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E00C8E" w14:textId="53E30829" w:rsidR="00953837" w:rsidRDefault="00023407" w:rsidP="00186147">
      <w:pPr>
        <w:pStyle w:val="Heading2"/>
        <w:jc w:val="center"/>
        <w:rPr>
          <w:rFonts w:eastAsia="Malgun Gothic"/>
        </w:rPr>
      </w:pPr>
      <w:r w:rsidRPr="00540429">
        <w:rPr>
          <w:rFonts w:eastAsia="Malgun Gothic"/>
        </w:rPr>
        <w:t>--------</w:t>
      </w:r>
      <w:r w:rsidRPr="00540429">
        <w:rPr>
          <w:rFonts w:eastAsia="Malgun Gothic" w:hint="eastAsia"/>
          <w:lang w:eastAsia="ko-KR"/>
        </w:rPr>
        <w:t xml:space="preserve"> </w:t>
      </w:r>
      <w:r w:rsidR="00186147">
        <w:rPr>
          <w:rFonts w:eastAsia="Malgun Gothic"/>
          <w:lang w:eastAsia="ko-KR"/>
        </w:rPr>
        <w:t>Release Notes</w:t>
      </w:r>
      <w:r w:rsidRPr="00540429">
        <w:rPr>
          <w:rFonts w:eastAsia="Malgun Gothic"/>
        </w:rPr>
        <w:t xml:space="preserve"> </w:t>
      </w:r>
      <w:r w:rsidR="00186147">
        <w:rPr>
          <w:rFonts w:eastAsia="Malgun Gothic"/>
        </w:rPr>
        <w:t>from v5.5.1</w:t>
      </w:r>
      <w:r w:rsidRPr="00540429">
        <w:rPr>
          <w:rFonts w:eastAsia="Malgun Gothic" w:hint="eastAsia"/>
          <w:lang w:eastAsia="ko-KR"/>
        </w:rPr>
        <w:t xml:space="preserve"> </w:t>
      </w:r>
      <w:r w:rsidR="00186147">
        <w:rPr>
          <w:rFonts w:eastAsia="Malgun Gothic"/>
          <w:lang w:eastAsia="ko-KR"/>
        </w:rPr>
        <w:t xml:space="preserve">to v5.5.0 </w:t>
      </w:r>
      <w:r w:rsidRPr="00540429">
        <w:rPr>
          <w:rFonts w:eastAsia="Malgun Gothic"/>
        </w:rPr>
        <w:t>-------------</w:t>
      </w:r>
    </w:p>
    <w:p w14:paraId="5EBE7098" w14:textId="0086F148" w:rsidR="007E19E7" w:rsidRDefault="00186147" w:rsidP="007E19E7">
      <w:pPr>
        <w:tabs>
          <w:tab w:val="left" w:pos="0"/>
          <w:tab w:val="center" w:pos="4820"/>
          <w:tab w:val="right" w:pos="9638"/>
        </w:tabs>
        <w:spacing w:before="240" w:after="240"/>
        <w:jc w:val="center"/>
        <w:rPr>
          <w:rFonts w:ascii="Arial" w:hAnsi="Arial" w:cs="Arial"/>
          <w:color w:val="548DD4" w:themeColor="text2" w:themeTint="99"/>
          <w:sz w:val="28"/>
          <w:szCs w:val="32"/>
        </w:rPr>
      </w:pPr>
      <w:r>
        <w:rPr>
          <w:rFonts w:ascii="Arial" w:hAnsi="Arial" w:cs="Arial"/>
          <w:sz w:val="28"/>
          <w:szCs w:val="32"/>
        </w:rPr>
        <w:t>17ad685a523518e8858123aac394c59647416a15 to c04fbf82a67bbc09a5f070f09e2e9e58a489049a</w:t>
      </w:r>
    </w:p>
    <w:p w14:paraId="293F5EF7" w14:textId="77777777" w:rsidR="007E19E7" w:rsidRPr="007E19E7" w:rsidRDefault="007E19E7" w:rsidP="007E19E7">
      <w:pPr>
        <w:rPr>
          <w:rFonts w:eastAsia="Malgun Gothic"/>
        </w:rPr>
      </w:pPr>
    </w:p>
    <w:p w14:paraId="2CD6D978" w14:textId="3D195554" w:rsidR="00023407" w:rsidRDefault="00023407" w:rsidP="00023407">
      <w:pPr>
        <w:rPr>
          <w:rFonts w:eastAsia="Malgun Gothic"/>
          <w:sz w:val="28"/>
        </w:rPr>
      </w:pPr>
    </w:p>
    <w:p>
      <w:pPr>
        <w:pStyle w:val="Code"/>
      </w:pPr>
    </w:p>
    <w:p>
      <w:pPr>
        <w:pStyle w:val="CodeHeader"/>
      </w:pPr>
      <w:r>
        <w:t>---a/TS-0002-oneM2M-Requirements.md</w:t>
        <w:br/>
        <w:t>+++b/TS-0002-oneM2M-Requirements.md</w:t>
      </w:r>
    </w:p>
    <w:p>
      <w:pPr>
        <w:pStyle w:val="CodeHeader"/>
      </w:pPr>
      <w:r>
        <w:t xml:space="preserve">@@ -1,58 +1,26 @@ </w:t>
      </w:r>
    </w:p>
    <w:p>
      <w:pPr>
        <w:pStyle w:val="CodeChangeLine"/>
        <w:tabs>
          <w:tab w:pos="567" w:val="left"/>
          <w:tab w:pos="1134" w:val="left"/>
          <w:tab w:pos="1247" w:val="left"/>
        </w:tabs>
        <w:shd w:val="clear" w:color="auto" w:fill="fbe9eb"/>
      </w:pPr>
      <w:r>
        <w:rPr>
          <w:color w:val="BFBFBF"/>
          <w:shd w:val="clear" w:color="auto" w:fill="#f9d7dc"/>
        </w:rPr>
        <w:t>1</w:t>
        <w:tab/>
        <w:tab/>
        <w:t>-</w:t>
        <w:tab/>
      </w:r>
      <w:r>
        <w:t>![~~CAPTION~~](media/logo.png)</w:t>
      </w:r>
    </w:p>
    <w:p>
      <w:pPr>
        <w:pStyle w:val="CodeChangeLine"/>
        <w:tabs>
          <w:tab w:pos="567" w:val="left"/>
          <w:tab w:pos="1134" w:val="left"/>
          <w:tab w:pos="1247" w:val="left"/>
        </w:tabs>
        <w:shd w:val="clear" w:color="auto" w:fill="fbe9eb"/>
      </w:pPr>
      <w:r>
        <w:rPr>
          <w:color w:val="BFBFBF"/>
          <w:shd w:val="clear" w:color="auto" w:fill="#f9d7dc"/>
        </w:rPr>
        <w:t>2</w:t>
        <w:tab/>
        <w:tab/>
        <w:t>-</w:t>
        <w:tab/>
      </w:r>
      <w:r/>
    </w:p>
    <w:p>
      <w:pPr>
        <w:pStyle w:val="CodeChangeLine"/>
        <w:tabs>
          <w:tab w:pos="567" w:val="left"/>
          <w:tab w:pos="1134" w:val="left"/>
          <w:tab w:pos="1247" w:val="left"/>
        </w:tabs>
        <w:shd w:val="clear" w:color="auto" w:fill="fbe9eb"/>
      </w:pPr>
      <w:r>
        <w:rPr>
          <w:color w:val="BFBFBF"/>
          <w:shd w:val="clear" w:color="auto" w:fill="#f9d7dc"/>
        </w:rPr>
        <w:t>3</w:t>
        <w:tab/>
        <w:tab/>
        <w:t>-</w:t>
        <w:tab/>
      </w:r>
      <w:r/>
    </w:p>
    <w:p>
      <w:pPr>
        <w:pStyle w:val="CodeChangeLine"/>
        <w:tabs>
          <w:tab w:pos="567" w:val="left"/>
          <w:tab w:pos="1134" w:val="left"/>
          <w:tab w:pos="1247" w:val="left"/>
        </w:tabs>
        <w:shd w:val="clear" w:color="auto" w:fill="fbe9eb"/>
      </w:pPr>
      <w:r>
        <w:rPr>
          <w:color w:val="BFBFBF"/>
          <w:shd w:val="clear" w:color="auto" w:fill="#f9d7dc"/>
        </w:rPr>
        <w:t>4</w:t>
        <w:tab/>
        <w:tab/>
        <w:t>-</w:t>
        <w:tab/>
      </w:r>
      <w:r>
        <w:t>| **oneM2M**&lt;br /&gt;**Technical Specification** | **oneM2M**&lt;br /&gt;**Technical Specification**                  |</w:t>
      </w:r>
    </w:p>
    <w:p>
      <w:pPr>
        <w:pStyle w:val="CodeChangeLine"/>
        <w:tabs>
          <w:tab w:pos="567" w:val="left"/>
          <w:tab w:pos="1134" w:val="left"/>
          <w:tab w:pos="1247" w:val="left"/>
        </w:tabs>
        <w:shd w:val="clear" w:color="auto" w:fill="fbe9eb"/>
      </w:pPr>
      <w:r>
        <w:rPr>
          <w:color w:val="BFBFBF"/>
          <w:shd w:val="clear" w:color="auto" w:fill="#f9d7dc"/>
        </w:rPr>
        <w:t>5</w:t>
        <w:tab/>
        <w:tab/>
        <w:t>-</w:t>
        <w:tab/>
      </w:r>
      <w:r>
        <w:t>| ------------------------------------------- | ------------------------------------------------------------ |</w:t>
      </w:r>
    </w:p>
    <w:p>
      <w:pPr>
        <w:pStyle w:val="CodeChangeLine"/>
        <w:tabs>
          <w:tab w:pos="567" w:val="left"/>
          <w:tab w:pos="1134" w:val="left"/>
          <w:tab w:pos="1247" w:val="left"/>
        </w:tabs>
        <w:shd w:val="clear" w:color="auto" w:fill="fbe9eb"/>
      </w:pPr>
      <w:r>
        <w:rPr>
          <w:color w:val="BFBFBF"/>
          <w:shd w:val="clear" w:color="auto" w:fill="#f9d7dc"/>
        </w:rPr>
        <w:t>6</w:t>
        <w:tab/>
        <w:tab/>
        <w:t>-</w:t>
        <w:tab/>
      </w:r>
      <w:r>
        <w:t>| Document Number                             | TS-0002-V5.5.0                                               |</w:t>
      </w:r>
    </w:p>
    <w:p>
      <w:pPr>
        <w:pStyle w:val="CodeChangeLine"/>
        <w:tabs>
          <w:tab w:pos="567" w:val="left"/>
          <w:tab w:pos="1134" w:val="left"/>
          <w:tab w:pos="1247" w:val="left"/>
        </w:tabs>
        <w:shd w:val="clear" w:color="auto" w:fill="fbe9eb"/>
      </w:pPr>
      <w:r>
        <w:rPr>
          <w:color w:val="BFBFBF"/>
          <w:shd w:val="clear" w:color="auto" w:fill="#f9d7dc"/>
        </w:rPr>
        <w:t>7</w:t>
        <w:tab/>
        <w:tab/>
        <w:t>-</w:t>
        <w:tab/>
      </w:r>
      <w:r>
        <w:t>| Document Name:                              | Requirements                                                 |</w:t>
      </w:r>
    </w:p>
    <w:p>
      <w:pPr>
        <w:pStyle w:val="CodeChangeLine"/>
        <w:tabs>
          <w:tab w:pos="567" w:val="left"/>
          <w:tab w:pos="1134" w:val="left"/>
          <w:tab w:pos="1247" w:val="left"/>
        </w:tabs>
        <w:shd w:val="clear" w:color="auto" w:fill="fbe9eb"/>
      </w:pPr>
      <w:r>
        <w:rPr>
          <w:color w:val="BFBFBF"/>
          <w:shd w:val="clear" w:color="auto" w:fill="#f9d7dc"/>
        </w:rPr>
        <w:t>8</w:t>
        <w:tab/>
        <w:tab/>
        <w:t>-</w:t>
        <w:tab/>
      </w:r>
      <w:r>
        <w:t>| Date:                                       | 2025-11-06                                                   |</w:t>
      </w:r>
    </w:p>
    <w:p>
      <w:pPr>
        <w:pStyle w:val="CodeChangeLine"/>
        <w:tabs>
          <w:tab w:pos="567" w:val="left"/>
          <w:tab w:pos="1134" w:val="left"/>
          <w:tab w:pos="1247" w:val="left"/>
        </w:tabs>
        <w:shd w:val="clear" w:color="auto" w:fill="fbe9eb"/>
      </w:pPr>
      <w:r>
        <w:rPr>
          <w:color w:val="BFBFBF"/>
          <w:shd w:val="clear" w:color="auto" w:fill="#f9d7dc"/>
        </w:rPr>
        <w:t>9</w:t>
        <w:tab/>
        <w:tab/>
        <w:t>-</w:t>
        <w:tab/>
      </w:r>
      <w:r>
        <w:t>| Abstract:                                   | The present document contains an informative functional role model and normative technical requirements for oneM2M. |</w:t>
      </w:r>
    </w:p>
    <w:p>
      <w:pPr>
        <w:pStyle w:val="CodeChangeLine"/>
        <w:tabs>
          <w:tab w:pos="567" w:val="left"/>
          <w:tab w:pos="1134" w:val="left"/>
          <w:tab w:pos="1247" w:val="left"/>
        </w:tabs>
        <w:shd w:val="clear" w:color="auto" w:fill="fbe9eb"/>
      </w:pPr>
      <w:r>
        <w:rPr>
          <w:color w:val="BFBFBF"/>
          <w:shd w:val="clear" w:color="auto" w:fill="#f9d7dc"/>
        </w:rPr>
        <w:t>10</w:t>
        <w:tab/>
        <w:tab/>
        <w:t>-</w:t>
        <w:tab/>
      </w:r>
      <w:r/>
    </w:p>
    <w:p>
      <w:pPr>
        <w:pStyle w:val="CodeChangeLine"/>
        <w:tabs>
          <w:tab w:pos="567" w:val="left"/>
          <w:tab w:pos="1134" w:val="left"/>
          <w:tab w:pos="1247" w:val="left"/>
        </w:tabs>
        <w:shd w:val="clear" w:color="auto" w:fill="fbe9eb"/>
      </w:pPr>
      <w:r>
        <w:rPr>
          <w:color w:val="BFBFBF"/>
          <w:shd w:val="clear" w:color="auto" w:fill="#f9d7dc"/>
        </w:rPr>
        <w:t>11</w:t>
        <w:tab/>
        <w:tab/>
        <w:t>-</w:t>
        <w:tab/>
      </w:r>
      <w:r>
        <w:t>This Specification is provided for future development work within oneM2M only. The Partners accept no liability for any use of this Specification.</w:t>
      </w:r>
    </w:p>
    <w:p>
      <w:pPr>
        <w:pStyle w:val="CodeChangeLine"/>
        <w:tabs>
          <w:tab w:pos="567" w:val="left"/>
          <w:tab w:pos="1134" w:val="left"/>
          <w:tab w:pos="1247" w:val="left"/>
        </w:tabs>
        <w:shd w:val="clear" w:color="auto" w:fill="fbe9eb"/>
      </w:pPr>
      <w:r>
        <w:rPr>
          <w:color w:val="BFBFBF"/>
          <w:shd w:val="clear" w:color="auto" w:fill="#f9d7dc"/>
        </w:rPr>
        <w:t>12</w:t>
        <w:tab/>
        <w:tab/>
        <w:t>-</w:t>
        <w:tab/>
      </w:r>
      <w:r/>
    </w:p>
    <w:p>
      <w:pPr>
        <w:pStyle w:val="CodeChangeLine"/>
        <w:tabs>
          <w:tab w:pos="567" w:val="left"/>
          <w:tab w:pos="1134" w:val="left"/>
          <w:tab w:pos="1247" w:val="left"/>
        </w:tabs>
        <w:shd w:val="clear" w:color="auto" w:fill="fbe9eb"/>
      </w:pPr>
      <w:r>
        <w:rPr>
          <w:color w:val="BFBFBF"/>
          <w:shd w:val="clear" w:color="auto" w:fill="#f9d7dc"/>
        </w:rPr>
        <w:t>13</w:t>
        <w:tab/>
        <w:tab/>
        <w:t>-</w:t>
        <w:tab/>
      </w:r>
      <w:r>
        <w:t>The present document has not been subject to any approval process by the oneM2M Partners Type 1. Published oneM2M specifications and reports for implementation should be obtained via the oneM2M Partners' Publications Offices.</w:t>
      </w:r>
    </w:p>
    <w:p>
      <w:pPr>
        <w:pStyle w:val="CodeChangeLine"/>
        <w:tabs>
          <w:tab w:pos="567" w:val="left"/>
          <w:tab w:pos="1134" w:val="left"/>
          <w:tab w:pos="1247" w:val="left"/>
        </w:tabs>
        <w:shd w:val="clear" w:color="auto" w:fill="fbe9eb"/>
      </w:pPr>
      <w:r>
        <w:rPr>
          <w:color w:val="BFBFBF"/>
          <w:shd w:val="clear" w:color="auto" w:fill="#f9d7dc"/>
        </w:rPr>
        <w:t>14</w:t>
        <w:tab/>
        <w:tab/>
        <w:t>-</w:t>
        <w:tab/>
      </w:r>
      <w:r/>
    </w:p>
    <w:p>
      <w:pPr>
        <w:pStyle w:val="CodeChangeLine"/>
        <w:tabs>
          <w:tab w:pos="567" w:val="left"/>
          <w:tab w:pos="1134" w:val="left"/>
          <w:tab w:pos="1247" w:val="left"/>
        </w:tabs>
        <w:shd w:val="clear" w:color="auto" w:fill="fbe9eb"/>
      </w:pPr>
      <w:r>
        <w:rPr>
          <w:color w:val="BFBFBF"/>
          <w:shd w:val="clear" w:color="auto" w:fill="#f9d7dc"/>
        </w:rPr>
        <w:t>15</w:t>
        <w:tab/>
        <w:tab/>
        <w:t>-</w:t>
        <w:tab/>
      </w:r>
      <w:r/>
    </w:p>
    <w:p>
      <w:pPr>
        <w:pStyle w:val="CodeChangeLine"/>
        <w:tabs>
          <w:tab w:pos="567" w:val="left"/>
          <w:tab w:pos="1134" w:val="left"/>
          <w:tab w:pos="1247" w:val="left"/>
        </w:tabs>
        <w:shd w:val="clear" w:color="auto" w:fill="fbe9eb"/>
      </w:pPr>
      <w:r>
        <w:rPr>
          <w:color w:val="BFBFBF"/>
          <w:shd w:val="clear" w:color="auto" w:fill="#f9d7dc"/>
        </w:rPr>
        <w:t>16</w:t>
        <w:tab/>
        <w:tab/>
        <w:t>-</w:t>
        <w:tab/>
      </w:r>
      <w:r>
        <w:t xml:space="preserve">About oneM2M </w:t>
      </w:r>
    </w:p>
    <w:p>
      <w:pPr>
        <w:pStyle w:val="CodeChangeLine"/>
        <w:tabs>
          <w:tab w:pos="567" w:val="left"/>
          <w:tab w:pos="1134" w:val="left"/>
          <w:tab w:pos="1247" w:val="left"/>
        </w:tabs>
        <w:shd w:val="clear" w:color="auto" w:fill="fbe9eb"/>
      </w:pPr>
      <w:r>
        <w:rPr>
          <w:color w:val="BFBFBF"/>
          <w:shd w:val="clear" w:color="auto" w:fill="#f9d7dc"/>
        </w:rPr>
        <w:t>17</w:t>
        <w:tab/>
        <w:tab/>
        <w:t>-</w:t>
        <w:tab/>
      </w:r>
      <w:r/>
    </w:p>
    <w:p>
      <w:pPr>
        <w:pStyle w:val="CodeChangeLine"/>
        <w:tabs>
          <w:tab w:pos="567" w:val="left"/>
          <w:tab w:pos="1134" w:val="left"/>
          <w:tab w:pos="1247" w:val="left"/>
        </w:tabs>
        <w:shd w:val="clear" w:color="auto" w:fill="fbe9eb"/>
      </w:pPr>
      <w:r>
        <w:rPr>
          <w:color w:val="BFBFBF"/>
          <w:shd w:val="clear" w:color="auto" w:fill="#f9d7dc"/>
        </w:rPr>
        <w:t>18</w:t>
        <w:tab/>
        <w:tab/>
        <w:t>-</w:t>
        <w:tab/>
      </w:r>
      <w:r>
        <w:t xml:space="preserve">The purpose and goal of oneM2M is to develop technical specifications which address the need for a common M2M Service Layer that can be readily embedded within various hardware and software, and relied upon to connect the myriad of devices in the field with M2M application servers worldwide. </w:t>
      </w:r>
    </w:p>
    <w:p>
      <w:pPr>
        <w:pStyle w:val="CodeChangeLine"/>
        <w:tabs>
          <w:tab w:pos="567" w:val="left"/>
          <w:tab w:pos="1134" w:val="left"/>
          <w:tab w:pos="1247" w:val="left"/>
        </w:tabs>
        <w:shd w:val="clear" w:color="auto" w:fill="fbe9eb"/>
      </w:pPr>
      <w:r>
        <w:rPr>
          <w:color w:val="BFBFBF"/>
          <w:shd w:val="clear" w:color="auto" w:fill="#f9d7dc"/>
        </w:rPr>
        <w:t>19</w:t>
        <w:tab/>
        <w:tab/>
        <w:t>-</w:t>
        <w:tab/>
      </w:r>
      <w:r/>
    </w:p>
    <w:p>
      <w:pPr>
        <w:pStyle w:val="CodeChangeLine"/>
        <w:tabs>
          <w:tab w:pos="567" w:val="left"/>
          <w:tab w:pos="1134" w:val="left"/>
          <w:tab w:pos="1247" w:val="left"/>
        </w:tabs>
        <w:shd w:val="clear" w:color="auto" w:fill="fbe9eb"/>
      </w:pPr>
      <w:r>
        <w:rPr>
          <w:color w:val="BFBFBF"/>
          <w:shd w:val="clear" w:color="auto" w:fill="#f9d7dc"/>
        </w:rPr>
        <w:t>20</w:t>
        <w:tab/>
        <w:tab/>
        <w:t>-</w:t>
        <w:tab/>
      </w:r>
      <w:r>
        <w:t>More information about oneM2M may be found at: http//www.oneM2M.org</w:t>
      </w:r>
    </w:p>
    <w:p>
      <w:pPr>
        <w:pStyle w:val="CodeChangeLine"/>
        <w:tabs>
          <w:tab w:pos="567" w:val="left"/>
          <w:tab w:pos="1134" w:val="left"/>
          <w:tab w:pos="1247" w:val="left"/>
        </w:tabs>
        <w:shd w:val="clear" w:color="auto" w:fill="fbe9eb"/>
      </w:pPr>
      <w:r>
        <w:rPr>
          <w:color w:val="BFBFBF"/>
          <w:shd w:val="clear" w:color="auto" w:fill="#f9d7dc"/>
        </w:rPr>
        <w:t>21</w:t>
        <w:tab/>
        <w:tab/>
        <w:t>-</w:t>
        <w:tab/>
      </w:r>
      <w:r/>
    </w:p>
    <w:p>
      <w:pPr>
        <w:pStyle w:val="CodeChangeLine"/>
        <w:tabs>
          <w:tab w:pos="567" w:val="left"/>
          <w:tab w:pos="1134" w:val="left"/>
          <w:tab w:pos="1247" w:val="left"/>
        </w:tabs>
        <w:shd w:val="clear" w:color="auto" w:fill="fbe9eb"/>
      </w:pPr>
      <w:r>
        <w:rPr>
          <w:color w:val="BFBFBF"/>
          <w:shd w:val="clear" w:color="auto" w:fill="#f9d7dc"/>
        </w:rPr>
        <w:t>22</w:t>
        <w:tab/>
        <w:tab/>
        <w:t>-</w:t>
        <w:tab/>
      </w:r>
      <w:r>
        <w:t>Copyright Notification</w:t>
      </w:r>
    </w:p>
    <w:p>
      <w:pPr>
        <w:pStyle w:val="CodeChangeLine"/>
        <w:tabs>
          <w:tab w:pos="567" w:val="left"/>
          <w:tab w:pos="1134" w:val="left"/>
          <w:tab w:pos="1247" w:val="left"/>
        </w:tabs>
        <w:shd w:val="clear" w:color="auto" w:fill="fbe9eb"/>
      </w:pPr>
      <w:r>
        <w:rPr>
          <w:color w:val="BFBFBF"/>
          <w:shd w:val="clear" w:color="auto" w:fill="#f9d7dc"/>
        </w:rPr>
        <w:t>23</w:t>
        <w:tab/>
        <w:tab/>
        <w:t>-</w:t>
        <w:tab/>
      </w:r>
      <w:r/>
    </w:p>
    <w:p>
      <w:pPr>
        <w:pStyle w:val="CodeChangeLine"/>
        <w:tabs>
          <w:tab w:pos="567" w:val="left"/>
          <w:tab w:pos="1134" w:val="left"/>
          <w:tab w:pos="1247" w:val="left"/>
        </w:tabs>
        <w:shd w:val="clear" w:color="auto" w:fill="fbe9eb"/>
      </w:pPr>
      <w:r>
        <w:rPr>
          <w:color w:val="BFBFBF"/>
          <w:shd w:val="clear" w:color="auto" w:fill="#f9d7dc"/>
        </w:rPr>
        <w:t>24</w:t>
        <w:tab/>
        <w:tab/>
        <w:t>-</w:t>
        <w:tab/>
      </w:r>
      <w:r>
        <w:t>No part of this document may be reproduced, in an electronic retrieval system or otherwise, except as authorized by written permission.</w:t>
      </w:r>
    </w:p>
    <w:p>
      <w:pPr>
        <w:pStyle w:val="CodeChangeLine"/>
        <w:tabs>
          <w:tab w:pos="567" w:val="left"/>
          <w:tab w:pos="1134" w:val="left"/>
          <w:tab w:pos="1247" w:val="left"/>
        </w:tabs>
        <w:shd w:val="clear" w:color="auto" w:fill="fbe9eb"/>
      </w:pPr>
      <w:r>
        <w:rPr>
          <w:color w:val="BFBFBF"/>
          <w:shd w:val="clear" w:color="auto" w:fill="#f9d7dc"/>
        </w:rPr>
        <w:t>25</w:t>
        <w:tab/>
        <w:tab/>
        <w:t>-</w:t>
        <w:tab/>
      </w:r>
      <w:r/>
    </w:p>
    <w:p>
      <w:pPr>
        <w:pStyle w:val="CodeChangeLine"/>
        <w:tabs>
          <w:tab w:pos="567" w:val="left"/>
          <w:tab w:pos="1134" w:val="left"/>
          <w:tab w:pos="1247" w:val="left"/>
        </w:tabs>
        <w:shd w:val="clear" w:color="auto" w:fill="fbe9eb"/>
      </w:pPr>
      <w:r>
        <w:rPr>
          <w:color w:val="BFBFBF"/>
          <w:shd w:val="clear" w:color="auto" w:fill="#f9d7dc"/>
        </w:rPr>
        <w:t>26</w:t>
        <w:tab/>
        <w:tab/>
        <w:t>-</w:t>
        <w:tab/>
      </w:r>
      <w:r>
        <w:t>The copyright and the foregoing restriction extend to reproduction in all media.</w:t>
      </w:r>
    </w:p>
    <w:p>
      <w:pPr>
        <w:pStyle w:val="CodeChangeLine"/>
        <w:tabs>
          <w:tab w:pos="567" w:val="left"/>
          <w:tab w:pos="1134" w:val="left"/>
          <w:tab w:pos="1247" w:val="left"/>
        </w:tabs>
        <w:shd w:val="clear" w:color="auto" w:fill="fbe9eb"/>
      </w:pPr>
      <w:r>
        <w:rPr>
          <w:color w:val="BFBFBF"/>
          <w:shd w:val="clear" w:color="auto" w:fill="#f9d7dc"/>
        </w:rPr>
        <w:t>27</w:t>
        <w:tab/>
        <w:tab/>
        <w:t>-</w:t>
        <w:tab/>
      </w:r>
      <w:r/>
    </w:p>
    <w:p>
      <w:pPr>
        <w:pStyle w:val="CodeChangeLine"/>
        <w:tabs>
          <w:tab w:pos="567" w:val="left"/>
          <w:tab w:pos="1134" w:val="left"/>
          <w:tab w:pos="1247" w:val="left"/>
        </w:tabs>
        <w:shd w:val="clear" w:color="auto" w:fill="fbe9eb"/>
      </w:pPr>
      <w:r>
        <w:rPr>
          <w:color w:val="BFBFBF"/>
          <w:shd w:val="clear" w:color="auto" w:fill="#f9d7dc"/>
        </w:rPr>
        <w:t>28</w:t>
        <w:tab/>
        <w:tab/>
        <w:t>-</w:t>
        <w:tab/>
      </w:r>
      <w:r>
        <w:t>(c) 2016, oneM2M Partners Type 1 (ARIB, ATIS, CCSA, ETSI, TIA, TSDSI, TTA, TTC).</w:t>
      </w:r>
    </w:p>
    <w:p>
      <w:pPr>
        <w:pStyle w:val="CodeChangeLine"/>
        <w:tabs>
          <w:tab w:pos="567" w:val="left"/>
          <w:tab w:pos="1134" w:val="left"/>
          <w:tab w:pos="1247" w:val="left"/>
        </w:tabs>
        <w:shd w:val="clear" w:color="auto" w:fill="fbe9eb"/>
      </w:pPr>
      <w:r>
        <w:rPr>
          <w:color w:val="BFBFBF"/>
          <w:shd w:val="clear" w:color="auto" w:fill="#f9d7dc"/>
        </w:rPr>
        <w:t>29</w:t>
        <w:tab/>
        <w:tab/>
        <w:t>-</w:t>
        <w:tab/>
      </w:r>
      <w:r/>
    </w:p>
    <w:p>
      <w:pPr>
        <w:pStyle w:val="CodeChangeLine"/>
        <w:tabs>
          <w:tab w:pos="567" w:val="left"/>
          <w:tab w:pos="1134" w:val="left"/>
          <w:tab w:pos="1247" w:val="left"/>
        </w:tabs>
        <w:shd w:val="clear" w:color="auto" w:fill="fbe9eb"/>
      </w:pPr>
      <w:r>
        <w:rPr>
          <w:color w:val="BFBFBF"/>
          <w:shd w:val="clear" w:color="auto" w:fill="#f9d7dc"/>
        </w:rPr>
        <w:t>30</w:t>
        <w:tab/>
        <w:tab/>
        <w:t>-</w:t>
        <w:tab/>
      </w:r>
      <w:r>
        <w:t>All rights reserved.</w:t>
      </w:r>
    </w:p>
    <w:p>
      <w:pPr>
        <w:pStyle w:val="CodeChangeLine"/>
        <w:tabs>
          <w:tab w:pos="567" w:val="left"/>
          <w:tab w:pos="1134" w:val="left"/>
          <w:tab w:pos="1247" w:val="left"/>
        </w:tabs>
        <w:shd w:val="clear" w:color="auto" w:fill="fbe9eb"/>
      </w:pPr>
      <w:r>
        <w:rPr>
          <w:color w:val="BFBFBF"/>
          <w:shd w:val="clear" w:color="auto" w:fill="#f9d7dc"/>
        </w:rPr>
        <w:t>31</w:t>
        <w:tab/>
        <w:tab/>
        <w:t>-</w:t>
        <w:tab/>
      </w:r>
      <w:r/>
    </w:p>
    <w:p>
      <w:pPr>
        <w:pStyle w:val="CodeChangeLine"/>
        <w:tabs>
          <w:tab w:pos="567" w:val="left"/>
          <w:tab w:pos="1134" w:val="left"/>
          <w:tab w:pos="1247" w:val="left"/>
        </w:tabs>
        <w:shd w:val="clear" w:color="auto" w:fill="fbe9eb"/>
      </w:pPr>
      <w:r>
        <w:rPr>
          <w:color w:val="BFBFBF"/>
          <w:shd w:val="clear" w:color="auto" w:fill="#f9d7dc"/>
        </w:rPr>
        <w:t>32</w:t>
        <w:tab/>
        <w:tab/>
        <w:t>-</w:t>
        <w:tab/>
      </w:r>
      <w:r>
        <w:t xml:space="preserve">Notice of Disclaimer &amp; Limitation of Liability </w:t>
      </w:r>
    </w:p>
    <w:p>
      <w:pPr>
        <w:pStyle w:val="CodeChangeLine"/>
        <w:tabs>
          <w:tab w:pos="567" w:val="left"/>
          <w:tab w:pos="1134" w:val="left"/>
          <w:tab w:pos="1247" w:val="left"/>
        </w:tabs>
        <w:shd w:val="clear" w:color="auto" w:fill="fbe9eb"/>
      </w:pPr>
      <w:r>
        <w:rPr>
          <w:color w:val="BFBFBF"/>
          <w:shd w:val="clear" w:color="auto" w:fill="#f9d7dc"/>
        </w:rPr>
        <w:t>33</w:t>
        <w:tab/>
        <w:tab/>
        <w:t>-</w:t>
        <w:tab/>
      </w:r>
      <w:r/>
    </w:p>
    <w:p>
      <w:pPr>
        <w:pStyle w:val="CodeChangeLine"/>
        <w:tabs>
          <w:tab w:pos="567" w:val="left"/>
          <w:tab w:pos="1134" w:val="left"/>
          <w:tab w:pos="1247" w:val="left"/>
        </w:tabs>
        <w:shd w:val="clear" w:color="auto" w:fill="fbe9eb"/>
      </w:pPr>
      <w:r>
        <w:rPr>
          <w:color w:val="BFBFBF"/>
          <w:shd w:val="clear" w:color="auto" w:fill="#f9d7dc"/>
        </w:rPr>
        <w:t>34</w:t>
        <w:tab/>
        <w:tab/>
        <w:t>-</w:t>
        <w:tab/>
      </w:r>
      <w:r>
        <w:t xml:space="preserve">The information provided in this document is directed solely to professionals who have the appropriate degree of experience to understand and interpret its contents in accordance with generally accepted engineering or other professional standards and applicable regulations. No recommendation as to products or vendors is made or should be implied. </w:t>
      </w:r>
    </w:p>
    <w:p>
      <w:pPr>
        <w:pStyle w:val="CodeChangeLine"/>
        <w:tabs>
          <w:tab w:pos="567" w:val="left"/>
          <w:tab w:pos="1134" w:val="left"/>
          <w:tab w:pos="1247" w:val="left"/>
        </w:tabs>
        <w:shd w:val="clear" w:color="auto" w:fill="fbe9eb"/>
      </w:pPr>
      <w:r>
        <w:rPr>
          <w:color w:val="BFBFBF"/>
          <w:shd w:val="clear" w:color="auto" w:fill="#f9d7dc"/>
        </w:rPr>
        <w:t>35</w:t>
        <w:tab/>
        <w:tab/>
        <w:t>-</w:t>
        <w:tab/>
      </w:r>
      <w:r/>
    </w:p>
    <w:p>
      <w:pPr>
        <w:pStyle w:val="CodeChangeLine"/>
        <w:tabs>
          <w:tab w:pos="567" w:val="left"/>
          <w:tab w:pos="1134" w:val="left"/>
          <w:tab w:pos="1247" w:val="left"/>
        </w:tabs>
        <w:shd w:val="clear" w:color="auto" w:fill="fbe9eb"/>
      </w:pPr>
      <w:r>
        <w:rPr>
          <w:color w:val="BFBFBF"/>
          <w:shd w:val="clear" w:color="auto" w:fill="#f9d7dc"/>
        </w:rPr>
        <w:t>36</w:t>
        <w:tab/>
        <w:tab/>
        <w:t>-</w:t>
        <w:tab/>
      </w:r>
      <w:r>
        <w:t>NO REPRESENTATION OR WARRANTY IS MADE THAT THE INFORMATION IS TECHNICALLY ACCURATE OR SUFFICIENT OR CONFORMS TO ANY STATUTE, GOVERNMENTAL RULE OR REGULATION, AND FURTHER, NO REPRESENTATION OR WARRANTY IS MADE OF MERCHANTABILITY OR FITNESS FOR ANY PARTICULAR PURPOSE OR AGAINST INFRINGEMENT OF INTELLECTUAL PROPERTY RIGHTS. NO oneM2M PARTNER TYPE 1 SHALL BE LIABLE, BEYOND THE AMOUNT OF ANY SUM RECEIVED IN PAYMENT BY THAT PARTNER FOR THIS DOCUMENT, WITH RESPECT TO ANY CLAIM, AND IN NO EVENT SHALL oneM2M BE LIABLE FOR LOST PROFITS OR OTHER INCIDENTAL OR CONSEQUENTIAL DAMAGES. oneM2M EXPRESSLY ADVISES ANY AND ALL USE OF OR RELIANCE UPON THIS INFORMATION PROVIDED IN THIS DOCUMENT IS AT THE RISK OF THE USER.</w:t>
      </w:r>
    </w:p>
    <w:p>
      <w:pPr>
        <w:pStyle w:val="CodeChangeLine"/>
        <w:tabs>
          <w:tab w:pos="567" w:val="left"/>
          <w:tab w:pos="1134" w:val="left"/>
          <w:tab w:pos="1247" w:val="left"/>
        </w:tabs>
        <w:shd w:val="clear" w:color="auto" w:fill="fbe9eb"/>
      </w:pPr>
      <w:r>
        <w:rPr>
          <w:color w:val="BFBFBF"/>
          <w:shd w:val="clear" w:color="auto" w:fill="#f9d7dc"/>
        </w:rPr>
        <w:t>37</w:t>
        <w:tab/>
        <w:tab/>
        <w:t>-</w:t>
        <w:tab/>
      </w:r>
      <w:r/>
    </w:p>
    <w:p>
      <w:pPr>
        <w:pStyle w:val="CodeChangeLine"/>
        <w:tabs>
          <w:tab w:pos="567" w:val="left"/>
          <w:tab w:pos="1134" w:val="left"/>
          <w:tab w:pos="1247" w:val="left"/>
        </w:tabs>
        <w:shd w:val="clear" w:color="auto" w:fill="fbe9eb"/>
      </w:pPr>
      <w:r>
        <w:rPr>
          <w:color w:val="BFBFBF"/>
          <w:shd w:val="clear" w:color="auto" w:fill="#f9d7dc"/>
        </w:rPr>
        <w:t>38</w:t>
        <w:tab/>
        <w:tab/>
        <w:t>-</w:t>
        <w:tab/>
      </w:r>
      <w:r/>
    </w:p>
    <w:p>
      <w:pPr>
        <w:pStyle w:val="CodeChangeLine"/>
        <w:tabs>
          <w:tab w:pos="567" w:val="left"/>
          <w:tab w:pos="1134" w:val="left"/>
          <w:tab w:pos="1247" w:val="left"/>
        </w:tabs>
        <w:shd w:val="clear" w:color="auto" w:fill="fbe9eb"/>
      </w:pPr>
      <w:r>
        <w:rPr>
          <w:color w:val="BFBFBF"/>
          <w:shd w:val="clear" w:color="auto" w:fill="#f9d7dc"/>
        </w:rPr>
        <w:t>39</w:t>
        <w:tab/>
        <w:tab/>
        <w:t>-</w:t>
        <w:tab/>
      </w:r>
      <w:r/>
    </w:p>
    <w:p>
      <w:pPr>
        <w:pStyle w:val="CodeChangeLine"/>
        <w:tabs>
          <w:tab w:pos="567" w:val="left"/>
          <w:tab w:pos="1134" w:val="left"/>
          <w:tab w:pos="1247" w:val="left"/>
        </w:tabs>
        <w:shd w:val="clear" w:color="auto" w:fill="fbe9eb"/>
      </w:pPr>
      <w:r>
        <w:rPr>
          <w:color w:val="BFBFBF"/>
          <w:shd w:val="clear" w:color="auto" w:fill="#f9d7dc"/>
        </w:rPr>
        <w:t>40</w:t>
        <w:tab/>
        <w:tab/>
        <w:t>-</w:t>
        <w:tab/>
      </w:r>
      <w:r>
        <w:t># Contents</w:t>
      </w:r>
    </w:p>
    <w:p>
      <w:pPr>
        <w:pStyle w:val="CodeChangeLine"/>
        <w:tabs>
          <w:tab w:pos="567" w:val="left"/>
          <w:tab w:pos="1134" w:val="left"/>
          <w:tab w:pos="1247" w:val="left"/>
        </w:tabs>
        <w:shd w:val="clear" w:color="auto" w:fill="fbe9eb"/>
      </w:pPr>
      <w:r>
        <w:rPr>
          <w:color w:val="BFBFBF"/>
          <w:shd w:val="clear" w:color="auto" w:fill="#f9d7dc"/>
        </w:rPr>
        <w:t>41</w:t>
        <w:tab/>
        <w:tab/>
        <w:t>-</w:t>
        <w:tab/>
      </w:r>
      <w:r/>
    </w:p>
    <w:p>
      <w:pPr>
        <w:pStyle w:val="CodeChangeLine"/>
        <w:tabs>
          <w:tab w:pos="567" w:val="left"/>
          <w:tab w:pos="1134" w:val="left"/>
          <w:tab w:pos="1247" w:val="left"/>
        </w:tabs>
        <w:shd w:val="clear" w:color="auto" w:fill="ecfdf0"/>
      </w:pPr>
      <w:r>
        <w:rPr>
          <w:color w:val="BFBFBF"/>
          <w:shd w:val="clear" w:color="auto" w:fill="#ddfbe6"/>
        </w:rPr>
        <w:tab/>
        <w:t>1</w:t>
        <w:tab/>
        <w:t>+</w:t>
        <w:tab/>
      </w:r>
      <w:r>
        <w:t>---</w:t>
      </w:r>
    </w:p>
    <w:p>
      <w:pPr>
        <w:pStyle w:val="CodeChangeLine"/>
        <w:tabs>
          <w:tab w:pos="567" w:val="left"/>
          <w:tab w:pos="1134" w:val="left"/>
          <w:tab w:pos="1247" w:val="left"/>
        </w:tabs>
        <w:shd w:val="clear" w:color="auto" w:fill="ecfdf0"/>
      </w:pPr>
      <w:r>
        <w:rPr>
          <w:color w:val="BFBFBF"/>
          <w:shd w:val="clear" w:color="auto" w:fill="#ddfbe6"/>
        </w:rPr>
        <w:tab/>
        <w:t>2</w:t>
        <w:tab/>
        <w:t>+</w:t>
        <w:tab/>
      </w:r>
      <w:r>
        <w:t>Title: Requirements</w:t>
      </w:r>
    </w:p>
    <w:p>
      <w:pPr>
        <w:pStyle w:val="CodeChangeLine"/>
        <w:tabs>
          <w:tab w:pos="567" w:val="left"/>
          <w:tab w:pos="1134" w:val="left"/>
          <w:tab w:pos="1247" w:val="left"/>
        </w:tabs>
        <w:shd w:val="clear" w:color="auto" w:fill="ecfdf0"/>
      </w:pPr>
      <w:r>
        <w:rPr>
          <w:color w:val="BFBFBF"/>
          <w:shd w:val="clear" w:color="auto" w:fill="#ddfbe6"/>
        </w:rPr>
        <w:tab/>
        <w:t>3</w:t>
        <w:tab/>
        <w:t>+</w:t>
        <w:tab/>
      </w:r>
      <w:r>
        <w:t>Spec Number: TS-0002</w:t>
      </w:r>
    </w:p>
    <w:p>
      <w:pPr>
        <w:pStyle w:val="CodeChangeLine"/>
        <w:tabs>
          <w:tab w:pos="567" w:val="left"/>
          <w:tab w:pos="1134" w:val="left"/>
          <w:tab w:pos="1247" w:val="left"/>
        </w:tabs>
        <w:shd w:val="clear" w:color="auto" w:fill="ecfdf0"/>
      </w:pPr>
      <w:r>
        <w:rPr>
          <w:color w:val="BFBFBF"/>
          <w:shd w:val="clear" w:color="auto" w:fill="#ddfbe6"/>
        </w:rPr>
        <w:tab/>
        <w:t>4</w:t>
        <w:tab/>
        <w:t>+</w:t>
        <w:tab/>
      </w:r>
      <w:r>
        <w:t>Version: v5.5.1</w:t>
      </w:r>
    </w:p>
    <w:p>
      <w:pPr>
        <w:pStyle w:val="CodeChangeLine"/>
        <w:tabs>
          <w:tab w:pos="567" w:val="left"/>
          <w:tab w:pos="1134" w:val="left"/>
          <w:tab w:pos="1247" w:val="left"/>
        </w:tabs>
        <w:shd w:val="clear" w:color="auto" w:fill="ecfdf0"/>
      </w:pPr>
      <w:r>
        <w:rPr>
          <w:color w:val="BFBFBF"/>
          <w:shd w:val="clear" w:color="auto" w:fill="#ddfbe6"/>
        </w:rPr>
        <w:tab/>
        <w:t>5</w:t>
        <w:tab/>
        <w:t>+</w:t>
        <w:tab/>
      </w:r>
      <w:r>
        <w:t>Date: 2026-09-21</w:t>
      </w:r>
    </w:p>
    <w:p>
      <w:pPr>
        <w:pStyle w:val="CodeChangeLine"/>
        <w:tabs>
          <w:tab w:pos="567" w:val="left"/>
          <w:tab w:pos="1134" w:val="left"/>
          <w:tab w:pos="1247" w:val="left"/>
        </w:tabs>
        <w:shd w:val="clear" w:color="auto" w:fill="ecfdf0"/>
      </w:pPr>
      <w:r>
        <w:rPr>
          <w:color w:val="BFBFBF"/>
          <w:shd w:val="clear" w:color="auto" w:fill="#ddfbe6"/>
        </w:rPr>
        <w:tab/>
        <w:t>6</w:t>
        <w:tab/>
        <w:t>+</w:t>
        <w:tab/>
      </w:r>
      <w:r>
        <w:t>Abstract: The present document contains an informative functional role model and normative technical requirements for oneM2M.</w:t>
      </w:r>
    </w:p>
    <w:p>
      <w:pPr>
        <w:pStyle w:val="CodeChangeLine"/>
        <w:tabs>
          <w:tab w:pos="567" w:val="left"/>
          <w:tab w:pos="1134" w:val="left"/>
          <w:tab w:pos="1247" w:val="left"/>
        </w:tabs>
        <w:shd w:val="clear" w:color="auto" w:fill="ecfdf0"/>
      </w:pPr>
      <w:r>
        <w:rPr>
          <w:color w:val="BFBFBF"/>
          <w:shd w:val="clear" w:color="auto" w:fill="#ddfbe6"/>
        </w:rPr>
        <w:tab/>
        <w:t>7</w:t>
        <w:tab/>
        <w:t>+</w:t>
        <w:tab/>
      </w:r>
      <w:r>
        <w:t>Copyright Year: 2026</w:t>
      </w:r>
    </w:p>
    <w:p>
      <w:pPr>
        <w:pStyle w:val="CodeChangeLine"/>
        <w:tabs>
          <w:tab w:pos="567" w:val="left"/>
          <w:tab w:pos="1134" w:val="left"/>
          <w:tab w:pos="1247" w:val="left"/>
        </w:tabs>
        <w:shd w:val="clear" w:color="auto" w:fill="ecfdf0"/>
      </w:pPr>
      <w:r>
        <w:rPr>
          <w:color w:val="BFBFBF"/>
          <w:shd w:val="clear" w:color="auto" w:fill="#ddfbe6"/>
        </w:rPr>
        <w:tab/>
        <w:t>8</w:t>
        <w:tab/>
        <w:t>+</w:t>
        <w:tab/>
      </w:r>
      <w:r>
        <w:t>Copyright: oneM2M Partners Type 1. All rights reserved. The copyright extends to reproduction in all media.</w:t>
      </w:r>
    </w:p>
    <w:p>
      <w:pPr>
        <w:pStyle w:val="CodeChangeLine"/>
        <w:tabs>
          <w:tab w:pos="567" w:val="left"/>
          <w:tab w:pos="1134" w:val="left"/>
          <w:tab w:pos="1247" w:val="left"/>
        </w:tabs>
        <w:shd w:val="clear" w:color="auto" w:fill="ecfdf0"/>
      </w:pPr>
      <w:r>
        <w:rPr>
          <w:color w:val="BFBFBF"/>
          <w:shd w:val="clear" w:color="auto" w:fill="#ddfbe6"/>
        </w:rPr>
        <w:tab/>
        <w:t>9</w:t>
        <w:tab/>
        <w:t>+</w:t>
        <w:tab/>
      </w:r>
      <w:r>
        <w:t>---</w:t>
      </w:r>
    </w:p>
    <w:p>
      <w:pPr>
        <w:pStyle w:val="CodeChangeLine"/>
        <w:tabs>
          <w:tab w:pos="567" w:val="left"/>
          <w:tab w:pos="1134" w:val="left"/>
          <w:tab w:pos="1247" w:val="left"/>
        </w:tabs>
      </w:pPr>
      <w:r>
        <w:rPr>
          <w:color w:val="BFBFBF"/>
          <w:shd w:val="clear" w:color="auto" w:fill="fafafa"/>
        </w:rPr>
        <w:t>42</w:t>
        <w:tab/>
        <w:t>10</w:t>
        <w:tab/>
        <w:tab/>
      </w:r>
      <w:r/>
    </w:p>
    <w:p>
      <w:pPr>
        <w:pStyle w:val="CodeChangeLine"/>
        <w:tabs>
          <w:tab w:pos="567" w:val="left"/>
          <w:tab w:pos="1134" w:val="left"/>
          <w:tab w:pos="1247" w:val="left"/>
        </w:tabs>
      </w:pPr>
      <w:r>
        <w:rPr>
          <w:color w:val="BFBFBF"/>
          <w:shd w:val="clear" w:color="auto" w:fill="fafafa"/>
        </w:rPr>
        <w:t>43</w:t>
        <w:tab/>
        <w:t>11</w:t>
        <w:tab/>
        <w:tab/>
      </w:r>
      <w:r>
        <w:t># 1 Scope</w:t>
      </w:r>
    </w:p>
    <w:p>
      <w:pPr>
        <w:pStyle w:val="CodeChangeLine"/>
        <w:tabs>
          <w:tab w:pos="567" w:val="left"/>
          <w:tab w:pos="1134" w:val="left"/>
          <w:tab w:pos="1247" w:val="left"/>
        </w:tabs>
        <w:shd w:val="clear" w:color="auto" w:fill="ecfdf0"/>
      </w:pPr>
      <w:r>
        <w:rPr>
          <w:color w:val="BFBFBF"/>
          <w:shd w:val="clear" w:color="auto" w:fill="#ddfbe6"/>
        </w:rPr>
        <w:tab/>
        <w:t>12</w:t>
        <w:tab/>
        <w:t>+</w:t>
        <w:tab/>
      </w:r>
      <w:r/>
    </w:p>
    <w:p>
      <w:pPr>
        <w:pStyle w:val="CodeChangeLine"/>
        <w:tabs>
          <w:tab w:pos="567" w:val="left"/>
          <w:tab w:pos="1134" w:val="left"/>
          <w:tab w:pos="1247" w:val="left"/>
        </w:tabs>
      </w:pPr>
      <w:r>
        <w:rPr>
          <w:color w:val="BFBFBF"/>
          <w:shd w:val="clear" w:color="auto" w:fill="fafafa"/>
        </w:rPr>
        <w:t>44</w:t>
        <w:tab/>
        <w:t>13</w:t>
        <w:tab/>
        <w:tab/>
      </w:r>
      <w:r>
        <w:t>The present document contains an informative functional role model and normative technical requirements for oneM2M.</w:t>
      </w:r>
    </w:p>
    <w:p>
      <w:pPr>
        <w:pStyle w:val="CodeChangeLine"/>
        <w:tabs>
          <w:tab w:pos="567" w:val="left"/>
          <w:tab w:pos="1134" w:val="left"/>
          <w:tab w:pos="1247" w:val="left"/>
        </w:tabs>
      </w:pPr>
      <w:r>
        <w:rPr>
          <w:color w:val="BFBFBF"/>
          <w:shd w:val="clear" w:color="auto" w:fill="fafafa"/>
        </w:rPr>
        <w:t>45</w:t>
        <w:tab/>
        <w:t>14</w:t>
        <w:tab/>
        <w:tab/>
      </w:r>
      <w:r/>
    </w:p>
    <w:p>
      <w:pPr>
        <w:pStyle w:val="CodeChangeLine"/>
        <w:tabs>
          <w:tab w:pos="567" w:val="left"/>
          <w:tab w:pos="1134" w:val="left"/>
          <w:tab w:pos="1247" w:val="left"/>
        </w:tabs>
        <w:shd w:val="clear" w:color="auto" w:fill="fbe9eb"/>
      </w:pPr>
      <w:r>
        <w:rPr>
          <w:color w:val="BFBFBF"/>
          <w:shd w:val="clear" w:color="auto" w:fill="#f9d7dc"/>
        </w:rPr>
        <w:t>46</w:t>
        <w:tab/>
        <w:tab/>
        <w:t>-</w:t>
        <w:tab/>
      </w:r>
      <w:r/>
    </w:p>
    <w:p>
      <w:pPr>
        <w:pStyle w:val="CodeChangeLine"/>
        <w:tabs>
          <w:tab w:pos="567" w:val="left"/>
          <w:tab w:pos="1134" w:val="left"/>
          <w:tab w:pos="1247" w:val="left"/>
        </w:tabs>
      </w:pPr>
      <w:r>
        <w:rPr>
          <w:color w:val="BFBFBF"/>
          <w:shd w:val="clear" w:color="auto" w:fill="fafafa"/>
        </w:rPr>
        <w:t>47</w:t>
        <w:tab/>
        <w:t>15</w:t>
        <w:tab/>
        <w:tab/>
      </w:r>
      <w:r>
        <w:t># 2 References</w:t>
      </w:r>
    </w:p>
    <w:p>
      <w:pPr>
        <w:pStyle w:val="CodeChangeLine"/>
        <w:tabs>
          <w:tab w:pos="567" w:val="left"/>
          <w:tab w:pos="1134" w:val="left"/>
          <w:tab w:pos="1247" w:val="left"/>
        </w:tabs>
      </w:pPr>
      <w:r>
        <w:rPr>
          <w:color w:val="BFBFBF"/>
          <w:shd w:val="clear" w:color="auto" w:fill="fafafa"/>
        </w:rPr>
        <w:t>48</w:t>
        <w:tab/>
        <w:t>16</w:t>
        <w:tab/>
        <w:tab/>
      </w:r>
      <w:r/>
    </w:p>
    <w:p>
      <w:pPr>
        <w:pStyle w:val="CodeChangeLine"/>
        <w:tabs>
          <w:tab w:pos="567" w:val="left"/>
          <w:tab w:pos="1134" w:val="left"/>
          <w:tab w:pos="1247" w:val="left"/>
        </w:tabs>
      </w:pPr>
      <w:r>
        <w:rPr>
          <w:color w:val="BFBFBF"/>
          <w:shd w:val="clear" w:color="auto" w:fill="fafafa"/>
        </w:rPr>
        <w:t>49</w:t>
        <w:tab/>
        <w:t>17</w:t>
        <w:tab/>
        <w:tab/>
      </w:r>
      <w:r>
        <w:t>## 2.1 Normative references</w:t>
      </w:r>
    </w:p>
    <w:p>
      <w:pPr>
        <w:pStyle w:val="CodeChangeLine"/>
        <w:tabs>
          <w:tab w:pos="567" w:val="left"/>
          <w:tab w:pos="1134" w:val="left"/>
          <w:tab w:pos="1247" w:val="left"/>
        </w:tabs>
        <w:shd w:val="clear" w:color="auto" w:fill="ecfdf0"/>
      </w:pPr>
      <w:r>
        <w:rPr>
          <w:color w:val="BFBFBF"/>
          <w:shd w:val="clear" w:color="auto" w:fill="#ddfbe6"/>
        </w:rPr>
        <w:tab/>
        <w:t>18</w:t>
        <w:tab/>
        <w:t>+</w:t>
        <w:tab/>
      </w:r>
      <w:r/>
    </w:p>
    <w:p>
      <w:pPr>
        <w:pStyle w:val="CodeChangeLine"/>
        <w:tabs>
          <w:tab w:pos="567" w:val="left"/>
          <w:tab w:pos="1134" w:val="left"/>
          <w:tab w:pos="1247" w:val="left"/>
        </w:tabs>
      </w:pPr>
      <w:r>
        <w:rPr>
          <w:color w:val="BFBFBF"/>
          <w:shd w:val="clear" w:color="auto" w:fill="fafafa"/>
        </w:rPr>
        <w:t>50</w:t>
        <w:tab/>
        <w:t>19</w:t>
        <w:tab/>
        <w:tab/>
      </w:r>
      <w:r>
        <w:t>References are either specific (identified by date of publication and/or edition number or version number) or nonspecific. For specific references, only the cited version applies. For non-specific references, the latest version of the reference document (including any amendments) applies.</w:t>
      </w:r>
    </w:p>
    <w:p>
      <w:pPr>
        <w:pStyle w:val="CodeChangeLine"/>
        <w:tabs>
          <w:tab w:pos="567" w:val="left"/>
          <w:tab w:pos="1134" w:val="left"/>
          <w:tab w:pos="1247" w:val="left"/>
        </w:tabs>
      </w:pPr>
      <w:r>
        <w:rPr>
          <w:color w:val="BFBFBF"/>
          <w:shd w:val="clear" w:color="auto" w:fill="fafafa"/>
        </w:rPr>
        <w:t>51</w:t>
        <w:tab/>
        <w:t>20</w:t>
        <w:tab/>
        <w:tab/>
      </w:r>
      <w:r/>
    </w:p>
    <w:p>
      <w:pPr>
        <w:pStyle w:val="CodeChangeLine"/>
        <w:tabs>
          <w:tab w:pos="567" w:val="left"/>
          <w:tab w:pos="1134" w:val="left"/>
          <w:tab w:pos="1247" w:val="left"/>
        </w:tabs>
      </w:pPr>
      <w:r>
        <w:rPr>
          <w:color w:val="BFBFBF"/>
          <w:shd w:val="clear" w:color="auto" w:fill="fafafa"/>
        </w:rPr>
        <w:t>52</w:t>
        <w:tab/>
        <w:t>21</w:t>
        <w:tab/>
        <w:tab/>
      </w:r>
      <w:r>
        <w:t>The following referenced documents are necessary, partially or totally, for the application of the present document. Their use in the context of this TS is specified by the normative statements that are referring back to this clause.</w:t>
      </w:r>
    </w:p>
    <w:p>
      <w:pPr>
        <w:pStyle w:val="CodeChangeLine"/>
        <w:tabs>
          <w:tab w:pos="567" w:val="left"/>
          <w:tab w:pos="1134" w:val="left"/>
          <w:tab w:pos="1247" w:val="left"/>
        </w:tabs>
      </w:pPr>
      <w:r>
        <w:rPr>
          <w:color w:val="BFBFBF"/>
          <w:shd w:val="clear" w:color="auto" w:fill="fafafa"/>
        </w:rPr>
        <w:t>53</w:t>
        <w:tab/>
        <w:t>22</w:t>
        <w:tab/>
        <w:tab/>
      </w:r>
      <w:r/>
    </w:p>
    <w:p>
      <w:pPr>
        <w:pStyle w:val="CodeChangeLine"/>
        <w:tabs>
          <w:tab w:pos="567" w:val="left"/>
          <w:tab w:pos="1134" w:val="left"/>
          <w:tab w:pos="1247" w:val="left"/>
        </w:tabs>
        <w:shd w:val="clear" w:color="auto" w:fill="fbe9eb"/>
      </w:pPr>
      <w:r>
        <w:rPr>
          <w:color w:val="BFBFBF"/>
          <w:shd w:val="clear" w:color="auto" w:fill="#f9d7dc"/>
        </w:rPr>
        <w:t>54</w:t>
        <w:tab/>
        <w:tab/>
        <w:t>-</w:t>
        <w:tab/>
      </w:r>
      <w:r/>
    </w:p>
    <w:p>
      <w:pPr>
        <w:pStyle w:val="CodeChangeLine"/>
        <w:tabs>
          <w:tab w:pos="567" w:val="left"/>
          <w:tab w:pos="1134" w:val="left"/>
          <w:tab w:pos="1247" w:val="left"/>
        </w:tabs>
        <w:shd w:val="clear" w:color="auto" w:fill="fbe9eb"/>
      </w:pPr>
      <w:r>
        <w:rPr>
          <w:color w:val="BFBFBF"/>
          <w:shd w:val="clear" w:color="auto" w:fill="#f9d7dc"/>
        </w:rPr>
        <w:t>55</w:t>
        <w:tab/>
        <w:tab/>
        <w:t>-</w:t>
        <w:tab/>
      </w:r>
      <w:r>
        <w:t>- &lt;a href="#_ref_1"&gt;[1]&lt;/a&gt;    3GPP TS 22.368: "Service requirements for Machine-Type Communications (MTC); Stage 1".</w:t>
      </w:r>
    </w:p>
    <w:p>
      <w:pPr>
        <w:pStyle w:val="CodeChangeLine"/>
        <w:tabs>
          <w:tab w:pos="567" w:val="left"/>
          <w:tab w:pos="1134" w:val="left"/>
          <w:tab w:pos="1247" w:val="left"/>
        </w:tabs>
        <w:shd w:val="clear" w:color="auto" w:fill="ecfdf0"/>
      </w:pPr>
      <w:r>
        <w:rPr>
          <w:color w:val="BFBFBF"/>
          <w:shd w:val="clear" w:color="auto" w:fill="#ddfbe6"/>
        </w:rPr>
        <w:tab/>
        <w:t>23</w:t>
        <w:tab/>
        <w:t>+</w:t>
        <w:tab/>
      </w:r>
      <w:r>
        <w:t>&lt;span id="_ref_1"&gt;&lt;/span&gt;&lt;a name="_ref_1"&gt;[1]&lt;/a&gt; 3GPP TS 22.368: "3rd Generation Partnership Project; Technical Specification Group Services and System Aspects; Service requirements for Machine-Type Communications (MTC); Stage 1".</w:t>
      </w:r>
    </w:p>
    <w:p>
      <w:pPr>
        <w:pStyle w:val="CodeChangeLine"/>
        <w:tabs>
          <w:tab w:pos="567" w:val="left"/>
          <w:tab w:pos="1134" w:val="left"/>
          <w:tab w:pos="1247" w:val="left"/>
        </w:tabs>
      </w:pPr>
      <w:r>
        <w:rPr>
          <w:color w:val="BFBFBF"/>
          <w:shd w:val="clear" w:color="auto" w:fill="fafafa"/>
        </w:rPr>
        <w:t>56</w:t>
        <w:tab/>
        <w:t>24</w:t>
        <w:tab/>
        <w:tab/>
      </w:r>
      <w:r/>
    </w:p>
    <w:p>
      <w:pPr>
        <w:pStyle w:val="CodeChangeLine"/>
        <w:tabs>
          <w:tab w:pos="567" w:val="left"/>
          <w:tab w:pos="1134" w:val="left"/>
          <w:tab w:pos="1247" w:val="left"/>
        </w:tabs>
      </w:pPr>
      <w:r>
        <w:rPr>
          <w:color w:val="BFBFBF"/>
          <w:shd w:val="clear" w:color="auto" w:fill="fafafa"/>
        </w:rPr>
        <w:t>57</w:t>
        <w:tab/>
        <w:t>25</w:t>
        <w:tab/>
        <w:tab/>
      </w:r>
      <w:r>
        <w:t>## 2.2 Informative references</w:t>
      </w:r>
    </w:p>
    <w:p>
      <w:pPr>
        <w:pStyle w:val="CodeChangeLine"/>
        <w:tabs>
          <w:tab w:pos="567" w:val="left"/>
          <w:tab w:pos="1134" w:val="left"/>
          <w:tab w:pos="1247" w:val="left"/>
        </w:tabs>
      </w:pPr>
      <w:r>
        <w:rPr>
          <w:color w:val="BFBFBF"/>
          <w:shd w:val="clear" w:color="auto" w:fill="fafafa"/>
        </w:rPr>
        <w:t>58</w:t>
        <w:tab/>
        <w:t>26</w:t>
        <w:tab/>
        <w:tab/>
      </w:r>
      <w:r/>
    </w:p>
    <w:p>
      <w:pPr>
        <w:pStyle w:val="CodeHeader"/>
      </w:pPr>
      <w:r>
        <w:t xml:space="preserve">@@ -60,38 +28,44 @@ </w:t>
      </w:r>
    </w:p>
    <w:p>
      <w:pPr>
        <w:pStyle w:val="CodeChangeLine"/>
        <w:tabs>
          <w:tab w:pos="567" w:val="left"/>
          <w:tab w:pos="1134" w:val="left"/>
          <w:tab w:pos="1247" w:val="left"/>
        </w:tabs>
      </w:pPr>
      <w:r>
        <w:rPr>
          <w:color w:val="BFBFBF"/>
          <w:shd w:val="clear" w:color="auto" w:fill="fafafa"/>
        </w:rPr>
        <w:t>60</w:t>
        <w:tab/>
        <w:t>28</w:t>
        <w:tab/>
        <w:tab/>
      </w:r>
      <w:r/>
    </w:p>
    <w:p>
      <w:pPr>
        <w:pStyle w:val="CodeChangeLine"/>
        <w:tabs>
          <w:tab w:pos="567" w:val="left"/>
          <w:tab w:pos="1134" w:val="left"/>
          <w:tab w:pos="1247" w:val="left"/>
        </w:tabs>
      </w:pPr>
      <w:r>
        <w:rPr>
          <w:color w:val="BFBFBF"/>
          <w:shd w:val="clear" w:color="auto" w:fill="fafafa"/>
        </w:rPr>
        <w:t>61</w:t>
        <w:tab/>
        <w:t>29</w:t>
        <w:tab/>
        <w:tab/>
      </w:r>
      <w:r>
        <w:t>The following referenced documents are not necessary for the application of the present document but they assist the user with regard to a particular subject area.</w:t>
      </w:r>
    </w:p>
    <w:p>
      <w:pPr>
        <w:pStyle w:val="CodeChangeLine"/>
        <w:tabs>
          <w:tab w:pos="567" w:val="left"/>
          <w:tab w:pos="1134" w:val="left"/>
          <w:tab w:pos="1247" w:val="left"/>
        </w:tabs>
      </w:pPr>
      <w:r>
        <w:rPr>
          <w:color w:val="BFBFBF"/>
          <w:shd w:val="clear" w:color="auto" w:fill="fafafa"/>
        </w:rPr>
        <w:t>62</w:t>
        <w:tab/>
        <w:t>30</w:t>
        <w:tab/>
        <w:tab/>
      </w:r>
      <w:r/>
    </w:p>
    <w:p>
      <w:pPr>
        <w:pStyle w:val="CodeChangeLine"/>
        <w:tabs>
          <w:tab w:pos="567" w:val="left"/>
          <w:tab w:pos="1134" w:val="left"/>
          <w:tab w:pos="1247" w:val="left"/>
        </w:tabs>
        <w:shd w:val="clear" w:color="auto" w:fill="fbe9eb"/>
      </w:pPr>
      <w:r>
        <w:rPr>
          <w:color w:val="BFBFBF"/>
          <w:shd w:val="clear" w:color="auto" w:fill="#f9d7dc"/>
        </w:rPr>
        <w:t>63</w:t>
        <w:tab/>
        <w:tab/>
        <w:t>-</w:t>
        <w:tab/>
      </w:r>
      <w:r>
        <w:t>- &lt;a name="_ref_i.1"&gt;[i.1]&lt;/a&gt;    oneM2M Drafting Rules.</w:t>
      </w:r>
    </w:p>
    <w:p>
      <w:pPr>
        <w:pStyle w:val="CodeChangeLine"/>
        <w:tabs>
          <w:tab w:pos="567" w:val="left"/>
          <w:tab w:pos="1134" w:val="left"/>
          <w:tab w:pos="1247" w:val="left"/>
        </w:tabs>
        <w:shd w:val="clear" w:color="auto" w:fill="fbe9eb"/>
      </w:pPr>
      <w:r>
        <w:rPr>
          <w:color w:val="BFBFBF"/>
          <w:shd w:val="clear" w:color="auto" w:fill="#f9d7dc"/>
        </w:rPr>
        <w:t>64</w:t>
        <w:tab/>
        <w:tab/>
        <w:t>-</w:t>
        <w:tab/>
      </w:r>
      <w:r>
        <w:t xml:space="preserve">  &gt; NOTE:    Available at http://www.onem2m.org/images/files/oneM2M-Drafting-Rules.pdf.</w:t>
      </w:r>
    </w:p>
    <w:p>
      <w:pPr>
        <w:pStyle w:val="CodeChangeLine"/>
        <w:tabs>
          <w:tab w:pos="567" w:val="left"/>
          <w:tab w:pos="1134" w:val="left"/>
          <w:tab w:pos="1247" w:val="left"/>
        </w:tabs>
        <w:shd w:val="clear" w:color="auto" w:fill="fbe9eb"/>
      </w:pPr>
      <w:r>
        <w:rPr>
          <w:color w:val="BFBFBF"/>
          <w:shd w:val="clear" w:color="auto" w:fill="#f9d7dc"/>
        </w:rPr>
        <w:t>65</w:t>
        <w:tab/>
        <w:tab/>
        <w:t>-</w:t>
        <w:tab/>
      </w:r>
      <w:r>
        <w:t>- &lt;a name="_ref_i.2"&gt;[i.2]&lt;/a&gt;    oneM2M TS-0011: "Common Terminology".</w:t>
      </w:r>
    </w:p>
    <w:p>
      <w:pPr>
        <w:pStyle w:val="CodeChangeLine"/>
        <w:tabs>
          <w:tab w:pos="567" w:val="left"/>
          <w:tab w:pos="1134" w:val="left"/>
          <w:tab w:pos="1247" w:val="left"/>
        </w:tabs>
        <w:shd w:val="clear" w:color="auto" w:fill="fbe9eb"/>
      </w:pPr>
      <w:r>
        <w:rPr>
          <w:color w:val="BFBFBF"/>
          <w:shd w:val="clear" w:color="auto" w:fill="#f9d7dc"/>
        </w:rPr>
        <w:t>66</w:t>
        <w:tab/>
        <w:tab/>
        <w:t>-</w:t>
        <w:tab/>
      </w:r>
      <w:r>
        <w:t>- &lt;a name="_ref_i.3"&gt;[i.3]&lt;/a&gt;    oneM2M TR-0008: "Security Analysis".</w:t>
      </w:r>
    </w:p>
    <w:p>
      <w:pPr>
        <w:pStyle w:val="CodeChangeLine"/>
        <w:tabs>
          <w:tab w:pos="567" w:val="left"/>
          <w:tab w:pos="1134" w:val="left"/>
          <w:tab w:pos="1247" w:val="left"/>
        </w:tabs>
        <w:shd w:val="clear" w:color="auto" w:fill="fbe9eb"/>
      </w:pPr>
      <w:r>
        <w:rPr>
          <w:color w:val="BFBFBF"/>
          <w:shd w:val="clear" w:color="auto" w:fill="#f9d7dc"/>
        </w:rPr>
        <w:t>67</w:t>
        <w:tab/>
        <w:tab/>
        <w:t>-</w:t>
        <w:tab/>
      </w:r>
      <w:r>
        <w:t>- &lt;a name="_ref_i.4"&gt;[i.4]&lt;/a&gt;    oneM2M TR0001: "Use Cases"</w:t>
      </w:r>
    </w:p>
    <w:p>
      <w:pPr>
        <w:pStyle w:val="CodeChangeLine"/>
        <w:tabs>
          <w:tab w:pos="567" w:val="left"/>
          <w:tab w:pos="1134" w:val="left"/>
          <w:tab w:pos="1247" w:val="left"/>
        </w:tabs>
        <w:shd w:val="clear" w:color="auto" w:fill="fbe9eb"/>
      </w:pPr>
      <w:r>
        <w:rPr>
          <w:color w:val="BFBFBF"/>
          <w:shd w:val="clear" w:color="auto" w:fill="#f9d7dc"/>
        </w:rPr>
        <w:t>68</w:t>
        <w:tab/>
        <w:tab/>
        <w:t>-</w:t>
        <w:tab/>
      </w:r>
      <w:r>
        <w:t>- &lt;a name="_ref_i.5"&gt;[i.5]&lt;/a&gt;    ETSI TR 103 546 "SmartM2M: Requirement &amp; Feasibility study for Smart Lifts in IoT"</w:t>
      </w:r>
    </w:p>
    <w:p>
      <w:pPr>
        <w:pStyle w:val="CodeChangeLine"/>
        <w:tabs>
          <w:tab w:pos="567" w:val="left"/>
          <w:tab w:pos="1134" w:val="left"/>
          <w:tab w:pos="1247" w:val="left"/>
        </w:tabs>
        <w:shd w:val="clear" w:color="auto" w:fill="fbe9eb"/>
      </w:pPr>
      <w:r>
        <w:rPr>
          <w:color w:val="BFBFBF"/>
          <w:shd w:val="clear" w:color="auto" w:fill="#f9d7dc"/>
        </w:rPr>
        <w:t>69</w:t>
        <w:tab/>
        <w:tab/>
        <w:t>-</w:t>
        <w:tab/>
      </w:r>
      <w:r>
        <w:t>- &lt;a name="_ref_i.6"&gt;[i.6]&lt;/a&gt;    ETSI TR 103 714 SmartM2M; Study for oneM2M Discovery and Query use cases and requirements</w:t>
      </w:r>
    </w:p>
    <w:p>
      <w:pPr>
        <w:pStyle w:val="CodeChangeLine"/>
        <w:tabs>
          <w:tab w:pos="567" w:val="left"/>
          <w:tab w:pos="1134" w:val="left"/>
          <w:tab w:pos="1247" w:val="left"/>
        </w:tabs>
        <w:shd w:val="clear" w:color="auto" w:fill="fbe9eb"/>
      </w:pPr>
      <w:r>
        <w:rPr>
          <w:color w:val="BFBFBF"/>
          <w:shd w:val="clear" w:color="auto" w:fill="#f9d7dc"/>
        </w:rPr>
        <w:t>70</w:t>
        <w:tab/>
        <w:tab/>
        <w:t>-</w:t>
        <w:tab/>
      </w:r>
      <w:r/>
    </w:p>
    <w:p>
      <w:pPr>
        <w:pStyle w:val="CodeChangeLine"/>
        <w:tabs>
          <w:tab w:pos="567" w:val="left"/>
          <w:tab w:pos="1134" w:val="left"/>
          <w:tab w:pos="1247" w:val="left"/>
        </w:tabs>
        <w:shd w:val="clear" w:color="auto" w:fill="fbe9eb"/>
      </w:pPr>
      <w:r>
        <w:rPr>
          <w:color w:val="BFBFBF"/>
          <w:shd w:val="clear" w:color="auto" w:fill="#f9d7dc"/>
        </w:rPr>
        <w:t>71</w:t>
        <w:tab/>
        <w:tab/>
        <w:t>-</w:t>
        <w:tab/>
      </w:r>
      <w:r/>
    </w:p>
    <w:p>
      <w:pPr>
        <w:pStyle w:val="CodeChangeLine"/>
        <w:tabs>
          <w:tab w:pos="567" w:val="left"/>
          <w:tab w:pos="1134" w:val="left"/>
          <w:tab w:pos="1247" w:val="left"/>
        </w:tabs>
        <w:shd w:val="clear" w:color="auto" w:fill="fbe9eb"/>
      </w:pPr>
      <w:r>
        <w:rPr>
          <w:color w:val="BFBFBF"/>
          <w:shd w:val="clear" w:color="auto" w:fill="#f9d7dc"/>
        </w:rPr>
        <w:t>72</w:t>
        <w:tab/>
        <w:tab/>
        <w:t>-</w:t>
        <w:tab/>
      </w:r>
      <w:r>
        <w:t># 3 Definitions and abbreviations</w:t>
      </w:r>
    </w:p>
    <w:p>
      <w:pPr>
        <w:pStyle w:val="CodeChangeLine"/>
        <w:tabs>
          <w:tab w:pos="567" w:val="left"/>
          <w:tab w:pos="1134" w:val="left"/>
          <w:tab w:pos="1247" w:val="left"/>
        </w:tabs>
        <w:shd w:val="clear" w:color="auto" w:fill="fbe9eb"/>
      </w:pPr>
      <w:r>
        <w:rPr>
          <w:color w:val="BFBFBF"/>
          <w:shd w:val="clear" w:color="auto" w:fill="#f9d7dc"/>
        </w:rPr>
        <w:t>73</w:t>
        <w:tab/>
        <w:tab/>
        <w:t>-</w:t>
        <w:tab/>
      </w:r>
      <w:r/>
    </w:p>
    <w:p>
      <w:pPr>
        <w:pStyle w:val="CodeChangeLine"/>
        <w:tabs>
          <w:tab w:pos="567" w:val="left"/>
          <w:tab w:pos="1134" w:val="left"/>
          <w:tab w:pos="1247" w:val="left"/>
        </w:tabs>
        <w:shd w:val="clear" w:color="auto" w:fill="fbe9eb"/>
      </w:pPr>
      <w:r>
        <w:rPr>
          <w:color w:val="BFBFBF"/>
          <w:shd w:val="clear" w:color="auto" w:fill="#f9d7dc"/>
        </w:rPr>
        <w:t>74</w:t>
        <w:tab/>
        <w:tab/>
        <w:t>-</w:t>
        <w:tab/>
      </w:r>
      <w:r>
        <w:t>## 3.1 Definitions</w:t>
      </w:r>
    </w:p>
    <w:p>
      <w:pPr>
        <w:pStyle w:val="CodeChangeLine"/>
        <w:tabs>
          <w:tab w:pos="567" w:val="left"/>
          <w:tab w:pos="1134" w:val="left"/>
          <w:tab w:pos="1247" w:val="left"/>
        </w:tabs>
        <w:shd w:val="clear" w:color="auto" w:fill="fbe9eb"/>
      </w:pPr>
      <w:r>
        <w:rPr>
          <w:color w:val="BFBFBF"/>
          <w:shd w:val="clear" w:color="auto" w:fill="#f9d7dc"/>
        </w:rPr>
        <w:t>75</w:t>
        <w:tab/>
        <w:tab/>
        <w:t>-</w:t>
        <w:tab/>
      </w:r>
      <w:r/>
    </w:p>
    <w:p>
      <w:pPr>
        <w:pStyle w:val="CodeChangeLine"/>
        <w:tabs>
          <w:tab w:pos="567" w:val="left"/>
          <w:tab w:pos="1134" w:val="left"/>
          <w:tab w:pos="1247" w:val="left"/>
        </w:tabs>
        <w:shd w:val="clear" w:color="auto" w:fill="fbe9eb"/>
      </w:pPr>
      <w:r>
        <w:rPr>
          <w:color w:val="BFBFBF"/>
          <w:shd w:val="clear" w:color="auto" w:fill="#f9d7dc"/>
        </w:rPr>
        <w:t>76</w:t>
        <w:tab/>
        <w:tab/>
        <w:t>-</w:t>
        <w:tab/>
      </w:r>
      <w:r>
        <w:t>For the purposes of the present document, the terms and definitions given in oneM2M TS-0011 &lt;a href="#_ref_i.2"&gt;[i.2]&lt;/a&gt; apply.</w:t>
      </w:r>
    </w:p>
    <w:p>
      <w:pPr>
        <w:pStyle w:val="CodeChangeLine"/>
        <w:tabs>
          <w:tab w:pos="567" w:val="left"/>
          <w:tab w:pos="1134" w:val="left"/>
          <w:tab w:pos="1247" w:val="left"/>
        </w:tabs>
        <w:shd w:val="clear" w:color="auto" w:fill="fbe9eb"/>
      </w:pPr>
      <w:r>
        <w:rPr>
          <w:color w:val="BFBFBF"/>
          <w:shd w:val="clear" w:color="auto" w:fill="#f9d7dc"/>
        </w:rPr>
        <w:t>77</w:t>
        <w:tab/>
        <w:tab/>
        <w:t>-</w:t>
        <w:tab/>
      </w:r>
      <w:r/>
    </w:p>
    <w:p>
      <w:pPr>
        <w:pStyle w:val="CodeChangeLine"/>
        <w:tabs>
          <w:tab w:pos="567" w:val="left"/>
          <w:tab w:pos="1134" w:val="left"/>
          <w:tab w:pos="1247" w:val="left"/>
        </w:tabs>
        <w:shd w:val="clear" w:color="auto" w:fill="ecfdf0"/>
      </w:pPr>
      <w:r>
        <w:rPr>
          <w:color w:val="BFBFBF"/>
          <w:shd w:val="clear" w:color="auto" w:fill="#ddfbe6"/>
        </w:rPr>
        <w:tab/>
        <w:t>31</w:t>
        <w:tab/>
        <w:t>+</w:t>
        <w:tab/>
      </w:r>
      <w:r>
        <w:t>&lt;span id="_ref_i.1"&gt;&lt;/span&gt;&lt;a name="_ref_i.1"&gt;[i.1]&lt;/a&gt; oneM2M Drafting Rules.</w:t>
      </w:r>
    </w:p>
    <w:p>
      <w:pPr>
        <w:pStyle w:val="CodeChangeLine"/>
        <w:tabs>
          <w:tab w:pos="567" w:val="left"/>
          <w:tab w:pos="1134" w:val="left"/>
          <w:tab w:pos="1247" w:val="left"/>
        </w:tabs>
        <w:shd w:val="clear" w:color="auto" w:fill="ecfdf0"/>
      </w:pPr>
      <w:r>
        <w:rPr>
          <w:color w:val="BFBFBF"/>
          <w:shd w:val="clear" w:color="auto" w:fill="#ddfbe6"/>
        </w:rPr>
        <w:tab/>
        <w:t>32</w:t>
        <w:tab/>
        <w:t>+</w:t>
        <w:tab/>
      </w:r>
      <w:r/>
    </w:p>
    <w:p>
      <w:pPr>
        <w:pStyle w:val="CodeChangeLine"/>
        <w:tabs>
          <w:tab w:pos="567" w:val="left"/>
          <w:tab w:pos="1134" w:val="left"/>
          <w:tab w:pos="1247" w:val="left"/>
        </w:tabs>
        <w:shd w:val="clear" w:color="auto" w:fill="ecfdf0"/>
      </w:pPr>
      <w:r>
        <w:rPr>
          <w:color w:val="BFBFBF"/>
          <w:shd w:val="clear" w:color="auto" w:fill="#ddfbe6"/>
        </w:rPr>
        <w:tab/>
        <w:t>33</w:t>
        <w:tab/>
        <w:t>+</w:t>
        <w:tab/>
      </w:r>
      <w:r>
        <w:t>&gt; NOTE: Available at [http://www.onem2m.org/images/files/oneM2M-Drafting-Rules.pdf](http://www.onem2m.org/images/files/oneM2M-Drafting-Rules.pdf.)</w:t>
      </w:r>
    </w:p>
    <w:p>
      <w:pPr>
        <w:pStyle w:val="CodeChangeLine"/>
        <w:tabs>
          <w:tab w:pos="567" w:val="left"/>
          <w:tab w:pos="1134" w:val="left"/>
          <w:tab w:pos="1247" w:val="left"/>
        </w:tabs>
        <w:shd w:val="clear" w:color="auto" w:fill="ecfdf0"/>
      </w:pPr>
      <w:r>
        <w:rPr>
          <w:color w:val="BFBFBF"/>
          <w:shd w:val="clear" w:color="auto" w:fill="#ddfbe6"/>
        </w:rPr>
        <w:tab/>
        <w:t>34</w:t>
        <w:tab/>
        <w:t>+</w:t>
        <w:tab/>
      </w:r>
      <w:r/>
    </w:p>
    <w:p>
      <w:pPr>
        <w:pStyle w:val="CodeChangeLine"/>
        <w:tabs>
          <w:tab w:pos="567" w:val="left"/>
          <w:tab w:pos="1134" w:val="left"/>
          <w:tab w:pos="1247" w:val="left"/>
        </w:tabs>
        <w:shd w:val="clear" w:color="auto" w:fill="ecfdf0"/>
      </w:pPr>
      <w:r>
        <w:rPr>
          <w:color w:val="BFBFBF"/>
          <w:shd w:val="clear" w:color="auto" w:fill="#ddfbe6"/>
        </w:rPr>
        <w:tab/>
        <w:t>35</w:t>
        <w:tab/>
        <w:t>+</w:t>
        <w:tab/>
      </w:r>
      <w:r>
        <w:t>&lt;span id="_ref_i.2"&gt;&lt;/span&gt;&lt;a name="_ref_i.2"&gt;[i.2]&lt;/a&gt; oneM2M TS-0011: "Common Terminology".</w:t>
      </w:r>
    </w:p>
    <w:p>
      <w:pPr>
        <w:pStyle w:val="CodeChangeLine"/>
        <w:tabs>
          <w:tab w:pos="567" w:val="left"/>
          <w:tab w:pos="1134" w:val="left"/>
          <w:tab w:pos="1247" w:val="left"/>
        </w:tabs>
        <w:shd w:val="clear" w:color="auto" w:fill="ecfdf0"/>
      </w:pPr>
      <w:r>
        <w:rPr>
          <w:color w:val="BFBFBF"/>
          <w:shd w:val="clear" w:color="auto" w:fill="#ddfbe6"/>
        </w:rPr>
        <w:tab/>
        <w:t>36</w:t>
        <w:tab/>
        <w:t>+</w:t>
        <w:tab/>
      </w:r>
      <w:r/>
    </w:p>
    <w:p>
      <w:pPr>
        <w:pStyle w:val="CodeChangeLine"/>
        <w:tabs>
          <w:tab w:pos="567" w:val="left"/>
          <w:tab w:pos="1134" w:val="left"/>
          <w:tab w:pos="1247" w:val="left"/>
        </w:tabs>
        <w:shd w:val="clear" w:color="auto" w:fill="ecfdf0"/>
      </w:pPr>
      <w:r>
        <w:rPr>
          <w:color w:val="BFBFBF"/>
          <w:shd w:val="clear" w:color="auto" w:fill="#ddfbe6"/>
        </w:rPr>
        <w:tab/>
        <w:t>37</w:t>
        <w:tab/>
        <w:t>+</w:t>
        <w:tab/>
      </w:r>
      <w:r>
        <w:t>&lt;span id="_ref_i.3"&gt;&lt;/span&gt;&lt;a name="_ref_i.3"&gt;[i.3]&lt;/a&gt; oneM2M TR-0008: "Security Analysis".</w:t>
      </w:r>
    </w:p>
    <w:p>
      <w:pPr>
        <w:pStyle w:val="CodeChangeLine"/>
        <w:tabs>
          <w:tab w:pos="567" w:val="left"/>
          <w:tab w:pos="1134" w:val="left"/>
          <w:tab w:pos="1247" w:val="left"/>
        </w:tabs>
        <w:shd w:val="clear" w:color="auto" w:fill="ecfdf0"/>
      </w:pPr>
      <w:r>
        <w:rPr>
          <w:color w:val="BFBFBF"/>
          <w:shd w:val="clear" w:color="auto" w:fill="#ddfbe6"/>
        </w:rPr>
        <w:tab/>
        <w:t>38</w:t>
        <w:tab/>
        <w:t>+</w:t>
        <w:tab/>
      </w:r>
      <w:r/>
    </w:p>
    <w:p>
      <w:pPr>
        <w:pStyle w:val="CodeChangeLine"/>
        <w:tabs>
          <w:tab w:pos="567" w:val="left"/>
          <w:tab w:pos="1134" w:val="left"/>
          <w:tab w:pos="1247" w:val="left"/>
        </w:tabs>
        <w:shd w:val="clear" w:color="auto" w:fill="ecfdf0"/>
      </w:pPr>
      <w:r>
        <w:rPr>
          <w:color w:val="BFBFBF"/>
          <w:shd w:val="clear" w:color="auto" w:fill="#ddfbe6"/>
        </w:rPr>
        <w:tab/>
        <w:t>39</w:t>
        <w:tab/>
        <w:t>+</w:t>
        <w:tab/>
      </w:r>
      <w:r>
        <w:t>&lt;span id="_ref_i.4"&gt;&lt;/span&gt;&lt;a name="_ref_i.4"&gt;[i.4]&lt;/a&gt; oneM2M TR-0001: "Use Cases".</w:t>
      </w:r>
    </w:p>
    <w:p>
      <w:pPr>
        <w:pStyle w:val="CodeChangeLine"/>
        <w:tabs>
          <w:tab w:pos="567" w:val="left"/>
          <w:tab w:pos="1134" w:val="left"/>
          <w:tab w:pos="1247" w:val="left"/>
        </w:tabs>
        <w:shd w:val="clear" w:color="auto" w:fill="ecfdf0"/>
      </w:pPr>
      <w:r>
        <w:rPr>
          <w:color w:val="BFBFBF"/>
          <w:shd w:val="clear" w:color="auto" w:fill="#ddfbe6"/>
        </w:rPr>
        <w:tab/>
        <w:t>40</w:t>
        <w:tab/>
        <w:t>+</w:t>
        <w:tab/>
      </w:r>
      <w:r/>
    </w:p>
    <w:p>
      <w:pPr>
        <w:pStyle w:val="CodeChangeLine"/>
        <w:tabs>
          <w:tab w:pos="567" w:val="left"/>
          <w:tab w:pos="1134" w:val="left"/>
          <w:tab w:pos="1247" w:val="left"/>
        </w:tabs>
        <w:shd w:val="clear" w:color="auto" w:fill="ecfdf0"/>
      </w:pPr>
      <w:r>
        <w:rPr>
          <w:color w:val="BFBFBF"/>
          <w:shd w:val="clear" w:color="auto" w:fill="#ddfbe6"/>
        </w:rPr>
        <w:tab/>
        <w:t>41</w:t>
        <w:tab/>
        <w:t>+</w:t>
        <w:tab/>
      </w:r>
      <w:r>
        <w:t>&lt;span id="_ref_i.5"&gt;&lt;/span&gt;&lt;a name="_ref_i.5"&gt;[i.5]&lt;/a&gt; ETSI TR 103 546: "SmartM2M; Requirements &amp; Feasibility study for Smart Lifts in IoT".</w:t>
      </w:r>
    </w:p>
    <w:p>
      <w:pPr>
        <w:pStyle w:val="CodeChangeLine"/>
        <w:tabs>
          <w:tab w:pos="567" w:val="left"/>
          <w:tab w:pos="1134" w:val="left"/>
          <w:tab w:pos="1247" w:val="left"/>
        </w:tabs>
        <w:shd w:val="clear" w:color="auto" w:fill="ecfdf0"/>
      </w:pPr>
      <w:r>
        <w:rPr>
          <w:color w:val="BFBFBF"/>
          <w:shd w:val="clear" w:color="auto" w:fill="#ddfbe6"/>
        </w:rPr>
        <w:tab/>
        <w:t>42</w:t>
        <w:tab/>
        <w:t>+</w:t>
        <w:tab/>
      </w:r>
      <w:r/>
    </w:p>
    <w:p>
      <w:pPr>
        <w:pStyle w:val="CodeChangeLine"/>
        <w:tabs>
          <w:tab w:pos="567" w:val="left"/>
          <w:tab w:pos="1134" w:val="left"/>
          <w:tab w:pos="1247" w:val="left"/>
        </w:tabs>
        <w:shd w:val="clear" w:color="auto" w:fill="ecfdf0"/>
      </w:pPr>
      <w:r>
        <w:rPr>
          <w:color w:val="BFBFBF"/>
          <w:shd w:val="clear" w:color="auto" w:fill="#ddfbe6"/>
        </w:rPr>
        <w:tab/>
        <w:t>43</w:t>
        <w:tab/>
        <w:t>+</w:t>
        <w:tab/>
      </w:r>
      <w:r>
        <w:t>&lt;span id="_ref_i.6"&gt;&lt;/span&gt;&lt;a name="_ref_i.6"&gt;[i.6]&lt;/a&gt; ETSI TR 103 714: "SmartM2M; Study for oneM2M Discovery and Query use cases and requirements".</w:t>
      </w:r>
    </w:p>
    <w:p>
      <w:pPr>
        <w:pStyle w:val="CodeChangeLine"/>
        <w:tabs>
          <w:tab w:pos="567" w:val="left"/>
          <w:tab w:pos="1134" w:val="left"/>
          <w:tab w:pos="1247" w:val="left"/>
        </w:tabs>
        <w:shd w:val="clear" w:color="auto" w:fill="ecfdf0"/>
      </w:pPr>
      <w:r>
        <w:rPr>
          <w:color w:val="BFBFBF"/>
          <w:shd w:val="clear" w:color="auto" w:fill="#ddfbe6"/>
        </w:rPr>
        <w:tab/>
        <w:t>44</w:t>
        <w:tab/>
        <w:t>+</w:t>
        <w:tab/>
      </w:r>
      <w:r/>
    </w:p>
    <w:p>
      <w:pPr>
        <w:pStyle w:val="CodeChangeLine"/>
        <w:tabs>
          <w:tab w:pos="567" w:val="left"/>
          <w:tab w:pos="1134" w:val="left"/>
          <w:tab w:pos="1247" w:val="left"/>
        </w:tabs>
        <w:shd w:val="clear" w:color="auto" w:fill="ecfdf0"/>
      </w:pPr>
      <w:r>
        <w:rPr>
          <w:color w:val="BFBFBF"/>
          <w:shd w:val="clear" w:color="auto" w:fill="#ddfbe6"/>
        </w:rPr>
        <w:tab/>
        <w:t>45</w:t>
        <w:tab/>
        <w:t>+</w:t>
        <w:tab/>
      </w:r>
      <w:r>
        <w:t>&lt;span id="_ref_i.7"&gt;&lt;/span&gt;&lt;a name="_ref_i.7"&gt;[i.7]&lt;/a&gt; oneM2M TR-0062: "System Enhancements to Support Privacy Data Protection Regulations".</w:t>
      </w:r>
    </w:p>
    <w:p>
      <w:pPr>
        <w:pStyle w:val="CodeChangeLine"/>
        <w:tabs>
          <w:tab w:pos="567" w:val="left"/>
          <w:tab w:pos="1134" w:val="left"/>
          <w:tab w:pos="1247" w:val="left"/>
        </w:tabs>
        <w:shd w:val="clear" w:color="auto" w:fill="ecfdf0"/>
      </w:pPr>
      <w:r>
        <w:rPr>
          <w:color w:val="BFBFBF"/>
          <w:shd w:val="clear" w:color="auto" w:fill="#ddfbe6"/>
        </w:rPr>
        <w:tab/>
        <w:t>46</w:t>
        <w:tab/>
        <w:t>+</w:t>
        <w:tab/>
      </w:r>
      <w:r/>
    </w:p>
    <w:p>
      <w:pPr>
        <w:pStyle w:val="CodeChangeLine"/>
        <w:tabs>
          <w:tab w:pos="567" w:val="left"/>
          <w:tab w:pos="1134" w:val="left"/>
          <w:tab w:pos="1247" w:val="left"/>
        </w:tabs>
        <w:shd w:val="clear" w:color="auto" w:fill="ecfdf0"/>
      </w:pPr>
      <w:r>
        <w:rPr>
          <w:color w:val="BFBFBF"/>
          <w:shd w:val="clear" w:color="auto" w:fill="#ddfbe6"/>
        </w:rPr>
        <w:tab/>
        <w:t>47</w:t>
        <w:tab/>
        <w:t>+</w:t>
        <w:tab/>
      </w:r>
      <w:r>
        <w:t># 3 Definition of terms and abbreviations</w:t>
      </w:r>
    </w:p>
    <w:p>
      <w:pPr>
        <w:pStyle w:val="CodeChangeLine"/>
        <w:tabs>
          <w:tab w:pos="567" w:val="left"/>
          <w:tab w:pos="1134" w:val="left"/>
          <w:tab w:pos="1247" w:val="left"/>
        </w:tabs>
        <w:shd w:val="clear" w:color="auto" w:fill="ecfdf0"/>
      </w:pPr>
      <w:r>
        <w:rPr>
          <w:color w:val="BFBFBF"/>
          <w:shd w:val="clear" w:color="auto" w:fill="#ddfbe6"/>
        </w:rPr>
        <w:tab/>
        <w:t>48</w:t>
        <w:tab/>
        <w:t>+</w:t>
        <w:tab/>
      </w:r>
      <w:r/>
    </w:p>
    <w:p>
      <w:pPr>
        <w:pStyle w:val="CodeChangeLine"/>
        <w:tabs>
          <w:tab w:pos="567" w:val="left"/>
          <w:tab w:pos="1134" w:val="left"/>
          <w:tab w:pos="1247" w:val="left"/>
        </w:tabs>
        <w:shd w:val="clear" w:color="auto" w:fill="ecfdf0"/>
      </w:pPr>
      <w:r>
        <w:rPr>
          <w:color w:val="BFBFBF"/>
          <w:shd w:val="clear" w:color="auto" w:fill="#ddfbe6"/>
        </w:rPr>
        <w:tab/>
        <w:t>49</w:t>
        <w:tab/>
        <w:t>+</w:t>
        <w:tab/>
      </w:r>
      <w:r>
        <w:t>## 3.1 Terms</w:t>
      </w:r>
    </w:p>
    <w:p>
      <w:pPr>
        <w:pStyle w:val="CodeChangeLine"/>
        <w:tabs>
          <w:tab w:pos="567" w:val="left"/>
          <w:tab w:pos="1134" w:val="left"/>
          <w:tab w:pos="1247" w:val="left"/>
        </w:tabs>
        <w:shd w:val="clear" w:color="auto" w:fill="ecfdf0"/>
      </w:pPr>
      <w:r>
        <w:rPr>
          <w:color w:val="BFBFBF"/>
          <w:shd w:val="clear" w:color="auto" w:fill="#ddfbe6"/>
        </w:rPr>
        <w:tab/>
        <w:t>50</w:t>
        <w:tab/>
        <w:t>+</w:t>
        <w:tab/>
      </w:r>
      <w:r/>
    </w:p>
    <w:p>
      <w:pPr>
        <w:pStyle w:val="CodeChangeLine"/>
        <w:tabs>
          <w:tab w:pos="567" w:val="left"/>
          <w:tab w:pos="1134" w:val="left"/>
          <w:tab w:pos="1247" w:val="left"/>
        </w:tabs>
        <w:shd w:val="clear" w:color="auto" w:fill="ecfdf0"/>
      </w:pPr>
      <w:r>
        <w:rPr>
          <w:color w:val="BFBFBF"/>
          <w:shd w:val="clear" w:color="auto" w:fill="#ddfbe6"/>
        </w:rPr>
        <w:tab/>
        <w:t>51</w:t>
        <w:tab/>
        <w:t>+</w:t>
        <w:tab/>
      </w:r>
      <w:r>
        <w:t>For the purposes of the present document, the terms given in oneM2M TS-0011 [\[i.2\]](#_ref_i.2) apply.</w:t>
      </w:r>
    </w:p>
    <w:p>
      <w:pPr>
        <w:pStyle w:val="CodeChangeLine"/>
        <w:tabs>
          <w:tab w:pos="567" w:val="left"/>
          <w:tab w:pos="1134" w:val="left"/>
          <w:tab w:pos="1247" w:val="left"/>
        </w:tabs>
      </w:pPr>
      <w:r>
        <w:rPr>
          <w:color w:val="BFBFBF"/>
          <w:shd w:val="clear" w:color="auto" w:fill="fafafa"/>
        </w:rPr>
        <w:t>78</w:t>
        <w:tab/>
        <w:t>52</w:t>
        <w:tab/>
        <w:tab/>
      </w:r>
      <w:r/>
    </w:p>
    <w:p>
      <w:pPr>
        <w:pStyle w:val="CodeChangeLine"/>
        <w:tabs>
          <w:tab w:pos="567" w:val="left"/>
          <w:tab w:pos="1134" w:val="left"/>
          <w:tab w:pos="1247" w:val="left"/>
        </w:tabs>
      </w:pPr>
      <w:r>
        <w:rPr>
          <w:color w:val="BFBFBF"/>
          <w:shd w:val="clear" w:color="auto" w:fill="fafafa"/>
        </w:rPr>
        <w:t>79</w:t>
        <w:tab/>
        <w:t>53</w:t>
        <w:tab/>
        <w:tab/>
      </w:r>
      <w:r>
        <w:t>## 3.2 Abbreviations</w:t>
      </w:r>
    </w:p>
    <w:p>
      <w:pPr>
        <w:pStyle w:val="CodeChangeLine"/>
        <w:tabs>
          <w:tab w:pos="567" w:val="left"/>
          <w:tab w:pos="1134" w:val="left"/>
          <w:tab w:pos="1247" w:val="left"/>
        </w:tabs>
        <w:shd w:val="clear" w:color="auto" w:fill="ecfdf0"/>
      </w:pPr>
      <w:r>
        <w:rPr>
          <w:color w:val="BFBFBF"/>
          <w:shd w:val="clear" w:color="auto" w:fill="#ddfbe6"/>
        </w:rPr>
        <w:tab/>
        <w:t>54</w:t>
        <w:tab/>
        <w:t>+</w:t>
        <w:tab/>
      </w:r>
      <w:r/>
    </w:p>
    <w:p>
      <w:pPr>
        <w:pStyle w:val="CodeChangeLine"/>
        <w:tabs>
          <w:tab w:pos="567" w:val="left"/>
          <w:tab w:pos="1134" w:val="left"/>
          <w:tab w:pos="1247" w:val="left"/>
        </w:tabs>
      </w:pPr>
      <w:r>
        <w:rPr>
          <w:color w:val="BFBFBF"/>
          <w:shd w:val="clear" w:color="auto" w:fill="fafafa"/>
        </w:rPr>
        <w:t>80</w:t>
        <w:tab/>
        <w:t>55</w:t>
        <w:tab/>
        <w:tab/>
      </w:r>
      <w:r>
        <w:t>For the purposes of the present document, the following abbreviations apply:</w:t>
      </w:r>
    </w:p>
    <w:p>
      <w:pPr>
        <w:pStyle w:val="CodeChangeLine"/>
        <w:tabs>
          <w:tab w:pos="567" w:val="left"/>
          <w:tab w:pos="1134" w:val="left"/>
          <w:tab w:pos="1247" w:val="left"/>
        </w:tabs>
      </w:pPr>
      <w:r>
        <w:rPr>
          <w:color w:val="BFBFBF"/>
          <w:shd w:val="clear" w:color="auto" w:fill="fafafa"/>
        </w:rPr>
        <w:t>81</w:t>
        <w:tab/>
        <w:t>56</w:t>
        <w:tab/>
        <w:tab/>
      </w:r>
      <w:r/>
    </w:p>
    <w:p>
      <w:pPr>
        <w:pStyle w:val="CodeChangeLine"/>
        <w:tabs>
          <w:tab w:pos="567" w:val="left"/>
          <w:tab w:pos="1134" w:val="left"/>
          <w:tab w:pos="1247" w:val="left"/>
        </w:tabs>
        <w:shd w:val="clear" w:color="auto" w:fill="fbe9eb"/>
      </w:pPr>
      <w:r>
        <w:rPr>
          <w:color w:val="BFBFBF"/>
          <w:shd w:val="clear" w:color="auto" w:fill="#f9d7dc"/>
        </w:rPr>
        <w:t>82</w:t>
        <w:tab/>
        <w:tab/>
        <w:t>-</w:t>
        <w:tab/>
      </w:r>
      <w:r/>
    </w:p>
    <w:p>
      <w:pPr>
        <w:pStyle w:val="CodeChangeLine"/>
        <w:tabs>
          <w:tab w:pos="567" w:val="left"/>
          <w:tab w:pos="1134" w:val="left"/>
          <w:tab w:pos="1247" w:val="left"/>
        </w:tabs>
        <w:shd w:val="clear" w:color="auto" w:fill="fbe9eb"/>
      </w:pPr>
      <w:r>
        <w:rPr>
          <w:color w:val="BFBFBF"/>
          <w:shd w:val="clear" w:color="auto" w:fill="#f9d7dc"/>
        </w:rPr>
        <w:t>83</w:t>
        <w:tab/>
        <w:tab/>
        <w:t>-</w:t>
        <w:tab/>
      </w:r>
      <w:r>
        <w:t xml:space="preserve">`AE    Application Entity`  </w:t>
      </w:r>
    </w:p>
    <w:p>
      <w:pPr>
        <w:pStyle w:val="CodeChangeLine"/>
        <w:tabs>
          <w:tab w:pos="567" w:val="left"/>
          <w:tab w:pos="1134" w:val="left"/>
          <w:tab w:pos="1247" w:val="left"/>
        </w:tabs>
        <w:shd w:val="clear" w:color="auto" w:fill="ecfdf0"/>
      </w:pPr>
      <w:r>
        <w:rPr>
          <w:color w:val="BFBFBF"/>
          <w:shd w:val="clear" w:color="auto" w:fill="#ddfbe6"/>
        </w:rPr>
        <w:tab/>
        <w:t>57</w:t>
        <w:tab/>
        <w:t>+</w:t>
        <w:tab/>
      </w:r>
      <w:r>
        <w:t xml:space="preserve">`AE     Application Entity`  </w:t>
      </w:r>
    </w:p>
    <w:p>
      <w:pPr>
        <w:pStyle w:val="CodeChangeLine"/>
        <w:tabs>
          <w:tab w:pos="567" w:val="left"/>
          <w:tab w:pos="1134" w:val="left"/>
          <w:tab w:pos="1247" w:val="left"/>
        </w:tabs>
      </w:pPr>
      <w:r>
        <w:rPr>
          <w:color w:val="BFBFBF"/>
          <w:shd w:val="clear" w:color="auto" w:fill="fafafa"/>
        </w:rPr>
        <w:t>84</w:t>
        <w:tab/>
        <w:t>58</w:t>
        <w:tab/>
        <w:tab/>
      </w:r>
      <w:r>
        <w:t xml:space="preserve">`API    Application Program Interface`  </w:t>
      </w:r>
    </w:p>
    <w:p>
      <w:pPr>
        <w:pStyle w:val="CodeChangeLine"/>
        <w:tabs>
          <w:tab w:pos="567" w:val="left"/>
          <w:tab w:pos="1134" w:val="left"/>
          <w:tab w:pos="1247" w:val="left"/>
        </w:tabs>
      </w:pPr>
      <w:r>
        <w:rPr>
          <w:color w:val="BFBFBF"/>
          <w:shd w:val="clear" w:color="auto" w:fill="fafafa"/>
        </w:rPr>
        <w:t>85</w:t>
        <w:tab/>
        <w:t>59</w:t>
        <w:tab/>
        <w:tab/>
      </w:r>
      <w:r>
        <w:t xml:space="preserve">`BBF    BroadBand Forum`  </w:t>
      </w:r>
    </w:p>
    <w:p>
      <w:pPr>
        <w:pStyle w:val="CodeChangeLine"/>
        <w:tabs>
          <w:tab w:pos="567" w:val="left"/>
          <w:tab w:pos="1134" w:val="left"/>
          <w:tab w:pos="1247" w:val="left"/>
        </w:tabs>
      </w:pPr>
      <w:r>
        <w:rPr>
          <w:color w:val="BFBFBF"/>
          <w:shd w:val="clear" w:color="auto" w:fill="fafafa"/>
        </w:rPr>
        <w:t>86</w:t>
        <w:tab/>
        <w:t>60</w:t>
        <w:tab/>
        <w:tab/>
      </w:r>
      <w:r>
        <w:t xml:space="preserve">`CHA    Continua Health Alliance`  </w:t>
      </w:r>
    </w:p>
    <w:p>
      <w:pPr>
        <w:pStyle w:val="CodeChangeLine"/>
        <w:tabs>
          <w:tab w:pos="567" w:val="left"/>
          <w:tab w:pos="1134" w:val="left"/>
          <w:tab w:pos="1247" w:val="left"/>
        </w:tabs>
      </w:pPr>
      <w:r>
        <w:rPr>
          <w:color w:val="BFBFBF"/>
          <w:shd w:val="clear" w:color="auto" w:fill="fafafa"/>
        </w:rPr>
        <w:t>87</w:t>
        <w:tab/>
        <w:t>61</w:t>
        <w:tab/>
        <w:tab/>
      </w:r>
      <w:r>
        <w:t xml:space="preserve">`CPU    Central Processing Unit`  </w:t>
      </w:r>
    </w:p>
    <w:p>
      <w:pPr>
        <w:pStyle w:val="CodeChangeLine"/>
        <w:tabs>
          <w:tab w:pos="567" w:val="left"/>
          <w:tab w:pos="1134" w:val="left"/>
          <w:tab w:pos="1247" w:val="left"/>
        </w:tabs>
        <w:shd w:val="clear" w:color="auto" w:fill="fbe9eb"/>
      </w:pPr>
      <w:r>
        <w:rPr>
          <w:color w:val="BFBFBF"/>
          <w:shd w:val="clear" w:color="auto" w:fill="#f9d7dc"/>
        </w:rPr>
        <w:t>88</w:t>
        <w:tab/>
        <w:tab/>
        <w:t>-</w:t>
        <w:tab/>
      </w:r>
      <w:r>
        <w:t xml:space="preserve">`DM    Device Management`  </w:t>
      </w:r>
    </w:p>
    <w:p>
      <w:pPr>
        <w:pStyle w:val="CodeChangeLine"/>
        <w:tabs>
          <w:tab w:pos="567" w:val="left"/>
          <w:tab w:pos="1134" w:val="left"/>
          <w:tab w:pos="1247" w:val="left"/>
        </w:tabs>
        <w:shd w:val="clear" w:color="auto" w:fill="ecfdf0"/>
      </w:pPr>
      <w:r>
        <w:rPr>
          <w:color w:val="BFBFBF"/>
          <w:shd w:val="clear" w:color="auto" w:fill="#ddfbe6"/>
        </w:rPr>
        <w:tab/>
        <w:t>62</w:t>
        <w:tab/>
        <w:t>+</w:t>
        <w:tab/>
      </w:r>
      <w:r>
        <w:t xml:space="preserve">`DM     Device Management`  </w:t>
      </w:r>
    </w:p>
    <w:p>
      <w:pPr>
        <w:pStyle w:val="CodeChangeLine"/>
        <w:tabs>
          <w:tab w:pos="567" w:val="left"/>
          <w:tab w:pos="1134" w:val="left"/>
          <w:tab w:pos="1247" w:val="left"/>
        </w:tabs>
      </w:pPr>
      <w:r>
        <w:rPr>
          <w:color w:val="BFBFBF"/>
          <w:shd w:val="clear" w:color="auto" w:fill="fafafa"/>
        </w:rPr>
        <w:t>89</w:t>
        <w:tab/>
        <w:t>63</w:t>
        <w:tab/>
        <w:tab/>
      </w:r>
      <w:r>
        <w:t xml:space="preserve">`GBA    Generic Bootstrapping Architecture`  </w:t>
      </w:r>
    </w:p>
    <w:p>
      <w:pPr>
        <w:pStyle w:val="CodeChangeLine"/>
        <w:tabs>
          <w:tab w:pos="567" w:val="left"/>
          <w:tab w:pos="1134" w:val="left"/>
          <w:tab w:pos="1247" w:val="left"/>
        </w:tabs>
        <w:shd w:val="clear" w:color="auto" w:fill="fbe9eb"/>
      </w:pPr>
      <w:r>
        <w:rPr>
          <w:color w:val="BFBFBF"/>
          <w:shd w:val="clear" w:color="auto" w:fill="#f9d7dc"/>
        </w:rPr>
        <w:t>90</w:t>
        <w:tab/>
        <w:tab/>
        <w:t>-</w:t>
        <w:tab/>
      </w:r>
      <w:r>
        <w:t xml:space="preserve">`GSMA    Global System for Mobile Communications Association`  </w:t>
      </w:r>
    </w:p>
    <w:p>
      <w:pPr>
        <w:pStyle w:val="CodeChangeLine"/>
        <w:tabs>
          <w:tab w:pos="567" w:val="left"/>
          <w:tab w:pos="1134" w:val="left"/>
          <w:tab w:pos="1247" w:val="left"/>
        </w:tabs>
        <w:shd w:val="clear" w:color="auto" w:fill="fbe9eb"/>
      </w:pPr>
      <w:r>
        <w:rPr>
          <w:color w:val="BFBFBF"/>
          <w:shd w:val="clear" w:color="auto" w:fill="#f9d7dc"/>
        </w:rPr>
        <w:t>91</w:t>
        <w:tab/>
        <w:tab/>
        <w:t>-</w:t>
        <w:tab/>
      </w:r>
      <w:r>
        <w:t xml:space="preserve">`GW    Gateway`  </w:t>
      </w:r>
    </w:p>
    <w:p>
      <w:pPr>
        <w:pStyle w:val="CodeChangeLine"/>
        <w:tabs>
          <w:tab w:pos="567" w:val="left"/>
          <w:tab w:pos="1134" w:val="left"/>
          <w:tab w:pos="1247" w:val="left"/>
        </w:tabs>
        <w:shd w:val="clear" w:color="auto" w:fill="ecfdf0"/>
      </w:pPr>
      <w:r>
        <w:rPr>
          <w:color w:val="BFBFBF"/>
          <w:shd w:val="clear" w:color="auto" w:fill="#ddfbe6"/>
        </w:rPr>
        <w:tab/>
        <w:t>64</w:t>
        <w:tab/>
        <w:t>+</w:t>
        <w:tab/>
      </w:r>
      <w:r>
        <w:t xml:space="preserve">`GSMA   Global System for Mobile Communications Association`  </w:t>
      </w:r>
    </w:p>
    <w:p>
      <w:pPr>
        <w:pStyle w:val="CodeChangeLine"/>
        <w:tabs>
          <w:tab w:pos="567" w:val="left"/>
          <w:tab w:pos="1134" w:val="left"/>
          <w:tab w:pos="1247" w:val="left"/>
        </w:tabs>
        <w:shd w:val="clear" w:color="auto" w:fill="ecfdf0"/>
      </w:pPr>
      <w:r>
        <w:rPr>
          <w:color w:val="BFBFBF"/>
          <w:shd w:val="clear" w:color="auto" w:fill="#ddfbe6"/>
        </w:rPr>
        <w:tab/>
        <w:t>65</w:t>
        <w:tab/>
        <w:t>+</w:t>
        <w:tab/>
      </w:r>
      <w:r>
        <w:t xml:space="preserve">`GW     Gateway`  </w:t>
      </w:r>
    </w:p>
    <w:p>
      <w:pPr>
        <w:pStyle w:val="CodeChangeLine"/>
        <w:tabs>
          <w:tab w:pos="567" w:val="left"/>
          <w:tab w:pos="1134" w:val="left"/>
          <w:tab w:pos="1247" w:val="left"/>
        </w:tabs>
      </w:pPr>
      <w:r>
        <w:rPr>
          <w:color w:val="BFBFBF"/>
          <w:shd w:val="clear" w:color="auto" w:fill="fafafa"/>
        </w:rPr>
        <w:t>92</w:t>
        <w:tab/>
        <w:t>66</w:t>
        <w:tab/>
        <w:tab/>
      </w:r>
      <w:r>
        <w:t xml:space="preserve">`HGI    Home Gateway Initiative`  </w:t>
      </w:r>
    </w:p>
    <w:p>
      <w:pPr>
        <w:pStyle w:val="CodeChangeLine"/>
        <w:tabs>
          <w:tab w:pos="567" w:val="left"/>
          <w:tab w:pos="1134" w:val="left"/>
          <w:tab w:pos="1247" w:val="left"/>
        </w:tabs>
      </w:pPr>
      <w:r>
        <w:rPr>
          <w:color w:val="BFBFBF"/>
          <w:shd w:val="clear" w:color="auto" w:fill="fafafa"/>
        </w:rPr>
        <w:t>93</w:t>
        <w:tab/>
        <w:t>67</w:t>
        <w:tab/>
        <w:tab/>
      </w:r>
      <w:r>
        <w:t xml:space="preserve">`HSM    Hardware Security Module`  </w:t>
      </w:r>
    </w:p>
    <w:p>
      <w:pPr>
        <w:pStyle w:val="CodeChangeLine"/>
        <w:tabs>
          <w:tab w:pos="567" w:val="left"/>
          <w:tab w:pos="1134" w:val="left"/>
          <w:tab w:pos="1247" w:val="left"/>
        </w:tabs>
        <w:shd w:val="clear" w:color="auto" w:fill="fbe9eb"/>
      </w:pPr>
      <w:r>
        <w:rPr>
          <w:color w:val="BFBFBF"/>
          <w:shd w:val="clear" w:color="auto" w:fill="#f9d7dc"/>
        </w:rPr>
        <w:t>94</w:t>
        <w:tab/>
        <w:tab/>
        <w:t>-</w:t>
        <w:tab/>
      </w:r>
      <w:r>
        <w:t xml:space="preserve">`IP    Internet Protocol`  </w:t>
      </w:r>
    </w:p>
    <w:p>
      <w:pPr>
        <w:pStyle w:val="CodeChangeLine"/>
        <w:tabs>
          <w:tab w:pos="567" w:val="left"/>
          <w:tab w:pos="1134" w:val="left"/>
          <w:tab w:pos="1247" w:val="left"/>
        </w:tabs>
        <w:shd w:val="clear" w:color="auto" w:fill="ecfdf0"/>
      </w:pPr>
      <w:r>
        <w:rPr>
          <w:color w:val="BFBFBF"/>
          <w:shd w:val="clear" w:color="auto" w:fill="#ddfbe6"/>
        </w:rPr>
        <w:tab/>
        <w:t>68</w:t>
        <w:tab/>
        <w:t>+</w:t>
        <w:tab/>
      </w:r>
      <w:r>
        <w:t xml:space="preserve">`IP     Internet Protocol`  </w:t>
      </w:r>
    </w:p>
    <w:p>
      <w:pPr>
        <w:pStyle w:val="CodeChangeLine"/>
        <w:tabs>
          <w:tab w:pos="567" w:val="left"/>
          <w:tab w:pos="1134" w:val="left"/>
          <w:tab w:pos="1247" w:val="left"/>
        </w:tabs>
      </w:pPr>
      <w:r>
        <w:rPr>
          <w:color w:val="BFBFBF"/>
          <w:shd w:val="clear" w:color="auto" w:fill="fafafa"/>
        </w:rPr>
        <w:t>95</w:t>
        <w:tab/>
        <w:t>69</w:t>
        <w:tab/>
        <w:tab/>
      </w:r>
      <w:r>
        <w:t xml:space="preserve">`MTC    Machine Type Communications`  </w:t>
      </w:r>
    </w:p>
    <w:p>
      <w:pPr>
        <w:pStyle w:val="CodeChangeLine"/>
        <w:tabs>
          <w:tab w:pos="567" w:val="left"/>
          <w:tab w:pos="1134" w:val="left"/>
          <w:tab w:pos="1247" w:val="left"/>
        </w:tabs>
      </w:pPr>
      <w:r>
        <w:rPr>
          <w:color w:val="BFBFBF"/>
          <w:shd w:val="clear" w:color="auto" w:fill="fafafa"/>
        </w:rPr>
        <w:t>96</w:t>
        <w:tab/>
        <w:t>70</w:t>
        <w:tab/>
        <w:tab/>
      </w:r>
      <w:r>
        <w:t xml:space="preserve">`OMA    Open Mobile Alliance`  </w:t>
      </w:r>
    </w:p>
    <w:p>
      <w:pPr>
        <w:pStyle w:val="CodeChangeLine"/>
        <w:tabs>
          <w:tab w:pos="567" w:val="left"/>
          <w:tab w:pos="1134" w:val="left"/>
          <w:tab w:pos="1247" w:val="left"/>
        </w:tabs>
      </w:pPr>
      <w:r>
        <w:rPr>
          <w:color w:val="BFBFBF"/>
          <w:shd w:val="clear" w:color="auto" w:fill="fafafa"/>
        </w:rPr>
        <w:t>97</w:t>
        <w:tab/>
        <w:t>71</w:t>
        <w:tab/>
        <w:tab/>
      </w:r>
      <w:r>
        <w:t xml:space="preserve">`OSR    Overall System Requirements`  </w:t>
      </w:r>
    </w:p>
    <w:p>
      <w:pPr>
        <w:pStyle w:val="CodeHeader"/>
      </w:pPr>
      <w:r>
        <w:t xml:space="preserve">@@ -99,399 +73,1117 @@ </w:t>
      </w:r>
    </w:p>
    <w:p>
      <w:pPr>
        <w:pStyle w:val="CodeChangeLine"/>
        <w:tabs>
          <w:tab w:pos="567" w:val="left"/>
          <w:tab w:pos="1134" w:val="left"/>
          <w:tab w:pos="1247" w:val="left"/>
        </w:tabs>
      </w:pPr>
      <w:r>
        <w:rPr>
          <w:color w:val="BFBFBF"/>
          <w:shd w:val="clear" w:color="auto" w:fill="fafafa"/>
        </w:rPr>
        <w:t>99</w:t>
        <w:tab/>
        <w:t>73</w:t>
        <w:tab/>
        <w:tab/>
      </w:r>
      <w:r>
        <w:t xml:space="preserve">`QoS    Quality of Service`  </w:t>
      </w:r>
    </w:p>
    <w:p>
      <w:pPr>
        <w:pStyle w:val="CodeChangeLine"/>
        <w:tabs>
          <w:tab w:pos="567" w:val="left"/>
          <w:tab w:pos="1134" w:val="left"/>
          <w:tab w:pos="1247" w:val="left"/>
        </w:tabs>
      </w:pPr>
      <w:r>
        <w:rPr>
          <w:color w:val="BFBFBF"/>
          <w:shd w:val="clear" w:color="auto" w:fill="fafafa"/>
        </w:rPr>
        <w:t>100</w:t>
        <w:tab/>
        <w:t>74</w:t>
        <w:tab/>
        <w:tab/>
      </w:r>
      <w:r>
        <w:t xml:space="preserve">`RDF    Resource Description Framework`  </w:t>
      </w:r>
    </w:p>
    <w:p>
      <w:pPr>
        <w:pStyle w:val="CodeChangeLine"/>
        <w:tabs>
          <w:tab w:pos="567" w:val="left"/>
          <w:tab w:pos="1134" w:val="left"/>
          <w:tab w:pos="1247" w:val="left"/>
        </w:tabs>
      </w:pPr>
      <w:r>
        <w:rPr>
          <w:color w:val="BFBFBF"/>
          <w:shd w:val="clear" w:color="auto" w:fill="fafafa"/>
        </w:rPr>
        <w:t>101</w:t>
        <w:tab/>
        <w:t>75</w:t>
        <w:tab/>
        <w:tab/>
      </w:r>
      <w:r>
        <w:t xml:space="preserve">`SMS    Short Message Service`  </w:t>
      </w:r>
    </w:p>
    <w:p>
      <w:pPr>
        <w:pStyle w:val="CodeChangeLine"/>
        <w:tabs>
          <w:tab w:pos="567" w:val="left"/>
          <w:tab w:pos="1134" w:val="left"/>
          <w:tab w:pos="1247" w:val="left"/>
        </w:tabs>
        <w:shd w:val="clear" w:color="auto" w:fill="fbe9eb"/>
      </w:pPr>
      <w:r>
        <w:rPr>
          <w:color w:val="BFBFBF"/>
          <w:shd w:val="clear" w:color="auto" w:fill="#f9d7dc"/>
        </w:rPr>
        <w:t>102</w:t>
        <w:tab/>
        <w:tab/>
        <w:t>-</w:t>
        <w:tab/>
      </w:r>
      <w:r>
        <w:t xml:space="preserve">`UICC    Universal Integrated Circuit Card`  </w:t>
      </w:r>
    </w:p>
    <w:p>
      <w:pPr>
        <w:pStyle w:val="CodeChangeLine"/>
        <w:tabs>
          <w:tab w:pos="567" w:val="left"/>
          <w:tab w:pos="1134" w:val="left"/>
          <w:tab w:pos="1247" w:val="left"/>
        </w:tabs>
        <w:shd w:val="clear" w:color="auto" w:fill="fbe9eb"/>
      </w:pPr>
      <w:r>
        <w:rPr>
          <w:color w:val="BFBFBF"/>
          <w:shd w:val="clear" w:color="auto" w:fill="#f9d7dc"/>
        </w:rPr>
        <w:t>103</w:t>
        <w:tab/>
        <w:tab/>
        <w:t>-</w:t>
        <w:tab/>
      </w:r>
      <w:r>
        <w:t xml:space="preserve">`USIM    UMTS Subscriber Identity Module`  </w:t>
      </w:r>
    </w:p>
    <w:p>
      <w:pPr>
        <w:pStyle w:val="CodeChangeLine"/>
        <w:tabs>
          <w:tab w:pos="567" w:val="left"/>
          <w:tab w:pos="1134" w:val="left"/>
          <w:tab w:pos="1247" w:val="left"/>
        </w:tabs>
        <w:shd w:val="clear" w:color="auto" w:fill="fbe9eb"/>
      </w:pPr>
      <w:r>
        <w:rPr>
          <w:color w:val="BFBFBF"/>
          <w:shd w:val="clear" w:color="auto" w:fill="#f9d7dc"/>
        </w:rPr>
        <w:t>104</w:t>
        <w:tab/>
        <w:tab/>
        <w:t>-</w:t>
        <w:tab/>
      </w:r>
      <w:r>
        <w:t xml:space="preserve">`USSD    Unstructured Supplementary Service Data`  </w:t>
      </w:r>
    </w:p>
    <w:p>
      <w:pPr>
        <w:pStyle w:val="CodeChangeLine"/>
        <w:tabs>
          <w:tab w:pos="567" w:val="left"/>
          <w:tab w:pos="1134" w:val="left"/>
          <w:tab w:pos="1247" w:val="left"/>
        </w:tabs>
        <w:shd w:val="clear" w:color="auto" w:fill="ecfdf0"/>
      </w:pPr>
      <w:r>
        <w:rPr>
          <w:color w:val="BFBFBF"/>
          <w:shd w:val="clear" w:color="auto" w:fill="#ddfbe6"/>
        </w:rPr>
        <w:tab/>
        <w:t>76</w:t>
        <w:tab/>
        <w:t>+</w:t>
        <w:tab/>
      </w:r>
      <w:r>
        <w:t xml:space="preserve">`UICC   Universal Integrated Circuit Card`  </w:t>
      </w:r>
    </w:p>
    <w:p>
      <w:pPr>
        <w:pStyle w:val="CodeChangeLine"/>
        <w:tabs>
          <w:tab w:pos="567" w:val="left"/>
          <w:tab w:pos="1134" w:val="left"/>
          <w:tab w:pos="1247" w:val="left"/>
        </w:tabs>
        <w:shd w:val="clear" w:color="auto" w:fill="ecfdf0"/>
      </w:pPr>
      <w:r>
        <w:rPr>
          <w:color w:val="BFBFBF"/>
          <w:shd w:val="clear" w:color="auto" w:fill="#ddfbe6"/>
        </w:rPr>
        <w:tab/>
        <w:t>77</w:t>
        <w:tab/>
        <w:t>+</w:t>
        <w:tab/>
      </w:r>
      <w:r>
        <w:t xml:space="preserve">`USIM   UMTS Subscriber Identity Module`  </w:t>
      </w:r>
    </w:p>
    <w:p>
      <w:pPr>
        <w:pStyle w:val="CodeChangeLine"/>
        <w:tabs>
          <w:tab w:pos="567" w:val="left"/>
          <w:tab w:pos="1134" w:val="left"/>
          <w:tab w:pos="1247" w:val="left"/>
        </w:tabs>
        <w:shd w:val="clear" w:color="auto" w:fill="ecfdf0"/>
      </w:pPr>
      <w:r>
        <w:rPr>
          <w:color w:val="BFBFBF"/>
          <w:shd w:val="clear" w:color="auto" w:fill="#ddfbe6"/>
        </w:rPr>
        <w:tab/>
        <w:t>78</w:t>
        <w:tab/>
        <w:t>+</w:t>
        <w:tab/>
      </w:r>
      <w:r>
        <w:t xml:space="preserve">`USSD   Unstructured Supplementary Service Data`  </w:t>
      </w:r>
    </w:p>
    <w:p>
      <w:pPr>
        <w:pStyle w:val="CodeChangeLine"/>
        <w:tabs>
          <w:tab w:pos="567" w:val="left"/>
          <w:tab w:pos="1134" w:val="left"/>
          <w:tab w:pos="1247" w:val="left"/>
        </w:tabs>
      </w:pPr>
      <w:r>
        <w:rPr>
          <w:color w:val="BFBFBF"/>
          <w:shd w:val="clear" w:color="auto" w:fill="fafafa"/>
        </w:rPr>
        <w:t>105</w:t>
        <w:tab/>
        <w:t>79</w:t>
        <w:tab/>
        <w:tab/>
      </w:r>
      <w:r>
        <w:t xml:space="preserve">`WAN    Wide Area Network`  </w:t>
      </w:r>
    </w:p>
    <w:p>
      <w:pPr>
        <w:pStyle w:val="CodeChangeLine"/>
        <w:tabs>
          <w:tab w:pos="567" w:val="left"/>
          <w:tab w:pos="1134" w:val="left"/>
          <w:tab w:pos="1247" w:val="left"/>
        </w:tabs>
        <w:shd w:val="clear" w:color="auto" w:fill="fbe9eb"/>
      </w:pPr>
      <w:r>
        <w:rPr>
          <w:color w:val="BFBFBF"/>
          <w:shd w:val="clear" w:color="auto" w:fill="#f9d7dc"/>
        </w:rPr>
        <w:t>106</w:t>
        <w:tab/>
        <w:tab/>
        <w:t>-</w:t>
        <w:tab/>
      </w:r>
      <w:r>
        <w:t xml:space="preserve">`WLAN    Wireless Local Area Network`  </w:t>
      </w:r>
    </w:p>
    <w:p>
      <w:pPr>
        <w:pStyle w:val="CodeChangeLine"/>
        <w:tabs>
          <w:tab w:pos="567" w:val="left"/>
          <w:tab w:pos="1134" w:val="left"/>
          <w:tab w:pos="1247" w:val="left"/>
        </w:tabs>
        <w:shd w:val="clear" w:color="auto" w:fill="fbe9eb"/>
      </w:pPr>
      <w:r>
        <w:rPr>
          <w:color w:val="BFBFBF"/>
          <w:shd w:val="clear" w:color="auto" w:fill="#f9d7dc"/>
        </w:rPr>
        <w:t>107</w:t>
        <w:tab/>
        <w:tab/>
        <w:t>-</w:t>
        <w:tab/>
      </w:r>
      <w:r/>
    </w:p>
    <w:p>
      <w:pPr>
        <w:pStyle w:val="CodeChangeLine"/>
        <w:tabs>
          <w:tab w:pos="567" w:val="left"/>
          <w:tab w:pos="1134" w:val="left"/>
          <w:tab w:pos="1247" w:val="left"/>
        </w:tabs>
        <w:shd w:val="clear" w:color="auto" w:fill="ecfdf0"/>
      </w:pPr>
      <w:r>
        <w:rPr>
          <w:color w:val="BFBFBF"/>
          <w:shd w:val="clear" w:color="auto" w:fill="#ddfbe6"/>
        </w:rPr>
        <w:tab/>
        <w:t>80</w:t>
        <w:tab/>
        <w:t>+</w:t>
        <w:tab/>
      </w:r>
      <w:r>
        <w:t xml:space="preserve">`WLAN   Wireless Local Area Network`  </w:t>
      </w:r>
    </w:p>
    <w:p>
      <w:pPr>
        <w:pStyle w:val="CodeChangeLine"/>
        <w:tabs>
          <w:tab w:pos="567" w:val="left"/>
          <w:tab w:pos="1134" w:val="left"/>
          <w:tab w:pos="1247" w:val="left"/>
        </w:tabs>
      </w:pPr>
      <w:r>
        <w:rPr>
          <w:color w:val="BFBFBF"/>
          <w:shd w:val="clear" w:color="auto" w:fill="fafafa"/>
        </w:rPr>
        <w:t>108</w:t>
        <w:tab/>
        <w:t>81</w:t>
        <w:tab/>
        <w:tab/>
      </w:r>
      <w:r/>
    </w:p>
    <w:p>
      <w:pPr>
        <w:pStyle w:val="CodeChangeLine"/>
        <w:tabs>
          <w:tab w:pos="567" w:val="left"/>
          <w:tab w:pos="1134" w:val="left"/>
          <w:tab w:pos="1247" w:val="left"/>
        </w:tabs>
      </w:pPr>
      <w:r>
        <w:rPr>
          <w:color w:val="BFBFBF"/>
          <w:shd w:val="clear" w:color="auto" w:fill="fafafa"/>
        </w:rPr>
        <w:t>109</w:t>
        <w:tab/>
        <w:t>82</w:t>
        <w:tab/>
        <w:tab/>
      </w:r>
      <w:r>
        <w:t># 4 Conventions</w:t>
      </w:r>
    </w:p>
    <w:p>
      <w:pPr>
        <w:pStyle w:val="CodeChangeLine"/>
        <w:tabs>
          <w:tab w:pos="567" w:val="left"/>
          <w:tab w:pos="1134" w:val="left"/>
          <w:tab w:pos="1247" w:val="left"/>
        </w:tabs>
      </w:pPr>
      <w:r>
        <w:rPr>
          <w:color w:val="BFBFBF"/>
          <w:shd w:val="clear" w:color="auto" w:fill="fafafa"/>
        </w:rPr>
        <w:t>110</w:t>
        <w:tab/>
        <w:t>83</w:t>
        <w:tab/>
        <w:tab/>
      </w:r>
      <w:r/>
    </w:p>
    <w:p>
      <w:pPr>
        <w:pStyle w:val="CodeChangeLine"/>
        <w:tabs>
          <w:tab w:pos="567" w:val="left"/>
          <w:tab w:pos="1134" w:val="left"/>
          <w:tab w:pos="1247" w:val="left"/>
        </w:tabs>
        <w:shd w:val="clear" w:color="auto" w:fill="fbe9eb"/>
      </w:pPr>
      <w:r>
        <w:rPr>
          <w:color w:val="BFBFBF"/>
          <w:shd w:val="clear" w:color="auto" w:fill="#f9d7dc"/>
        </w:rPr>
        <w:t>111</w:t>
        <w:tab/>
        <w:tab/>
        <w:t>-</w:t>
        <w:tab/>
      </w:r>
      <w:r>
        <w:t>The keywords "shall", "shall not", "should", "should not", "may", "need not" in the present document are to be interpreted as described in the oneM2M Drafting Rules &lt;a href="#_ref_i.1"&gt;[i.1]&lt;/a&gt;.</w:t>
      </w:r>
    </w:p>
    <w:p>
      <w:pPr>
        <w:pStyle w:val="CodeChangeLine"/>
        <w:tabs>
          <w:tab w:pos="567" w:val="left"/>
          <w:tab w:pos="1134" w:val="left"/>
          <w:tab w:pos="1247" w:val="left"/>
        </w:tabs>
        <w:shd w:val="clear" w:color="auto" w:fill="fbe9eb"/>
      </w:pPr>
      <w:r>
        <w:rPr>
          <w:color w:val="BFBFBF"/>
          <w:shd w:val="clear" w:color="auto" w:fill="#f9d7dc"/>
        </w:rPr>
        <w:t>112</w:t>
        <w:tab/>
        <w:tab/>
        <w:t>-</w:t>
        <w:tab/>
      </w:r>
      <w:r/>
    </w:p>
    <w:p>
      <w:pPr>
        <w:pStyle w:val="CodeChangeLine"/>
        <w:tabs>
          <w:tab w:pos="567" w:val="left"/>
          <w:tab w:pos="1134" w:val="left"/>
          <w:tab w:pos="1247" w:val="left"/>
        </w:tabs>
        <w:shd w:val="clear" w:color="auto" w:fill="fbe9eb"/>
      </w:pPr>
      <w:r>
        <w:rPr>
          <w:color w:val="BFBFBF"/>
          <w:shd w:val="clear" w:color="auto" w:fill="#f9d7dc"/>
        </w:rPr>
        <w:t>113</w:t>
        <w:tab/>
        <w:tab/>
        <w:t>-</w:t>
        <w:tab/>
      </w:r>
      <w:r>
        <w:t>&gt; NOTE:    According to oneM2M Drafting Rules &lt;a href="#_ref_i.1"&gt;[i.1]&lt;/a&gt; in order to mandate a feature in the oneM2M System but allow freedom to the individual deployment whether to use it or not subsequently requirements are often formulated like:</w:t>
      </w:r>
    </w:p>
    <w:p>
      <w:pPr>
        <w:pStyle w:val="CodeChangeLine"/>
        <w:tabs>
          <w:tab w:pos="567" w:val="left"/>
          <w:tab w:pos="1134" w:val="left"/>
          <w:tab w:pos="1247" w:val="left"/>
        </w:tabs>
        <w:shd w:val="clear" w:color="auto" w:fill="fbe9eb"/>
      </w:pPr>
      <w:r>
        <w:rPr>
          <w:color w:val="BFBFBF"/>
          <w:shd w:val="clear" w:color="auto" w:fill="#f9d7dc"/>
        </w:rPr>
        <w:t>114</w:t>
        <w:tab/>
        <w:tab/>
        <w:t>-</w:t>
        <w:tab/>
      </w:r>
      <w:r/>
    </w:p>
    <w:p>
      <w:pPr>
        <w:pStyle w:val="CodeChangeLine"/>
        <w:tabs>
          <w:tab w:pos="567" w:val="left"/>
          <w:tab w:pos="1134" w:val="left"/>
          <w:tab w:pos="1247" w:val="left"/>
        </w:tabs>
        <w:shd w:val="clear" w:color="auto" w:fill="fbe9eb"/>
      </w:pPr>
      <w:r>
        <w:rPr>
          <w:color w:val="BFBFBF"/>
          <w:shd w:val="clear" w:color="auto" w:fill="#f9d7dc"/>
        </w:rPr>
        <w:t>115</w:t>
        <w:tab/>
        <w:tab/>
        <w:t>-</w:t>
        <w:tab/>
      </w:r>
      <w:r>
        <w:t xml:space="preserve">&gt; - "The oneM2M System shall **support a mechanism** [function, capability...] **to** ..."; or </w:t>
      </w:r>
    </w:p>
    <w:p>
      <w:pPr>
        <w:pStyle w:val="CodeChangeLine"/>
        <w:tabs>
          <w:tab w:pos="567" w:val="left"/>
          <w:tab w:pos="1134" w:val="left"/>
          <w:tab w:pos="1247" w:val="left"/>
        </w:tabs>
        <w:shd w:val="clear" w:color="auto" w:fill="ecfdf0"/>
      </w:pPr>
      <w:r>
        <w:rPr>
          <w:color w:val="BFBFBF"/>
          <w:shd w:val="clear" w:color="auto" w:fill="#ddfbe6"/>
        </w:rPr>
        <w:tab/>
        <w:t>84</w:t>
        <w:tab/>
        <w:t>+</w:t>
        <w:tab/>
      </w:r>
      <w:r>
        <w:t>The keywords "shall", "shall not", "should", "should not", "may", "need not" in the present document are to be interpreted as described in the oneM2M Drafting Rules [\[i.1\]](#_ref_i.1).</w:t>
      </w:r>
    </w:p>
    <w:p>
      <w:pPr>
        <w:pStyle w:val="CodeChangeLine"/>
        <w:tabs>
          <w:tab w:pos="567" w:val="left"/>
          <w:tab w:pos="1134" w:val="left"/>
          <w:tab w:pos="1247" w:val="left"/>
        </w:tabs>
        <w:shd w:val="clear" w:color="auto" w:fill="ecfdf0"/>
      </w:pPr>
      <w:r>
        <w:rPr>
          <w:color w:val="BFBFBF"/>
          <w:shd w:val="clear" w:color="auto" w:fill="#ddfbe6"/>
        </w:rPr>
        <w:tab/>
        <w:t>85</w:t>
        <w:tab/>
        <w:t>+</w:t>
        <w:tab/>
      </w:r>
      <w:r/>
    </w:p>
    <w:p>
      <w:pPr>
        <w:pStyle w:val="CodeChangeLine"/>
        <w:tabs>
          <w:tab w:pos="567" w:val="left"/>
          <w:tab w:pos="1134" w:val="left"/>
          <w:tab w:pos="1247" w:val="left"/>
        </w:tabs>
        <w:shd w:val="clear" w:color="auto" w:fill="ecfdf0"/>
      </w:pPr>
      <w:r>
        <w:rPr>
          <w:color w:val="BFBFBF"/>
          <w:shd w:val="clear" w:color="auto" w:fill="#ddfbe6"/>
        </w:rPr>
        <w:tab/>
        <w:t>86</w:t>
        <w:tab/>
        <w:t>+</w:t>
        <w:tab/>
      </w:r>
      <w:r>
        <w:t>&gt; NOTE: According to oneM2M Drafting Rules [\[i.1\]](#_ref_i.1) in order to mandate a feature in the oneM2M System but allow freedom to the individual deployment whether to use it or not subsequently requirements are often formulated like:</w:t>
      </w:r>
    </w:p>
    <w:p>
      <w:pPr>
        <w:pStyle w:val="CodeChangeLine"/>
        <w:tabs>
          <w:tab w:pos="567" w:val="left"/>
          <w:tab w:pos="1134" w:val="left"/>
          <w:tab w:pos="1247" w:val="left"/>
        </w:tabs>
        <w:shd w:val="clear" w:color="auto" w:fill="ecfdf0"/>
      </w:pPr>
      <w:r>
        <w:rPr>
          <w:color w:val="BFBFBF"/>
          <w:shd w:val="clear" w:color="auto" w:fill="#ddfbe6"/>
        </w:rPr>
        <w:tab/>
        <w:t>87</w:t>
        <w:tab/>
        <w:t>+</w:t>
        <w:tab/>
      </w:r>
      <w:r>
        <w:t>&gt;</w:t>
      </w:r>
    </w:p>
    <w:p>
      <w:pPr>
        <w:pStyle w:val="CodeChangeLine"/>
        <w:tabs>
          <w:tab w:pos="567" w:val="left"/>
          <w:tab w:pos="1134" w:val="left"/>
          <w:tab w:pos="1247" w:val="left"/>
        </w:tabs>
        <w:shd w:val="clear" w:color="auto" w:fill="ecfdf0"/>
      </w:pPr>
      <w:r>
        <w:rPr>
          <w:color w:val="BFBFBF"/>
          <w:shd w:val="clear" w:color="auto" w:fill="#ddfbe6"/>
        </w:rPr>
        <w:tab/>
        <w:t>88</w:t>
        <w:tab/>
        <w:t>+</w:t>
        <w:tab/>
      </w:r>
      <w:r>
        <w:t>&gt; - "The oneM2M System shall **support a mechanism** [function, capability...] **to** ..."; or</w:t>
      </w:r>
    </w:p>
    <w:p>
      <w:pPr>
        <w:pStyle w:val="CodeChangeLine"/>
        <w:tabs>
          <w:tab w:pos="567" w:val="left"/>
          <w:tab w:pos="1134" w:val="left"/>
          <w:tab w:pos="1247" w:val="left"/>
        </w:tabs>
      </w:pPr>
      <w:r>
        <w:rPr>
          <w:color w:val="BFBFBF"/>
          <w:shd w:val="clear" w:color="auto" w:fill="fafafa"/>
        </w:rPr>
        <w:t>116</w:t>
        <w:tab/>
        <w:t>89</w:t>
        <w:tab/>
        <w:tab/>
      </w:r>
      <w:r>
        <w:t>&gt; - "...shall **be able to**  ...".</w:t>
      </w:r>
    </w:p>
    <w:p>
      <w:pPr>
        <w:pStyle w:val="CodeChangeLine"/>
        <w:tabs>
          <w:tab w:pos="567" w:val="left"/>
          <w:tab w:pos="1134" w:val="left"/>
          <w:tab w:pos="1247" w:val="left"/>
        </w:tabs>
      </w:pPr>
      <w:r>
        <w:rPr>
          <w:color w:val="BFBFBF"/>
          <w:shd w:val="clear" w:color="auto" w:fill="fafafa"/>
        </w:rPr>
        <w:t>117</w:t>
        <w:tab/>
        <w:t>90</w:t>
        <w:tab/>
        <w:tab/>
      </w:r>
      <w:r>
        <w:t>&gt;</w:t>
      </w:r>
    </w:p>
    <w:p>
      <w:pPr>
        <w:pStyle w:val="CodeChangeLine"/>
        <w:tabs>
          <w:tab w:pos="567" w:val="left"/>
          <w:tab w:pos="1134" w:val="left"/>
          <w:tab w:pos="1247" w:val="left"/>
        </w:tabs>
      </w:pPr>
      <w:r>
        <w:rPr>
          <w:color w:val="BFBFBF"/>
          <w:shd w:val="clear" w:color="auto" w:fill="fafafa"/>
        </w:rPr>
        <w:t>118</w:t>
        <w:tab/>
        <w:t>91</w:t>
        <w:tab/>
        <w:tab/>
      </w:r>
      <w:r>
        <w:t>&gt; This does not mandate usage of the required feature in a M2M Solution.</w:t>
      </w:r>
    </w:p>
    <w:p>
      <w:pPr>
        <w:pStyle w:val="CodeChangeLine"/>
        <w:tabs>
          <w:tab w:pos="567" w:val="left"/>
          <w:tab w:pos="1134" w:val="left"/>
          <w:tab w:pos="1247" w:val="left"/>
        </w:tabs>
      </w:pPr>
      <w:r>
        <w:rPr>
          <w:color w:val="BFBFBF"/>
          <w:shd w:val="clear" w:color="auto" w:fill="fafafa"/>
        </w:rPr>
        <w:t>119</w:t>
        <w:tab/>
        <w:t>92</w:t>
        <w:tab/>
        <w:tab/>
      </w:r>
      <w:r/>
    </w:p>
    <w:p>
      <w:pPr>
        <w:pStyle w:val="CodeChangeLine"/>
        <w:tabs>
          <w:tab w:pos="567" w:val="left"/>
          <w:tab w:pos="1134" w:val="left"/>
          <w:tab w:pos="1247" w:val="left"/>
        </w:tabs>
        <w:shd w:val="clear" w:color="auto" w:fill="fbe9eb"/>
      </w:pPr>
      <w:r>
        <w:rPr>
          <w:color w:val="BFBFBF"/>
          <w:shd w:val="clear" w:color="auto" w:fill="#f9d7dc"/>
        </w:rPr>
        <w:t>120</w:t>
        <w:tab/>
        <w:tab/>
        <w:t>-</w:t>
        <w:tab/>
      </w:r>
      <w:r/>
    </w:p>
    <w:p>
      <w:pPr>
        <w:pStyle w:val="CodeChangeLine"/>
        <w:tabs>
          <w:tab w:pos="567" w:val="left"/>
          <w:tab w:pos="1134" w:val="left"/>
          <w:tab w:pos="1247" w:val="left"/>
        </w:tabs>
      </w:pPr>
      <w:r>
        <w:rPr>
          <w:color w:val="BFBFBF"/>
          <w:shd w:val="clear" w:color="auto" w:fill="fafafa"/>
        </w:rPr>
        <w:t>121</w:t>
        <w:tab/>
        <w:t>93</w:t>
        <w:tab/>
        <w:tab/>
      </w:r>
      <w:r>
        <w:t># 5 Introduction to the M2M ecosystem</w:t>
      </w:r>
    </w:p>
    <w:p>
      <w:pPr>
        <w:pStyle w:val="CodeChangeLine"/>
        <w:tabs>
          <w:tab w:pos="567" w:val="left"/>
          <w:tab w:pos="1134" w:val="left"/>
          <w:tab w:pos="1247" w:val="left"/>
        </w:tabs>
      </w:pPr>
      <w:r>
        <w:rPr>
          <w:color w:val="BFBFBF"/>
          <w:shd w:val="clear" w:color="auto" w:fill="fafafa"/>
        </w:rPr>
        <w:t>122</w:t>
        <w:tab/>
        <w:t>94</w:t>
        <w:tab/>
        <w:tab/>
      </w:r>
      <w:r/>
    </w:p>
    <w:p>
      <w:pPr>
        <w:pStyle w:val="CodeChangeLine"/>
        <w:tabs>
          <w:tab w:pos="567" w:val="left"/>
          <w:tab w:pos="1134" w:val="left"/>
          <w:tab w:pos="1247" w:val="left"/>
        </w:tabs>
      </w:pPr>
      <w:r>
        <w:rPr>
          <w:color w:val="BFBFBF"/>
          <w:shd w:val="clear" w:color="auto" w:fill="fafafa"/>
        </w:rPr>
        <w:t>123</w:t>
        <w:tab/>
        <w:t>95</w:t>
        <w:tab/>
        <w:tab/>
      </w:r>
      <w:r>
        <w:t>## 5.1 Functional roles description</w:t>
      </w:r>
    </w:p>
    <w:p>
      <w:pPr>
        <w:pStyle w:val="CodeChangeLine"/>
        <w:tabs>
          <w:tab w:pos="567" w:val="left"/>
          <w:tab w:pos="1134" w:val="left"/>
          <w:tab w:pos="1247" w:val="left"/>
        </w:tabs>
      </w:pPr>
      <w:r>
        <w:rPr>
          <w:color w:val="BFBFBF"/>
          <w:shd w:val="clear" w:color="auto" w:fill="fafafa"/>
        </w:rPr>
        <w:t>124</w:t>
        <w:tab/>
        <w:t>96</w:t>
        <w:tab/>
        <w:tab/>
      </w:r>
      <w:r/>
    </w:p>
    <w:p>
      <w:pPr>
        <w:pStyle w:val="CodeChangeLine"/>
        <w:tabs>
          <w:tab w:pos="567" w:val="left"/>
          <w:tab w:pos="1134" w:val="left"/>
          <w:tab w:pos="1247" w:val="left"/>
        </w:tabs>
        <w:shd w:val="clear" w:color="auto" w:fill="fbe9eb"/>
      </w:pPr>
      <w:r>
        <w:rPr>
          <w:color w:val="BFBFBF"/>
          <w:shd w:val="clear" w:color="auto" w:fill="#f9d7dc"/>
        </w:rPr>
        <w:t>125</w:t>
        <w:tab/>
        <w:tab/>
        <w:t>-</w:t>
        <w:tab/>
      </w:r>
      <w:r/>
    </w:p>
    <w:p>
      <w:pPr>
        <w:pStyle w:val="CodeChangeLine"/>
        <w:tabs>
          <w:tab w:pos="567" w:val="left"/>
          <w:tab w:pos="1134" w:val="left"/>
          <w:tab w:pos="1247" w:val="left"/>
        </w:tabs>
      </w:pPr>
      <w:r>
        <w:rPr>
          <w:color w:val="BFBFBF"/>
          <w:shd w:val="clear" w:color="auto" w:fill="fafafa"/>
        </w:rPr>
        <w:t>126</w:t>
        <w:tab/>
        <w:t>97</w:t>
        <w:tab/>
        <w:tab/>
      </w:r>
      <w:r>
        <w:t>![Functional Roles in the M2M Ecosystem](media/Functional_Roles.png)</w:t>
      </w:r>
    </w:p>
    <w:p>
      <w:pPr>
        <w:pStyle w:val="CodeChangeLine"/>
        <w:tabs>
          <w:tab w:pos="567" w:val="left"/>
          <w:tab w:pos="1134" w:val="left"/>
          <w:tab w:pos="1247" w:val="left"/>
        </w:tabs>
      </w:pPr>
      <w:r>
        <w:rPr>
          <w:color w:val="BFBFBF"/>
          <w:shd w:val="clear" w:color="auto" w:fill="fafafa"/>
        </w:rPr>
        <w:t>127</w:t>
        <w:tab/>
        <w:t>98</w:t>
        <w:tab/>
        <w:tab/>
      </w:r>
      <w:r/>
    </w:p>
    <w:p>
      <w:pPr>
        <w:pStyle w:val="CodeChangeLine"/>
        <w:tabs>
          <w:tab w:pos="567" w:val="left"/>
          <w:tab w:pos="1134" w:val="left"/>
          <w:tab w:pos="1247" w:val="left"/>
        </w:tabs>
      </w:pPr>
      <w:r>
        <w:rPr>
          <w:color w:val="BFBFBF"/>
          <w:shd w:val="clear" w:color="auto" w:fill="fafafa"/>
        </w:rPr>
        <w:t>128</w:t>
        <w:tab/>
        <w:t>99</w:t>
        <w:tab/>
        <w:tab/>
      </w:r>
      <w:r>
        <w:t>**Figure 1: Functional Roles in the M2M Ecosystem**</w:t>
      </w:r>
    </w:p>
    <w:p>
      <w:pPr>
        <w:pStyle w:val="CodeChangeLine"/>
        <w:tabs>
          <w:tab w:pos="567" w:val="left"/>
          <w:tab w:pos="1134" w:val="left"/>
          <w:tab w:pos="1247" w:val="left"/>
        </w:tabs>
      </w:pPr>
      <w:r>
        <w:rPr>
          <w:color w:val="BFBFBF"/>
          <w:shd w:val="clear" w:color="auto" w:fill="fafafa"/>
        </w:rPr>
        <w:t>129</w:t>
        <w:tab/>
        <w:t>100</w:t>
        <w:tab/>
        <w:tab/>
      </w:r>
      <w:r/>
    </w:p>
    <w:p>
      <w:pPr>
        <w:pStyle w:val="CodeChangeLine"/>
        <w:tabs>
          <w:tab w:pos="567" w:val="left"/>
          <w:tab w:pos="1134" w:val="left"/>
          <w:tab w:pos="1247" w:val="left"/>
        </w:tabs>
        <w:shd w:val="clear" w:color="auto" w:fill="fbe9eb"/>
      </w:pPr>
      <w:r>
        <w:rPr>
          <w:color w:val="BFBFBF"/>
          <w:shd w:val="clear" w:color="auto" w:fill="#f9d7dc"/>
        </w:rPr>
        <w:t>130</w:t>
        <w:tab/>
        <w:tab/>
        <w:t>-</w:t>
        <w:tab/>
      </w:r>
      <w:r/>
    </w:p>
    <w:p>
      <w:pPr>
        <w:pStyle w:val="CodeChangeLine"/>
        <w:tabs>
          <w:tab w:pos="567" w:val="left"/>
          <w:tab w:pos="1134" w:val="left"/>
          <w:tab w:pos="1247" w:val="left"/>
        </w:tabs>
        <w:shd w:val="clear" w:color="auto" w:fill="fbe9eb"/>
      </w:pPr>
      <w:r>
        <w:rPr>
          <w:color w:val="BFBFBF"/>
          <w:shd w:val="clear" w:color="auto" w:fill="#f9d7dc"/>
        </w:rPr>
        <w:t>131</w:t>
        <w:tab/>
        <w:tab/>
        <w:t>-</w:t>
        <w:tab/>
      </w:r>
      <w:r>
        <w:t>1. The **_User_**  (individual or company - aka: end-user) fulfils all of the following criteria:</w:t>
      </w:r>
    </w:p>
    <w:p>
      <w:pPr>
        <w:pStyle w:val="CodeChangeLine"/>
        <w:tabs>
          <w:tab w:pos="567" w:val="left"/>
          <w:tab w:pos="1134" w:val="left"/>
          <w:tab w:pos="1247" w:val="left"/>
        </w:tabs>
        <w:shd w:val="clear" w:color="auto" w:fill="ecfdf0"/>
      </w:pPr>
      <w:r>
        <w:rPr>
          <w:color w:val="BFBFBF"/>
          <w:shd w:val="clear" w:color="auto" w:fill="#ddfbe6"/>
        </w:rPr>
        <w:tab/>
        <w:t>101</w:t>
        <w:tab/>
        <w:t>+</w:t>
        <w:tab/>
      </w:r>
      <w:r>
        <w:t>1. The **_User_** (individual or company - also known as: end-user) fulfils all of the following criteria:</w:t>
      </w:r>
    </w:p>
    <w:p>
      <w:pPr>
        <w:pStyle w:val="CodeChangeLine"/>
        <w:tabs>
          <w:tab w:pos="567" w:val="left"/>
          <w:tab w:pos="1134" w:val="left"/>
          <w:tab w:pos="1247" w:val="left"/>
        </w:tabs>
      </w:pPr>
      <w:r>
        <w:rPr>
          <w:color w:val="BFBFBF"/>
          <w:shd w:val="clear" w:color="auto" w:fill="fafafa"/>
        </w:rPr>
        <w:t>132</w:t>
        <w:tab/>
        <w:t>102</w:t>
        <w:tab/>
        <w:tab/>
      </w:r>
      <w:r/>
    </w:p>
    <w:p>
      <w:pPr>
        <w:pStyle w:val="CodeChangeLine"/>
        <w:tabs>
          <w:tab w:pos="567" w:val="left"/>
          <w:tab w:pos="1134" w:val="left"/>
          <w:tab w:pos="1247" w:val="left"/>
        </w:tabs>
      </w:pPr>
      <w:r>
        <w:rPr>
          <w:color w:val="BFBFBF"/>
          <w:shd w:val="clear" w:color="auto" w:fill="fafafa"/>
        </w:rPr>
        <w:t>133</w:t>
        <w:tab/>
        <w:t>103</w:t>
        <w:tab/>
        <w:tab/>
      </w:r>
      <w:r>
        <w:t xml:space="preserve">    - Uses an M2M solution.</w:t>
      </w:r>
    </w:p>
    <w:p>
      <w:pPr>
        <w:pStyle w:val="CodeChangeLine"/>
        <w:tabs>
          <w:tab w:pos="567" w:val="left"/>
          <w:tab w:pos="1134" w:val="left"/>
          <w:tab w:pos="1247" w:val="left"/>
        </w:tabs>
      </w:pPr>
      <w:r>
        <w:rPr>
          <w:color w:val="BFBFBF"/>
          <w:shd w:val="clear" w:color="auto" w:fill="fafafa"/>
        </w:rPr>
        <w:t>134</w:t>
        <w:tab/>
        <w:t>104</w:t>
        <w:tab/>
        <w:tab/>
      </w:r>
      <w:r/>
    </w:p>
    <w:p>
      <w:pPr>
        <w:pStyle w:val="CodeChangeLine"/>
        <w:tabs>
          <w:tab w:pos="567" w:val="left"/>
          <w:tab w:pos="1134" w:val="left"/>
          <w:tab w:pos="1247" w:val="left"/>
        </w:tabs>
        <w:shd w:val="clear" w:color="auto" w:fill="fbe9eb"/>
      </w:pPr>
      <w:r>
        <w:rPr>
          <w:color w:val="BFBFBF"/>
          <w:shd w:val="clear" w:color="auto" w:fill="#f9d7dc"/>
        </w:rPr>
        <w:t>135</w:t>
        <w:tab/>
        <w:tab/>
        <w:t>-</w:t>
        <w:tab/>
      </w:r>
      <w:r>
        <w:t>1. The _Application Service Provider_  fulfils all of the following criteria:</w:t>
      </w:r>
    </w:p>
    <w:p>
      <w:pPr>
        <w:pStyle w:val="CodeChangeLine"/>
        <w:tabs>
          <w:tab w:pos="567" w:val="left"/>
          <w:tab w:pos="1134" w:val="left"/>
          <w:tab w:pos="1247" w:val="left"/>
        </w:tabs>
        <w:shd w:val="clear" w:color="auto" w:fill="ecfdf0"/>
      </w:pPr>
      <w:r>
        <w:rPr>
          <w:color w:val="BFBFBF"/>
          <w:shd w:val="clear" w:color="auto" w:fill="#ddfbe6"/>
        </w:rPr>
        <w:tab/>
        <w:t>105</w:t>
        <w:tab/>
        <w:t>+</w:t>
        <w:tab/>
      </w:r>
      <w:r>
        <w:t>1. The _Application Service Provider_ fulfils all of the following criteria:</w:t>
      </w:r>
    </w:p>
    <w:p>
      <w:pPr>
        <w:pStyle w:val="CodeChangeLine"/>
        <w:tabs>
          <w:tab w:pos="567" w:val="left"/>
          <w:tab w:pos="1134" w:val="left"/>
          <w:tab w:pos="1247" w:val="left"/>
        </w:tabs>
      </w:pPr>
      <w:r>
        <w:rPr>
          <w:color w:val="BFBFBF"/>
          <w:shd w:val="clear" w:color="auto" w:fill="fafafa"/>
        </w:rPr>
        <w:t>136</w:t>
        <w:tab/>
        <w:t>106</w:t>
        <w:tab/>
        <w:tab/>
      </w:r>
      <w:r/>
    </w:p>
    <w:p>
      <w:pPr>
        <w:pStyle w:val="CodeChangeLine"/>
        <w:tabs>
          <w:tab w:pos="567" w:val="left"/>
          <w:tab w:pos="1134" w:val="left"/>
          <w:tab w:pos="1247" w:val="left"/>
        </w:tabs>
      </w:pPr>
      <w:r>
        <w:rPr>
          <w:color w:val="BFBFBF"/>
          <w:shd w:val="clear" w:color="auto" w:fill="fafafa"/>
        </w:rPr>
        <w:t>137</w:t>
        <w:tab/>
        <w:t>107</w:t>
        <w:tab/>
        <w:tab/>
      </w:r>
      <w:r>
        <w:t xml:space="preserve">    - Provides an M2M Application Service.</w:t>
      </w:r>
    </w:p>
    <w:p>
      <w:pPr>
        <w:pStyle w:val="CodeChangeLine"/>
        <w:tabs>
          <w:tab w:pos="567" w:val="left"/>
          <w:tab w:pos="1134" w:val="left"/>
          <w:tab w:pos="1247" w:val="left"/>
        </w:tabs>
      </w:pPr>
      <w:r>
        <w:rPr>
          <w:color w:val="BFBFBF"/>
          <w:shd w:val="clear" w:color="auto" w:fill="fafafa"/>
        </w:rPr>
        <w:t>138</w:t>
        <w:tab/>
        <w:t>108</w:t>
        <w:tab/>
        <w:tab/>
      </w:r>
      <w:r>
        <w:t xml:space="preserve">    - Operates M2M Applications.</w:t>
      </w:r>
    </w:p>
    <w:p>
      <w:pPr>
        <w:pStyle w:val="CodeChangeLine"/>
        <w:tabs>
          <w:tab w:pos="567" w:val="left"/>
          <w:tab w:pos="1134" w:val="left"/>
          <w:tab w:pos="1247" w:val="left"/>
        </w:tabs>
      </w:pPr>
      <w:r>
        <w:rPr>
          <w:color w:val="BFBFBF"/>
          <w:shd w:val="clear" w:color="auto" w:fill="fafafa"/>
        </w:rPr>
        <w:t>139</w:t>
        <w:tab/>
        <w:t>109</w:t>
        <w:tab/>
        <w:tab/>
      </w:r>
      <w:r/>
    </w:p>
    <w:p>
      <w:pPr>
        <w:pStyle w:val="CodeChangeLine"/>
        <w:tabs>
          <w:tab w:pos="567" w:val="left"/>
          <w:tab w:pos="1134" w:val="left"/>
          <w:tab w:pos="1247" w:val="left"/>
        </w:tabs>
        <w:shd w:val="clear" w:color="auto" w:fill="fbe9eb"/>
      </w:pPr>
      <w:r>
        <w:rPr>
          <w:color w:val="BFBFBF"/>
          <w:shd w:val="clear" w:color="auto" w:fill="#f9d7dc"/>
        </w:rPr>
        <w:t>140</w:t>
        <w:tab/>
        <w:tab/>
        <w:t>-</w:t>
        <w:tab/>
      </w:r>
      <w:r>
        <w:t>1. The _M2M Service Provider_  fulfils all of the following criteria:</w:t>
      </w:r>
    </w:p>
    <w:p>
      <w:pPr>
        <w:pStyle w:val="CodeChangeLine"/>
        <w:tabs>
          <w:tab w:pos="567" w:val="left"/>
          <w:tab w:pos="1134" w:val="left"/>
          <w:tab w:pos="1247" w:val="left"/>
        </w:tabs>
        <w:shd w:val="clear" w:color="auto" w:fill="ecfdf0"/>
      </w:pPr>
      <w:r>
        <w:rPr>
          <w:color w:val="BFBFBF"/>
          <w:shd w:val="clear" w:color="auto" w:fill="#ddfbe6"/>
        </w:rPr>
        <w:tab/>
        <w:t>110</w:t>
        <w:tab/>
        <w:t>+</w:t>
        <w:tab/>
      </w:r>
      <w:r>
        <w:t>1. The _M2M Service Provider_ fulfils all of the following criteria:</w:t>
      </w:r>
    </w:p>
    <w:p>
      <w:pPr>
        <w:pStyle w:val="CodeChangeLine"/>
        <w:tabs>
          <w:tab w:pos="567" w:val="left"/>
          <w:tab w:pos="1134" w:val="left"/>
          <w:tab w:pos="1247" w:val="left"/>
        </w:tabs>
      </w:pPr>
      <w:r>
        <w:rPr>
          <w:color w:val="BFBFBF"/>
          <w:shd w:val="clear" w:color="auto" w:fill="fafafa"/>
        </w:rPr>
        <w:t>141</w:t>
        <w:tab/>
        <w:t>111</w:t>
        <w:tab/>
        <w:tab/>
      </w:r>
      <w:r/>
    </w:p>
    <w:p>
      <w:pPr>
        <w:pStyle w:val="CodeChangeLine"/>
        <w:tabs>
          <w:tab w:pos="567" w:val="left"/>
          <w:tab w:pos="1134" w:val="left"/>
          <w:tab w:pos="1247" w:val="left"/>
        </w:tabs>
      </w:pPr>
      <w:r>
        <w:rPr>
          <w:color w:val="BFBFBF"/>
          <w:shd w:val="clear" w:color="auto" w:fill="fafafa"/>
        </w:rPr>
        <w:t>142</w:t>
        <w:tab/>
        <w:t>112</w:t>
        <w:tab/>
        <w:tab/>
      </w:r>
      <w:r>
        <w:t xml:space="preserve">    - Provides M2M Services to Application Service Providers.</w:t>
      </w:r>
    </w:p>
    <w:p>
      <w:pPr>
        <w:pStyle w:val="CodeChangeLine"/>
        <w:tabs>
          <w:tab w:pos="567" w:val="left"/>
          <w:tab w:pos="1134" w:val="left"/>
          <w:tab w:pos="1247" w:val="left"/>
        </w:tabs>
      </w:pPr>
      <w:r>
        <w:rPr>
          <w:color w:val="BFBFBF"/>
          <w:shd w:val="clear" w:color="auto" w:fill="fafafa"/>
        </w:rPr>
        <w:t>143</w:t>
        <w:tab/>
        <w:t>113</w:t>
        <w:tab/>
        <w:tab/>
      </w:r>
      <w:r>
        <w:t xml:space="preserve">    - Operates M2M Common Services.</w:t>
      </w:r>
    </w:p>
    <w:p>
      <w:pPr>
        <w:pStyle w:val="CodeChangeLine"/>
        <w:tabs>
          <w:tab w:pos="567" w:val="left"/>
          <w:tab w:pos="1134" w:val="left"/>
          <w:tab w:pos="1247" w:val="left"/>
        </w:tabs>
      </w:pPr>
      <w:r>
        <w:rPr>
          <w:color w:val="BFBFBF"/>
          <w:shd w:val="clear" w:color="auto" w:fill="fafafa"/>
        </w:rPr>
        <w:t>144</w:t>
        <w:tab/>
        <w:t>114</w:t>
        <w:tab/>
        <w:tab/>
      </w:r>
      <w:r/>
    </w:p>
    <w:p>
      <w:pPr>
        <w:pStyle w:val="CodeChangeLine"/>
        <w:tabs>
          <w:tab w:pos="567" w:val="left"/>
          <w:tab w:pos="1134" w:val="left"/>
          <w:tab w:pos="1247" w:val="left"/>
        </w:tabs>
        <w:shd w:val="clear" w:color="auto" w:fill="fbe9eb"/>
      </w:pPr>
      <w:r>
        <w:rPr>
          <w:color w:val="BFBFBF"/>
          <w:shd w:val="clear" w:color="auto" w:fill="#f9d7dc"/>
        </w:rPr>
        <w:t>145</w:t>
        <w:tab/>
        <w:tab/>
        <w:t>-</w:t>
        <w:tab/>
      </w:r>
      <w:r>
        <w:t>1. The _Network Operator_  fulfils all of the following criteria:</w:t>
      </w:r>
    </w:p>
    <w:p>
      <w:pPr>
        <w:pStyle w:val="CodeChangeLine"/>
        <w:tabs>
          <w:tab w:pos="567" w:val="left"/>
          <w:tab w:pos="1134" w:val="left"/>
          <w:tab w:pos="1247" w:val="left"/>
        </w:tabs>
        <w:shd w:val="clear" w:color="auto" w:fill="fbe9eb"/>
      </w:pPr>
      <w:r>
        <w:rPr>
          <w:color w:val="BFBFBF"/>
          <w:shd w:val="clear" w:color="auto" w:fill="#f9d7dc"/>
        </w:rPr>
        <w:t>146</w:t>
        <w:tab/>
        <w:tab/>
        <w:t>-</w:t>
        <w:tab/>
      </w:r>
      <w:r/>
    </w:p>
    <w:p>
      <w:pPr>
        <w:pStyle w:val="CodeChangeLine"/>
        <w:tabs>
          <w:tab w:pos="567" w:val="left"/>
          <w:tab w:pos="1134" w:val="left"/>
          <w:tab w:pos="1247" w:val="left"/>
        </w:tabs>
        <w:shd w:val="clear" w:color="auto" w:fill="fbe9eb"/>
      </w:pPr>
      <w:r>
        <w:rPr>
          <w:color w:val="BFBFBF"/>
          <w:shd w:val="clear" w:color="auto" w:fill="#f9d7dc"/>
        </w:rPr>
        <w:t>147</w:t>
        <w:tab/>
        <w:tab/>
        <w:t>-</w:t>
        <w:tab/>
      </w:r>
      <w:r>
        <w:t xml:space="preserve">    - Provides _Connectivity_  and related services for _M2M Service Provider_ _s_ _._ </w:t>
      </w:r>
    </w:p>
    <w:p>
      <w:pPr>
        <w:pStyle w:val="CodeChangeLine"/>
        <w:tabs>
          <w:tab w:pos="567" w:val="left"/>
          <w:tab w:pos="1134" w:val="left"/>
          <w:tab w:pos="1247" w:val="left"/>
        </w:tabs>
        <w:shd w:val="clear" w:color="auto" w:fill="fbe9eb"/>
      </w:pPr>
      <w:r>
        <w:rPr>
          <w:color w:val="BFBFBF"/>
          <w:shd w:val="clear" w:color="auto" w:fill="#f9d7dc"/>
        </w:rPr>
        <w:t>148</w:t>
        <w:tab/>
        <w:tab/>
        <w:t>-</w:t>
        <w:tab/>
      </w:r>
      <w:r>
        <w:t xml:space="preserve">    - Operates an _Underlying Network_ . Such an Underlying Network could e.g. be a telecom network.</w:t>
      </w:r>
    </w:p>
    <w:p>
      <w:pPr>
        <w:pStyle w:val="CodeChangeLine"/>
        <w:tabs>
          <w:tab w:pos="567" w:val="left"/>
          <w:tab w:pos="1134" w:val="left"/>
          <w:tab w:pos="1247" w:val="left"/>
        </w:tabs>
        <w:shd w:val="clear" w:color="auto" w:fill="ecfdf0"/>
      </w:pPr>
      <w:r>
        <w:rPr>
          <w:color w:val="BFBFBF"/>
          <w:shd w:val="clear" w:color="auto" w:fill="#ddfbe6"/>
        </w:rPr>
        <w:tab/>
        <w:t>115</w:t>
        <w:tab/>
        <w:t>+</w:t>
        <w:tab/>
      </w:r>
      <w:r>
        <w:t>1. The _Network Operator_ fulfils all of the following criteria:</w:t>
      </w:r>
    </w:p>
    <w:p>
      <w:pPr>
        <w:pStyle w:val="CodeChangeLine"/>
        <w:tabs>
          <w:tab w:pos="567" w:val="left"/>
          <w:tab w:pos="1134" w:val="left"/>
          <w:tab w:pos="1247" w:val="left"/>
        </w:tabs>
        <w:shd w:val="clear" w:color="auto" w:fill="ecfdf0"/>
      </w:pPr>
      <w:r>
        <w:rPr>
          <w:color w:val="BFBFBF"/>
          <w:shd w:val="clear" w:color="auto" w:fill="#ddfbe6"/>
        </w:rPr>
        <w:tab/>
        <w:t>116</w:t>
        <w:tab/>
        <w:t>+</w:t>
        <w:tab/>
      </w:r>
      <w:r/>
    </w:p>
    <w:p>
      <w:pPr>
        <w:pStyle w:val="CodeChangeLine"/>
        <w:tabs>
          <w:tab w:pos="567" w:val="left"/>
          <w:tab w:pos="1134" w:val="left"/>
          <w:tab w:pos="1247" w:val="left"/>
        </w:tabs>
        <w:shd w:val="clear" w:color="auto" w:fill="ecfdf0"/>
      </w:pPr>
      <w:r>
        <w:rPr>
          <w:color w:val="BFBFBF"/>
          <w:shd w:val="clear" w:color="auto" w:fill="#ddfbe6"/>
        </w:rPr>
        <w:tab/>
        <w:t>117</w:t>
        <w:tab/>
        <w:t>+</w:t>
        <w:tab/>
      </w:r>
      <w:r>
        <w:t xml:space="preserve">    - Provides _Connectivity_ and related services for _M2M Service Providers_.</w:t>
      </w:r>
    </w:p>
    <w:p>
      <w:pPr>
        <w:pStyle w:val="CodeChangeLine"/>
        <w:tabs>
          <w:tab w:pos="567" w:val="left"/>
          <w:tab w:pos="1134" w:val="left"/>
          <w:tab w:pos="1247" w:val="left"/>
        </w:tabs>
        <w:shd w:val="clear" w:color="auto" w:fill="ecfdf0"/>
      </w:pPr>
      <w:r>
        <w:rPr>
          <w:color w:val="BFBFBF"/>
          <w:shd w:val="clear" w:color="auto" w:fill="#ddfbe6"/>
        </w:rPr>
        <w:tab/>
        <w:t>118</w:t>
        <w:tab/>
        <w:t>+</w:t>
        <w:tab/>
      </w:r>
      <w:r>
        <w:t xml:space="preserve">    - Operates an _Underlying Network_. Such an Underlying Network could e.g. be a telecom network.</w:t>
      </w:r>
    </w:p>
    <w:p>
      <w:pPr>
        <w:pStyle w:val="CodeChangeLine"/>
        <w:tabs>
          <w:tab w:pos="567" w:val="left"/>
          <w:tab w:pos="1134" w:val="left"/>
          <w:tab w:pos="1247" w:val="left"/>
        </w:tabs>
      </w:pPr>
      <w:r>
        <w:rPr>
          <w:color w:val="BFBFBF"/>
          <w:shd w:val="clear" w:color="auto" w:fill="fafafa"/>
        </w:rPr>
        <w:t>149</w:t>
        <w:tab/>
        <w:t>119</w:t>
        <w:tab/>
        <w:tab/>
      </w:r>
      <w:r/>
    </w:p>
    <w:p>
      <w:pPr>
        <w:pStyle w:val="CodeChangeLine"/>
        <w:tabs>
          <w:tab w:pos="567" w:val="left"/>
          <w:tab w:pos="1134" w:val="left"/>
          <w:tab w:pos="1247" w:val="left"/>
        </w:tabs>
      </w:pPr>
      <w:r>
        <w:rPr>
          <w:color w:val="BFBFBF"/>
          <w:shd w:val="clear" w:color="auto" w:fill="fafafa"/>
        </w:rPr>
        <w:t>150</w:t>
        <w:tab/>
        <w:t>120</w:t>
        <w:tab/>
        <w:tab/>
      </w:r>
      <w:r>
        <w:t>Any of the above functional roles may coincide with any of the other roles. These functional roles do not imply business roles or architectural assumptions.</w:t>
      </w:r>
    </w:p>
    <w:p>
      <w:pPr>
        <w:pStyle w:val="CodeChangeLine"/>
        <w:tabs>
          <w:tab w:pos="567" w:val="left"/>
          <w:tab w:pos="1134" w:val="left"/>
          <w:tab w:pos="1247" w:val="left"/>
        </w:tabs>
      </w:pPr>
      <w:r>
        <w:rPr>
          <w:color w:val="BFBFBF"/>
          <w:shd w:val="clear" w:color="auto" w:fill="fafafa"/>
        </w:rPr>
        <w:t>151</w:t>
        <w:tab/>
        <w:t>121</w:t>
        <w:tab/>
        <w:tab/>
      </w:r>
      <w:r/>
    </w:p>
    <w:p>
      <w:pPr>
        <w:pStyle w:val="CodeChangeLine"/>
        <w:tabs>
          <w:tab w:pos="567" w:val="left"/>
          <w:tab w:pos="1134" w:val="left"/>
          <w:tab w:pos="1247" w:val="left"/>
        </w:tabs>
        <w:shd w:val="clear" w:color="auto" w:fill="fbe9eb"/>
      </w:pPr>
      <w:r>
        <w:rPr>
          <w:color w:val="BFBFBF"/>
          <w:shd w:val="clear" w:color="auto" w:fill="#f9d7dc"/>
        </w:rPr>
        <w:t>152</w:t>
        <w:tab/>
        <w:tab/>
        <w:t>-</w:t>
        <w:tab/>
      </w:r>
      <w:r/>
    </w:p>
    <w:p>
      <w:pPr>
        <w:pStyle w:val="CodeChangeLine"/>
        <w:tabs>
          <w:tab w:pos="567" w:val="left"/>
          <w:tab w:pos="1134" w:val="left"/>
          <w:tab w:pos="1247" w:val="left"/>
        </w:tabs>
      </w:pPr>
      <w:r>
        <w:rPr>
          <w:color w:val="BFBFBF"/>
          <w:shd w:val="clear" w:color="auto" w:fill="fafafa"/>
        </w:rPr>
        <w:t>153</w:t>
        <w:tab/>
        <w:t>122</w:t>
        <w:tab/>
        <w:tab/>
      </w:r>
      <w:r>
        <w:t># 6 Functional Requirements</w:t>
      </w:r>
    </w:p>
    <w:p>
      <w:pPr>
        <w:pStyle w:val="CodeChangeLine"/>
        <w:tabs>
          <w:tab w:pos="567" w:val="left"/>
          <w:tab w:pos="1134" w:val="left"/>
          <w:tab w:pos="1247" w:val="left"/>
        </w:tabs>
      </w:pPr>
      <w:r>
        <w:rPr>
          <w:color w:val="BFBFBF"/>
          <w:shd w:val="clear" w:color="auto" w:fill="fafafa"/>
        </w:rPr>
        <w:t>154</w:t>
        <w:tab/>
        <w:t>123</w:t>
        <w:tab/>
        <w:tab/>
      </w:r>
      <w:r/>
    </w:p>
    <w:p>
      <w:pPr>
        <w:pStyle w:val="CodeChangeLine"/>
        <w:tabs>
          <w:tab w:pos="567" w:val="left"/>
          <w:tab w:pos="1134" w:val="left"/>
          <w:tab w:pos="1247" w:val="left"/>
        </w:tabs>
      </w:pPr>
      <w:r>
        <w:rPr>
          <w:color w:val="BFBFBF"/>
          <w:shd w:val="clear" w:color="auto" w:fill="fafafa"/>
        </w:rPr>
        <w:t>155</w:t>
        <w:tab/>
        <w:t>124</w:t>
        <w:tab/>
        <w:tab/>
      </w:r>
      <w:r>
        <w:t>## 6.1 Overall System Requirements</w:t>
      </w:r>
    </w:p>
    <w:p>
      <w:pPr>
        <w:pStyle w:val="CodeChangeLine"/>
        <w:tabs>
          <w:tab w:pos="567" w:val="left"/>
          <w:tab w:pos="1134" w:val="left"/>
          <w:tab w:pos="1247" w:val="left"/>
        </w:tabs>
      </w:pPr>
      <w:r>
        <w:rPr>
          <w:color w:val="BFBFBF"/>
          <w:shd w:val="clear" w:color="auto" w:fill="fafafa"/>
        </w:rPr>
        <w:t>156</w:t>
        <w:tab/>
        <w:t>125</w:t>
        <w:tab/>
        <w:tab/>
      </w:r>
      <w:r/>
    </w:p>
    <w:p>
      <w:pPr>
        <w:pStyle w:val="CodeChangeLine"/>
        <w:tabs>
          <w:tab w:pos="567" w:val="left"/>
          <w:tab w:pos="1134" w:val="left"/>
          <w:tab w:pos="1247" w:val="left"/>
        </w:tabs>
      </w:pPr>
      <w:r>
        <w:rPr>
          <w:color w:val="BFBFBF"/>
          <w:shd w:val="clear" w:color="auto" w:fill="fafafa"/>
        </w:rPr>
        <w:t>157</w:t>
        <w:tab/>
        <w:t>126</w:t>
        <w:tab/>
        <w:tab/>
      </w:r>
      <w:r>
        <w:t>**Table 1: Overall System Requirements**&lt;a name="table_1"&gt;&lt;/a&gt;</w:t>
      </w:r>
    </w:p>
    <w:p>
      <w:pPr>
        <w:pStyle w:val="CodeChangeLine"/>
        <w:tabs>
          <w:tab w:pos="567" w:val="left"/>
          <w:tab w:pos="1134" w:val="left"/>
          <w:tab w:pos="1247" w:val="left"/>
        </w:tabs>
      </w:pPr>
      <w:r>
        <w:rPr>
          <w:color w:val="BFBFBF"/>
          <w:shd w:val="clear" w:color="auto" w:fill="fafafa"/>
        </w:rPr>
        <w:t>158</w:t>
        <w:tab/>
        <w:t>127</w:t>
        <w:tab/>
        <w:tab/>
      </w:r>
      <w:r/>
    </w:p>
    <w:p>
      <w:pPr>
        <w:pStyle w:val="CodeChangeLine"/>
        <w:tabs>
          <w:tab w:pos="567" w:val="left"/>
          <w:tab w:pos="1134" w:val="left"/>
          <w:tab w:pos="1247" w:val="left"/>
        </w:tabs>
        <w:shd w:val="clear" w:color="auto" w:fill="fbe9eb"/>
      </w:pPr>
      <w:r>
        <w:rPr>
          <w:color w:val="BFBFBF"/>
          <w:shd w:val="clear" w:color="auto" w:fill="#f9d7dc"/>
        </w:rPr>
        <w:t>159</w:t>
        <w:tab/>
        <w:tab/>
        <w:t>-</w:t>
        <w:tab/>
      </w:r>
      <w:r/>
    </w:p>
    <w:p>
      <w:pPr>
        <w:pStyle w:val="CodeChangeLine"/>
        <w:tabs>
          <w:tab w:pos="567" w:val="left"/>
          <w:tab w:pos="1134" w:val="left"/>
          <w:tab w:pos="1247" w:val="left"/>
        </w:tabs>
        <w:shd w:val="clear" w:color="auto" w:fill="fbe9eb"/>
      </w:pPr>
      <w:r>
        <w:rPr>
          <w:color w:val="BFBFBF"/>
          <w:shd w:val="clear" w:color="auto" w:fill="#f9d7dc"/>
        </w:rPr>
        <w:t>160</w:t>
        <w:tab/>
        <w:tab/>
        <w:t>-</w:t>
        <w:tab/>
      </w:r>
      <w:r>
        <w:t>|Requirement ID |Description |Release |</w:t>
      </w:r>
    </w:p>
    <w:p>
      <w:pPr>
        <w:pStyle w:val="CodeChangeLine"/>
        <w:tabs>
          <w:tab w:pos="567" w:val="left"/>
          <w:tab w:pos="1134" w:val="left"/>
          <w:tab w:pos="1247" w:val="left"/>
        </w:tabs>
        <w:shd w:val="clear" w:color="auto" w:fill="fbe9eb"/>
      </w:pPr>
      <w:r>
        <w:rPr>
          <w:color w:val="BFBFBF"/>
          <w:shd w:val="clear" w:color="auto" w:fill="#f9d7dc"/>
        </w:rPr>
        <w:t>161</w:t>
        <w:tab/>
        <w:tab/>
        <w:t>-</w:t>
        <w:tab/>
      </w:r>
      <w:r>
        <w:t>|-|-|-|</w:t>
      </w:r>
    </w:p>
    <w:p>
      <w:pPr>
        <w:pStyle w:val="CodeChangeLine"/>
        <w:tabs>
          <w:tab w:pos="567" w:val="left"/>
          <w:tab w:pos="1134" w:val="left"/>
          <w:tab w:pos="1247" w:val="left"/>
        </w:tabs>
        <w:shd w:val="clear" w:color="auto" w:fill="fbe9eb"/>
      </w:pPr>
      <w:r>
        <w:rPr>
          <w:color w:val="BFBFBF"/>
          <w:shd w:val="clear" w:color="auto" w:fill="#f9d7dc"/>
        </w:rPr>
        <w:t>162</w:t>
        <w:tab/>
        <w:tab/>
        <w:t>-</w:t>
        <w:tab/>
      </w:r>
      <w:r>
        <w:t>|OSR-001 |The oneM2M System shall allow communication between M2M Applications by using multiple communication means based on IP access. |Implemented in Rel-1 |</w:t>
      </w:r>
    </w:p>
    <w:p>
      <w:pPr>
        <w:pStyle w:val="CodeChangeLine"/>
        <w:tabs>
          <w:tab w:pos="567" w:val="left"/>
          <w:tab w:pos="1134" w:val="left"/>
          <w:tab w:pos="1247" w:val="left"/>
        </w:tabs>
        <w:shd w:val="clear" w:color="auto" w:fill="fbe9eb"/>
      </w:pPr>
      <w:r>
        <w:rPr>
          <w:color w:val="BFBFBF"/>
          <w:shd w:val="clear" w:color="auto" w:fill="#f9d7dc"/>
        </w:rPr>
        <w:t>163</w:t>
        <w:tab/>
        <w:tab/>
        <w:t>-</w:t>
        <w:tab/>
      </w:r>
      <w:r>
        <w:t>|OSR-002a |The oneM2M System shall support communication means that can accommodate devices with constrained computing (e.g. small CPU, memory, battery) or communication capabilities (e.g. 2G wireless modem, certain WLAN node). |Implemented in Rel-1 |</w:t>
      </w:r>
    </w:p>
    <w:p>
      <w:pPr>
        <w:pStyle w:val="CodeChangeLine"/>
        <w:tabs>
          <w:tab w:pos="567" w:val="left"/>
          <w:tab w:pos="1134" w:val="left"/>
          <w:tab w:pos="1247" w:val="left"/>
        </w:tabs>
        <w:shd w:val="clear" w:color="auto" w:fill="fbe9eb"/>
      </w:pPr>
      <w:r>
        <w:rPr>
          <w:color w:val="BFBFBF"/>
          <w:shd w:val="clear" w:color="auto" w:fill="#f9d7dc"/>
        </w:rPr>
        <w:t>164</w:t>
        <w:tab/>
        <w:tab/>
        <w:t>-</w:t>
        <w:tab/>
      </w:r>
      <w:r>
        <w:t>|OSR-002b |The oneM2M System shall support communication means that can accommodate devices with rich computing capabilities (e.g. large CPU, memory) or communication (e.g. 3/4G wireless modem, wireline). |Implemented in Rel-1 |</w:t>
      </w:r>
    </w:p>
    <w:p>
      <w:pPr>
        <w:pStyle w:val="CodeChangeLine"/>
        <w:tabs>
          <w:tab w:pos="567" w:val="left"/>
          <w:tab w:pos="1134" w:val="left"/>
          <w:tab w:pos="1247" w:val="left"/>
        </w:tabs>
        <w:shd w:val="clear" w:color="auto" w:fill="fbe9eb"/>
      </w:pPr>
      <w:r>
        <w:rPr>
          <w:color w:val="BFBFBF"/>
          <w:shd w:val="clear" w:color="auto" w:fill="#f9d7dc"/>
        </w:rPr>
        <w:t>165</w:t>
        <w:tab/>
        <w:tab/>
        <w:t>-</w:t>
        <w:tab/>
      </w:r>
      <w:r>
        <w:t>|OSR-003&lt;br /&gt;See REQ-2015-0626R01 |The oneM2M System shall support the ability to maintain application-to-application communication in coordination with an application session for those M2M Applications that require it. |Not implemented |</w:t>
      </w:r>
    </w:p>
    <w:p>
      <w:pPr>
        <w:pStyle w:val="CodeChangeLine"/>
        <w:tabs>
          <w:tab w:pos="567" w:val="left"/>
          <w:tab w:pos="1134" w:val="left"/>
          <w:tab w:pos="1247" w:val="left"/>
        </w:tabs>
        <w:shd w:val="clear" w:color="auto" w:fill="fbe9eb"/>
      </w:pPr>
      <w:r>
        <w:rPr>
          <w:color w:val="BFBFBF"/>
          <w:shd w:val="clear" w:color="auto" w:fill="#f9d7dc"/>
        </w:rPr>
        <w:t>166</w:t>
        <w:tab/>
        <w:tab/>
        <w:t>-</w:t>
        <w:tab/>
      </w:r>
      <w:r>
        <w:t>|OSR-004 |The oneM2M System shall support session-less application communications for those M2M Applications that require it. |Implemented in Rel-1 |</w:t>
      </w:r>
    </w:p>
    <w:p>
      <w:pPr>
        <w:pStyle w:val="CodeChangeLine"/>
        <w:tabs>
          <w:tab w:pos="567" w:val="left"/>
          <w:tab w:pos="1134" w:val="left"/>
          <w:tab w:pos="1247" w:val="left"/>
        </w:tabs>
        <w:shd w:val="clear" w:color="auto" w:fill="fbe9eb"/>
      </w:pPr>
      <w:r>
        <w:rPr>
          <w:color w:val="BFBFBF"/>
          <w:shd w:val="clear" w:color="auto" w:fill="#f9d7dc"/>
        </w:rPr>
        <w:t>167</w:t>
        <w:tab/>
        <w:tab/>
        <w:t>-</w:t>
        <w:tab/>
      </w:r>
      <w:r>
        <w:t>|OSR-005 |The oneM2M System shall be able to expose the services offered by telecommunications networks to M2M Applications (e.g. SMS, USSD, localization, subscription configuration, authentication (e.g. Generic Bootstrapping Architecture), etc.),subject to restriction based on Network Operator's policy. |Partially implemented &lt;br /&gt;(see note 9) |</w:t>
      </w:r>
    </w:p>
    <w:p>
      <w:pPr>
        <w:pStyle w:val="CodeChangeLine"/>
        <w:tabs>
          <w:tab w:pos="567" w:val="left"/>
          <w:tab w:pos="1134" w:val="left"/>
          <w:tab w:pos="1247" w:val="left"/>
        </w:tabs>
        <w:shd w:val="clear" w:color="auto" w:fill="fbe9eb"/>
      </w:pPr>
      <w:r>
        <w:rPr>
          <w:color w:val="BFBFBF"/>
          <w:shd w:val="clear" w:color="auto" w:fill="#f9d7dc"/>
        </w:rPr>
        <w:t>168</w:t>
        <w:tab/>
        <w:tab/>
        <w:t>-</w:t>
        <w:tab/>
      </w:r>
      <w:r>
        <w:t>|OSR-006 |The oneM2M System shall be able to reuse the services offered by Underlying Networks to M2M Applications and/or M2M Services by means of open access models (e.g. OMA, GSMA OneAPI framework). Examples of available services are:&lt;br /&gt;- IP Multimedia communications.&lt;br /&gt;- Messaging.&lt;br /&gt;- Location.&lt;br /&gt;- Charging and billing services.&lt;br /&gt;- Device information and profiles.&lt;br /&gt;- Configuration and management of devices.&lt;br /&gt;- Triggering, monitoring of devices.&lt;br /&gt;- Small data transmission.&lt;br /&gt;- Group management.&lt;br /&gt;(see note 1). |Partially implemented &lt;br /&gt;(see note 10) |</w:t>
      </w:r>
    </w:p>
    <w:p>
      <w:pPr>
        <w:pStyle w:val="CodeChangeLine"/>
        <w:tabs>
          <w:tab w:pos="567" w:val="left"/>
          <w:tab w:pos="1134" w:val="left"/>
          <w:tab w:pos="1247" w:val="left"/>
        </w:tabs>
        <w:shd w:val="clear" w:color="auto" w:fill="fbe9eb"/>
      </w:pPr>
      <w:r>
        <w:rPr>
          <w:color w:val="BFBFBF"/>
          <w:shd w:val="clear" w:color="auto" w:fill="#f9d7dc"/>
        </w:rPr>
        <w:t>169</w:t>
        <w:tab/>
        <w:tab/>
        <w:t>-</w:t>
        <w:tab/>
      </w:r>
      <w:r>
        <w:t>|OSR-007 |The oneM2M System shall provide a mechanism for M2M Applications to interact with the Applications and data/information managed by a different M2M Service Provider, subject to permissions as appropriate. |Implemented in Rel-1 |</w:t>
      </w:r>
    </w:p>
    <w:p>
      <w:pPr>
        <w:pStyle w:val="CodeChangeLine"/>
        <w:tabs>
          <w:tab w:pos="567" w:val="left"/>
          <w:tab w:pos="1134" w:val="left"/>
          <w:tab w:pos="1247" w:val="left"/>
        </w:tabs>
        <w:shd w:val="clear" w:color="auto" w:fill="fbe9eb"/>
      </w:pPr>
      <w:r>
        <w:rPr>
          <w:color w:val="BFBFBF"/>
          <w:shd w:val="clear" w:color="auto" w:fill="#f9d7dc"/>
        </w:rPr>
        <w:t>170</w:t>
        <w:tab/>
        <w:tab/>
        <w:t>-</w:t>
        <w:tab/>
      </w:r>
      <w:r>
        <w:t>|OSR-008 |The oneM2M System shall provide the capability for M2M Applications to communicate with an M2M Device (i.e. application in the device) without the need for the M2M Applications to be aware of the network technology and the specific communication protocol of the M2M Device. |Implemented in Rel-1&lt;br /&gt;(see note 11) |</w:t>
      </w:r>
    </w:p>
    <w:p>
      <w:pPr>
        <w:pStyle w:val="CodeChangeLine"/>
        <w:tabs>
          <w:tab w:pos="567" w:val="left"/>
          <w:tab w:pos="1134" w:val="left"/>
          <w:tab w:pos="1247" w:val="left"/>
        </w:tabs>
        <w:shd w:val="clear" w:color="auto" w:fill="fbe9eb"/>
      </w:pPr>
      <w:r>
        <w:rPr>
          <w:color w:val="BFBFBF"/>
          <w:shd w:val="clear" w:color="auto" w:fill="#f9d7dc"/>
        </w:rPr>
        <w:t>171</w:t>
        <w:tab/>
        <w:tab/>
        <w:t>-</w:t>
        <w:tab/>
      </w:r>
      <w:r>
        <w:t>|OSR-009 |The oneM2M System shall support the ability for single or multiple M2M Applications to interact with a single or multiple M2M Devices/Gateways (application in the device/gateway) (see note 2). |Implemented in Rel-1 |</w:t>
      </w:r>
    </w:p>
    <w:p>
      <w:pPr>
        <w:pStyle w:val="CodeChangeLine"/>
        <w:tabs>
          <w:tab w:pos="567" w:val="left"/>
          <w:tab w:pos="1134" w:val="left"/>
          <w:tab w:pos="1247" w:val="left"/>
        </w:tabs>
        <w:shd w:val="clear" w:color="auto" w:fill="fbe9eb"/>
      </w:pPr>
      <w:r>
        <w:rPr>
          <w:color w:val="BFBFBF"/>
          <w:shd w:val="clear" w:color="auto" w:fill="#f9d7dc"/>
        </w:rPr>
        <w:t>172</w:t>
        <w:tab/>
        <w:tab/>
        <w:t>-</w:t>
        <w:tab/>
      </w:r>
      <w:r>
        <w:t>|OSR-010 |The oneM2M System shall support mechanisms for confirmed delivery of a message to its addressee to those M2M Applications requesting reliable delivery to detect failure of message within a given time interval. |Implemented in Rel-1 |</w:t>
      </w:r>
    </w:p>
    <w:p>
      <w:pPr>
        <w:pStyle w:val="CodeChangeLine"/>
        <w:tabs>
          <w:tab w:pos="567" w:val="left"/>
          <w:tab w:pos="1134" w:val="left"/>
          <w:tab w:pos="1247" w:val="left"/>
        </w:tabs>
        <w:shd w:val="clear" w:color="auto" w:fill="fbe9eb"/>
      </w:pPr>
      <w:r>
        <w:rPr>
          <w:color w:val="BFBFBF"/>
          <w:shd w:val="clear" w:color="auto" w:fill="#f9d7dc"/>
        </w:rPr>
        <w:t>173</w:t>
        <w:tab/>
        <w:tab/>
        <w:t>-</w:t>
        <w:tab/>
      </w:r>
      <w:r>
        <w:t>|OSR-011a |The oneM2M System shall be able to request different communication paths, from the Underlying Network based on Underlying Network Operator and/or M2M Service Provider policies, routing mechanisms for transmission failures. |Implemented in Rel-1&lt;br /&gt;(see note 12) |</w:t>
      </w:r>
    </w:p>
    <w:p>
      <w:pPr>
        <w:pStyle w:val="CodeChangeLine"/>
        <w:tabs>
          <w:tab w:pos="567" w:val="left"/>
          <w:tab w:pos="1134" w:val="left"/>
          <w:tab w:pos="1247" w:val="left"/>
        </w:tabs>
        <w:shd w:val="clear" w:color="auto" w:fill="fbe9eb"/>
      </w:pPr>
      <w:r>
        <w:rPr>
          <w:color w:val="BFBFBF"/>
          <w:shd w:val="clear" w:color="auto" w:fill="#f9d7dc"/>
        </w:rPr>
        <w:t>174</w:t>
        <w:tab/>
        <w:tab/>
        <w:t>-</w:t>
        <w:tab/>
      </w:r>
      <w:r>
        <w:t>|OSR-011b |The oneM2M System shall be able to request different communication paths from the Underlying Network based on request from M2M Applications. |Not implemented |</w:t>
      </w:r>
    </w:p>
    <w:p>
      <w:pPr>
        <w:pStyle w:val="CodeChangeLine"/>
        <w:tabs>
          <w:tab w:pos="567" w:val="left"/>
          <w:tab w:pos="1134" w:val="left"/>
          <w:tab w:pos="1247" w:val="left"/>
        </w:tabs>
        <w:shd w:val="clear" w:color="auto" w:fill="fbe9eb"/>
      </w:pPr>
      <w:r>
        <w:rPr>
          <w:color w:val="BFBFBF"/>
          <w:shd w:val="clear" w:color="auto" w:fill="#f9d7dc"/>
        </w:rPr>
        <w:t>175</w:t>
        <w:tab/>
        <w:tab/>
        <w:t>-</w:t>
        <w:tab/>
      </w:r>
      <w:r>
        <w:t>|OSR-012 |The oneM2M System shall support communications between M2M Applications and M2M Devices supporting M2M Services by means of continuous or non-continuous connectivity. |Implemented in Rel-1 |</w:t>
      </w:r>
    </w:p>
    <w:p>
      <w:pPr>
        <w:pStyle w:val="CodeChangeLine"/>
        <w:tabs>
          <w:tab w:pos="567" w:val="left"/>
          <w:tab w:pos="1134" w:val="left"/>
          <w:tab w:pos="1247" w:val="left"/>
        </w:tabs>
        <w:shd w:val="clear" w:color="auto" w:fill="fbe9eb"/>
      </w:pPr>
      <w:r>
        <w:rPr>
          <w:color w:val="BFBFBF"/>
          <w:shd w:val="clear" w:color="auto" w:fill="#f9d7dc"/>
        </w:rPr>
        <w:t>176</w:t>
        <w:tab/>
        <w:tab/>
        <w:t>-</w:t>
        <w:tab/>
      </w:r>
      <w:r>
        <w:t>|OSR-013 |The oneM2M System shall be aware of the delay tolerance acceptable by the M2M Application and shall schedule the communication accordingly or request the Underlying Network to do it, based on policies criteria. |Implemented in Rel-1 |</w:t>
      </w:r>
    </w:p>
    <w:p>
      <w:pPr>
        <w:pStyle w:val="CodeChangeLine"/>
        <w:tabs>
          <w:tab w:pos="567" w:val="left"/>
          <w:tab w:pos="1134" w:val="left"/>
          <w:tab w:pos="1247" w:val="left"/>
        </w:tabs>
        <w:shd w:val="clear" w:color="auto" w:fill="fbe9eb"/>
      </w:pPr>
      <w:r>
        <w:rPr>
          <w:color w:val="BFBFBF"/>
          <w:shd w:val="clear" w:color="auto" w:fill="#f9d7dc"/>
        </w:rPr>
        <w:t>177</w:t>
        <w:tab/>
        <w:tab/>
        <w:t>-</w:t>
        <w:tab/>
      </w:r>
      <w:r>
        <w:t>|OSR-014 |The oneM2M System shall be able to communicate with M2M Devices, behind an M2M Gateway that supports heterogeneous M2M Area Networks. |Implemented in Rel-1 |</w:t>
      </w:r>
    </w:p>
    <w:p>
      <w:pPr>
        <w:pStyle w:val="CodeChangeLine"/>
        <w:tabs>
          <w:tab w:pos="567" w:val="left"/>
          <w:tab w:pos="1134" w:val="left"/>
          <w:tab w:pos="1247" w:val="left"/>
        </w:tabs>
        <w:shd w:val="clear" w:color="auto" w:fill="fbe9eb"/>
      </w:pPr>
      <w:r>
        <w:rPr>
          <w:color w:val="BFBFBF"/>
          <w:shd w:val="clear" w:color="auto" w:fill="#f9d7dc"/>
        </w:rPr>
        <w:t>178</w:t>
        <w:tab/>
        <w:tab/>
        <w:t>-</w:t>
        <w:tab/>
      </w:r>
      <w:r>
        <w:t>|OSR-015 |The oneM2M System shall be able to assist Underlying Networks that support different communication patterns including infrequent communications, small data transfer, transfer of large file and streamed communication. |Partially implemented &lt;br /&gt;(see note 13) |</w:t>
      </w:r>
    </w:p>
    <w:p>
      <w:pPr>
        <w:pStyle w:val="CodeChangeLine"/>
        <w:tabs>
          <w:tab w:pos="567" w:val="left"/>
          <w:tab w:pos="1134" w:val="left"/>
          <w:tab w:pos="1247" w:val="left"/>
        </w:tabs>
        <w:shd w:val="clear" w:color="auto" w:fill="fbe9eb"/>
      </w:pPr>
      <w:r>
        <w:rPr>
          <w:color w:val="BFBFBF"/>
          <w:shd w:val="clear" w:color="auto" w:fill="#f9d7dc"/>
        </w:rPr>
        <w:t>179</w:t>
        <w:tab/>
        <w:tab/>
        <w:t>-</w:t>
        <w:tab/>
      </w:r>
      <w:r>
        <w:t>|OSR-016 |The oneM2M System shall provide the capability to notify M2M Applications of the availability of, and changes to, available M2M Application/management information on the M2M Device/Gateway, including changes to the M2M Area Network. |Implemented in Rel-1 |</w:t>
      </w:r>
    </w:p>
    <w:p>
      <w:pPr>
        <w:pStyle w:val="CodeChangeLine"/>
        <w:tabs>
          <w:tab w:pos="567" w:val="left"/>
          <w:tab w:pos="1134" w:val="left"/>
          <w:tab w:pos="1247" w:val="left"/>
        </w:tabs>
        <w:shd w:val="clear" w:color="auto" w:fill="fbe9eb"/>
      </w:pPr>
      <w:r>
        <w:rPr>
          <w:color w:val="BFBFBF"/>
          <w:shd w:val="clear" w:color="auto" w:fill="#f9d7dc"/>
        </w:rPr>
        <w:t>180</w:t>
        <w:tab/>
        <w:tab/>
        <w:t>-</w:t>
        <w:tab/>
      </w:r>
      <w:r>
        <w:t>|OSR-017 |The oneM2M System shall be able to offer access to different sets of M2M Services to M2M Application Providers. The minimum set of services are:&lt;br /&gt;- Connectivity management.&lt;br /&gt;- Device management (service level management).&lt;br /&gt;- Application Data management.&lt;br /&gt;In order to enable different deployment scenarios, these services shall be made available by the oneM2M System, individually, as a subset or as a complete set of services. |Implemented in Rel-1 |</w:t>
      </w:r>
    </w:p>
    <w:p>
      <w:pPr>
        <w:pStyle w:val="CodeChangeLine"/>
        <w:tabs>
          <w:tab w:pos="567" w:val="left"/>
          <w:tab w:pos="1134" w:val="left"/>
          <w:tab w:pos="1247" w:val="left"/>
        </w:tabs>
        <w:shd w:val="clear" w:color="auto" w:fill="fbe9eb"/>
      </w:pPr>
      <w:r>
        <w:rPr>
          <w:color w:val="BFBFBF"/>
          <w:shd w:val="clear" w:color="auto" w:fill="#f9d7dc"/>
        </w:rPr>
        <w:t>181</w:t>
        <w:tab/>
        <w:tab/>
        <w:t>-</w:t>
        <w:tab/>
      </w:r>
      <w:r>
        <w:t>|OSR-018 |The oneM2M System shall be able to offer M2M Services to M2M Devices roaming across cellular Underlying Networks, subject to restriction based on Network Operator's policy (see note 3). |Implemented with some limitations&lt;br /&gt;(see note 14) |</w:t>
      </w:r>
    </w:p>
    <w:p>
      <w:pPr>
        <w:pStyle w:val="CodeChangeLine"/>
        <w:tabs>
          <w:tab w:pos="567" w:val="left"/>
          <w:tab w:pos="1134" w:val="left"/>
          <w:tab w:pos="1247" w:val="left"/>
        </w:tabs>
        <w:shd w:val="clear" w:color="auto" w:fill="fbe9eb"/>
      </w:pPr>
      <w:r>
        <w:rPr>
          <w:color w:val="BFBFBF"/>
          <w:shd w:val="clear" w:color="auto" w:fill="#f9d7dc"/>
        </w:rPr>
        <w:t>182</w:t>
        <w:tab/>
        <w:tab/>
        <w:t>-</w:t>
        <w:tab/>
      </w:r>
      <w:r>
        <w:t>|OSR-019 |The oneM2M System shall support the capabilities for data repository (i.e. to collect/store) and for data transfer from one or more M2M Devices or M2M Gateways, for delivery to one or more M2M Gateways, M2M Services Infrastructure, or M2M Application Infrastructure, in ways requested by the M2M Application Infrastructure as listed below:&lt;br /&gt;- action initiated either by an M2M Device, M2M Gateway, M2M Services Infrastructure, or M2M Application Infrastructure;&lt;br /&gt;- when triggered by schedule or event;&lt;br /&gt;- for specified data. |Implemented in Rel-1 |</w:t>
      </w:r>
    </w:p>
    <w:p>
      <w:pPr>
        <w:pStyle w:val="CodeChangeLine"/>
        <w:tabs>
          <w:tab w:pos="567" w:val="left"/>
          <w:tab w:pos="1134" w:val="left"/>
          <w:tab w:pos="1247" w:val="left"/>
        </w:tabs>
        <w:shd w:val="clear" w:color="auto" w:fill="fbe9eb"/>
      </w:pPr>
      <w:r>
        <w:rPr>
          <w:color w:val="BFBFBF"/>
          <w:shd w:val="clear" w:color="auto" w:fill="#f9d7dc"/>
        </w:rPr>
        <w:t>183</w:t>
        <w:tab/>
        <w:tab/>
        <w:t>-</w:t>
        <w:tab/>
      </w:r>
      <w:r>
        <w:t>|OSR-020 |The oneM2M System shall be able to support policies and their management regarding the aspects of storage and retrieval of data/information. |Implemented in Rel-1 |</w:t>
      </w:r>
    </w:p>
    <w:p>
      <w:pPr>
        <w:pStyle w:val="CodeChangeLine"/>
        <w:tabs>
          <w:tab w:pos="567" w:val="left"/>
          <w:tab w:pos="1134" w:val="left"/>
          <w:tab w:pos="1247" w:val="left"/>
        </w:tabs>
        <w:shd w:val="clear" w:color="auto" w:fill="fbe9eb"/>
      </w:pPr>
      <w:r>
        <w:rPr>
          <w:color w:val="BFBFBF"/>
          <w:shd w:val="clear" w:color="auto" w:fill="#f9d7dc"/>
        </w:rPr>
        <w:t>184</w:t>
        <w:tab/>
        <w:tab/>
        <w:t>-</w:t>
        <w:tab/>
      </w:r>
      <w:r>
        <w:t>|OSR-021 |The oneM2M System shall be able to provide mechanisms to enable sharing of data among multiple M2M Applications. |Implemented in Rel-1 |</w:t>
      </w:r>
    </w:p>
    <w:p>
      <w:pPr>
        <w:pStyle w:val="CodeChangeLine"/>
        <w:tabs>
          <w:tab w:pos="567" w:val="left"/>
          <w:tab w:pos="1134" w:val="left"/>
          <w:tab w:pos="1247" w:val="left"/>
        </w:tabs>
        <w:shd w:val="clear" w:color="auto" w:fill="fbe9eb"/>
      </w:pPr>
      <w:r>
        <w:rPr>
          <w:color w:val="BFBFBF"/>
          <w:shd w:val="clear" w:color="auto" w:fill="#f9d7dc"/>
        </w:rPr>
        <w:t>185</w:t>
        <w:tab/>
        <w:tab/>
        <w:t>-</w:t>
        <w:tab/>
      </w:r>
      <w:r>
        <w:t>|OSR-022 |When some of the components of a M2M Solution are not available (e.g. WAN connection lost), the oneM2M System shall be able to support the normal operation of components of the M2M Solution that are available. |Implemented in Rel-1 |</w:t>
      </w:r>
    </w:p>
    <w:p>
      <w:pPr>
        <w:pStyle w:val="CodeChangeLine"/>
        <w:tabs>
          <w:tab w:pos="567" w:val="left"/>
          <w:tab w:pos="1134" w:val="left"/>
          <w:tab w:pos="1247" w:val="left"/>
        </w:tabs>
        <w:shd w:val="clear" w:color="auto" w:fill="fbe9eb"/>
      </w:pPr>
      <w:r>
        <w:rPr>
          <w:color w:val="BFBFBF"/>
          <w:shd w:val="clear" w:color="auto" w:fill="#f9d7dc"/>
        </w:rPr>
        <w:t>186</w:t>
        <w:tab/>
        <w:tab/>
        <w:t>-</w:t>
        <w:tab/>
      </w:r>
      <w:r>
        <w:t>|OSR-023 |The oneM2M System shall be able to identify the M2M Services to be used by M2M Service Subscriptions (see note 4). |Implemented in Rel-1 |</w:t>
      </w:r>
    </w:p>
    <w:p>
      <w:pPr>
        <w:pStyle w:val="CodeChangeLine"/>
        <w:tabs>
          <w:tab w:pos="567" w:val="left"/>
          <w:tab w:pos="1134" w:val="left"/>
          <w:tab w:pos="1247" w:val="left"/>
        </w:tabs>
        <w:shd w:val="clear" w:color="auto" w:fill="fbe9eb"/>
      </w:pPr>
      <w:r>
        <w:rPr>
          <w:color w:val="BFBFBF"/>
          <w:shd w:val="clear" w:color="auto" w:fill="#f9d7dc"/>
        </w:rPr>
        <w:t>187</w:t>
        <w:tab/>
        <w:tab/>
        <w:t>-</w:t>
        <w:tab/>
      </w:r>
      <w:r>
        <w:t>|OSR-024 |The oneM2M System shall be able to identify the M2M Devices used by M2M Service Subscriptions. |Implemented in Rel-1 |</w:t>
      </w:r>
    </w:p>
    <w:p>
      <w:pPr>
        <w:pStyle w:val="CodeChangeLine"/>
        <w:tabs>
          <w:tab w:pos="567" w:val="left"/>
          <w:tab w:pos="1134" w:val="left"/>
          <w:tab w:pos="1247" w:val="left"/>
        </w:tabs>
        <w:shd w:val="clear" w:color="auto" w:fill="fbe9eb"/>
      </w:pPr>
      <w:r>
        <w:rPr>
          <w:color w:val="BFBFBF"/>
          <w:shd w:val="clear" w:color="auto" w:fill="#f9d7dc"/>
        </w:rPr>
        <w:t>188</w:t>
        <w:tab/>
        <w:tab/>
        <w:t>-</w:t>
        <w:tab/>
      </w:r>
      <w:r>
        <w:t>|OSR-025 |The oneM2M System shall be able to identify the M2M Applications used by M2M Service Subscriptions. |Implemented in Rel-1 |</w:t>
      </w:r>
    </w:p>
    <w:p>
      <w:pPr>
        <w:pStyle w:val="CodeChangeLine"/>
        <w:tabs>
          <w:tab w:pos="567" w:val="left"/>
          <w:tab w:pos="1134" w:val="left"/>
          <w:tab w:pos="1247" w:val="left"/>
        </w:tabs>
        <w:shd w:val="clear" w:color="auto" w:fill="fbe9eb"/>
      </w:pPr>
      <w:r>
        <w:rPr>
          <w:color w:val="BFBFBF"/>
          <w:shd w:val="clear" w:color="auto" w:fill="#f9d7dc"/>
        </w:rPr>
        <w:t>189</w:t>
        <w:tab/>
        <w:tab/>
        <w:t>-</w:t>
        <w:tab/>
      </w:r>
      <w:r>
        <w:t>|OSR-026 |If provided by the Underlying Network, the oneM2M System shall be able to associate the M2M Device used by M2M Service Subscriptions with the device identifiers offered by the Underlying Network and the device. |Implemented in Rel-1 |</w:t>
      </w:r>
    </w:p>
    <w:p>
      <w:pPr>
        <w:pStyle w:val="CodeChangeLine"/>
        <w:tabs>
          <w:tab w:pos="567" w:val="left"/>
          <w:tab w:pos="1134" w:val="left"/>
          <w:tab w:pos="1247" w:val="left"/>
        </w:tabs>
        <w:shd w:val="clear" w:color="auto" w:fill="fbe9eb"/>
      </w:pPr>
      <w:r>
        <w:rPr>
          <w:color w:val="BFBFBF"/>
          <w:shd w:val="clear" w:color="auto" w:fill="#f9d7dc"/>
        </w:rPr>
        <w:t>190</w:t>
        <w:tab/>
        <w:tab/>
        <w:t>-</w:t>
        <w:tab/>
      </w:r>
      <w:r>
        <w:t>|OSR-027 |The oneM2M System shall provide a generic mechanism to support transparent exchange of information between the M2M Application and the Underlying Network, subject to restriction based on M2M Service Provider's policy and/or Network Operator's policy (see note 5). |Not implemented |</w:t>
      </w:r>
    </w:p>
    <w:p>
      <w:pPr>
        <w:pStyle w:val="CodeChangeLine"/>
        <w:tabs>
          <w:tab w:pos="567" w:val="left"/>
          <w:tab w:pos="1134" w:val="left"/>
          <w:tab w:pos="1247" w:val="left"/>
        </w:tabs>
        <w:shd w:val="clear" w:color="auto" w:fill="fbe9eb"/>
      </w:pPr>
      <w:r>
        <w:rPr>
          <w:color w:val="BFBFBF"/>
          <w:shd w:val="clear" w:color="auto" w:fill="#f9d7dc"/>
        </w:rPr>
        <w:t>191</w:t>
        <w:tab/>
        <w:tab/>
        <w:t>-</w:t>
        <w:tab/>
      </w:r>
      <w:r>
        <w:t>|OSR-028 | The oneM2M System shall enable an M2M Application to define trigger conditions in the oneM2M System such that the oneM2M System autonomously sends a series of commands to actuators on behalf of the M2M Application when these conditions are met. |Not implemented |</w:t>
      </w:r>
    </w:p>
    <w:p>
      <w:pPr>
        <w:pStyle w:val="CodeChangeLine"/>
        <w:tabs>
          <w:tab w:pos="567" w:val="left"/>
          <w:tab w:pos="1134" w:val="left"/>
          <w:tab w:pos="1247" w:val="left"/>
        </w:tabs>
        <w:shd w:val="clear" w:color="auto" w:fill="fbe9eb"/>
      </w:pPr>
      <w:r>
        <w:rPr>
          <w:color w:val="BFBFBF"/>
          <w:shd w:val="clear" w:color="auto" w:fill="#f9d7dc"/>
        </w:rPr>
        <w:t>192</w:t>
        <w:tab/>
        <w:tab/>
        <w:t>-</w:t>
        <w:tab/>
      </w:r>
      <w:r>
        <w:t>|OSR-029 |The oneM2M System shall be able to support sending common command(s) to each actuator or sensor via a group. |Implemented in Rel-1 |</w:t>
      </w:r>
    </w:p>
    <w:p>
      <w:pPr>
        <w:pStyle w:val="CodeChangeLine"/>
        <w:tabs>
          <w:tab w:pos="567" w:val="left"/>
          <w:tab w:pos="1134" w:val="left"/>
          <w:tab w:pos="1247" w:val="left"/>
        </w:tabs>
        <w:shd w:val="clear" w:color="auto" w:fill="fbe9eb"/>
      </w:pPr>
      <w:r>
        <w:rPr>
          <w:color w:val="BFBFBF"/>
          <w:shd w:val="clear" w:color="auto" w:fill="#f9d7dc"/>
        </w:rPr>
        <w:t>193</w:t>
        <w:tab/>
        <w:tab/>
        <w:t>-</w:t>
        <w:tab/>
      </w:r>
      <w:r>
        <w:t>|OSR-030 |The oneM2M System shall be able to support the management (i.e. addition, removal, retrieval and update) of the membership of a group. |Implemented in Rel-1 |</w:t>
      </w:r>
    </w:p>
    <w:p>
      <w:pPr>
        <w:pStyle w:val="CodeChangeLine"/>
        <w:tabs>
          <w:tab w:pos="567" w:val="left"/>
          <w:tab w:pos="1134" w:val="left"/>
          <w:tab w:pos="1247" w:val="left"/>
        </w:tabs>
        <w:shd w:val="clear" w:color="auto" w:fill="fbe9eb"/>
      </w:pPr>
      <w:r>
        <w:rPr>
          <w:color w:val="BFBFBF"/>
          <w:shd w:val="clear" w:color="auto" w:fill="#f9d7dc"/>
        </w:rPr>
        <w:t>194</w:t>
        <w:tab/>
        <w:tab/>
        <w:t>-</w:t>
        <w:tab/>
      </w:r>
      <w:r>
        <w:t>|OSR-031 |The oneM2M System shall be able to support a group as a member of another group. |Implemented in Rel-1 |</w:t>
      </w:r>
    </w:p>
    <w:p>
      <w:pPr>
        <w:pStyle w:val="CodeChangeLine"/>
        <w:tabs>
          <w:tab w:pos="567" w:val="left"/>
          <w:tab w:pos="1134" w:val="left"/>
          <w:tab w:pos="1247" w:val="left"/>
        </w:tabs>
        <w:shd w:val="clear" w:color="auto" w:fill="fbe9eb"/>
      </w:pPr>
      <w:r>
        <w:rPr>
          <w:color w:val="BFBFBF"/>
          <w:shd w:val="clear" w:color="auto" w:fill="#f9d7dc"/>
        </w:rPr>
        <w:t>195</w:t>
        <w:tab/>
        <w:tab/>
        <w:t>-</w:t>
        <w:tab/>
      </w:r>
      <w:r>
        <w:t>|OSR-032 |The oneM2M System shall be able to support Event Categories (e.g. normal, urgency) associated with data for M2M Applications when collecting, storing and reporting that data (see note 6). |Implemented in Rel-1 |</w:t>
      </w:r>
    </w:p>
    <w:p>
      <w:pPr>
        <w:pStyle w:val="CodeChangeLine"/>
        <w:tabs>
          <w:tab w:pos="567" w:val="left"/>
          <w:tab w:pos="1134" w:val="left"/>
          <w:tab w:pos="1247" w:val="left"/>
        </w:tabs>
        <w:shd w:val="clear" w:color="auto" w:fill="fbe9eb"/>
      </w:pPr>
      <w:r>
        <w:rPr>
          <w:color w:val="BFBFBF"/>
          <w:shd w:val="clear" w:color="auto" w:fill="#f9d7dc"/>
        </w:rPr>
        <w:t>196</w:t>
        <w:tab/>
        <w:tab/>
        <w:t>-</w:t>
        <w:tab/>
      </w:r>
      <w:r>
        <w:t>|OSR-033 |Based on the Dynamic Device/Gateway Context of the M2M Gateway and/or Device and the defined Event Categories, the oneM2M System shall provide the capability to dynamically adjust the scheduling of reporting and notification of the M2M Device/Gateway (see note 17). |Partially implemented &lt;br /&gt;(see note 15) |</w:t>
      </w:r>
    </w:p>
    <w:p>
      <w:pPr>
        <w:pStyle w:val="CodeChangeLine"/>
        <w:tabs>
          <w:tab w:pos="567" w:val="left"/>
          <w:tab w:pos="1134" w:val="left"/>
          <w:tab w:pos="1247" w:val="left"/>
        </w:tabs>
        <w:shd w:val="clear" w:color="auto" w:fill="fbe9eb"/>
      </w:pPr>
      <w:r>
        <w:rPr>
          <w:color w:val="BFBFBF"/>
          <w:shd w:val="clear" w:color="auto" w:fill="#f9d7dc"/>
        </w:rPr>
        <w:t>197</w:t>
        <w:tab/>
        <w:tab/>
        <w:t>-</w:t>
        <w:tab/>
      </w:r>
      <w:r>
        <w:t>|OSR-034 |The oneM2M System shall support seamless replacement of M2M Devices as well as M2M Gateways (e.g. redirecting traffic, connection, recovery, etc.). |Not implemented |</w:t>
      </w:r>
    </w:p>
    <w:p>
      <w:pPr>
        <w:pStyle w:val="CodeChangeLine"/>
        <w:tabs>
          <w:tab w:pos="567" w:val="left"/>
          <w:tab w:pos="1134" w:val="left"/>
          <w:tab w:pos="1247" w:val="left"/>
        </w:tabs>
        <w:shd w:val="clear" w:color="auto" w:fill="fbe9eb"/>
      </w:pPr>
      <w:r>
        <w:rPr>
          <w:color w:val="BFBFBF"/>
          <w:shd w:val="clear" w:color="auto" w:fill="#f9d7dc"/>
        </w:rPr>
        <w:t>198</w:t>
        <w:tab/>
        <w:tab/>
        <w:t>-</w:t>
        <w:tab/>
      </w:r>
      <w:r>
        <w:t>|OSR-035 |The oneM2M System shall support the exchange of non-M2M Application related relevant information (e.g. Device/Gateway classes) between M2M Device/Gateway and M2M Service Infrastructure for the purpose of efficient communication facilitation. This includes the capability for an M2M Device to report its device class to M2M Service Infrastructure and for the M2M Service Infrastructure to inform M2M Device of the M2M Service Infrastructure capabilities. |Not implemented |</w:t>
      </w:r>
    </w:p>
    <w:p>
      <w:pPr>
        <w:pStyle w:val="CodeChangeLine"/>
        <w:tabs>
          <w:tab w:pos="567" w:val="left"/>
          <w:tab w:pos="1134" w:val="left"/>
          <w:tab w:pos="1247" w:val="left"/>
        </w:tabs>
        <w:shd w:val="clear" w:color="auto" w:fill="fbe9eb"/>
      </w:pPr>
      <w:r>
        <w:rPr>
          <w:color w:val="BFBFBF"/>
          <w:shd w:val="clear" w:color="auto" w:fill="#f9d7dc"/>
        </w:rPr>
        <w:t>199</w:t>
        <w:tab/>
        <w:tab/>
        <w:t>-</w:t>
        <w:tab/>
      </w:r>
      <w:r>
        <w:t>|OSR-036 |The oneM2M System should provide mechanisms to accept requests from M2M Application Service Providers for compute/analytics services. |Not implemented |</w:t>
      </w:r>
    </w:p>
    <w:p>
      <w:pPr>
        <w:pStyle w:val="CodeChangeLine"/>
        <w:tabs>
          <w:tab w:pos="567" w:val="left"/>
          <w:tab w:pos="1134" w:val="left"/>
          <w:tab w:pos="1247" w:val="left"/>
        </w:tabs>
        <w:shd w:val="clear" w:color="auto" w:fill="fbe9eb"/>
      </w:pPr>
      <w:r>
        <w:rPr>
          <w:color w:val="BFBFBF"/>
          <w:shd w:val="clear" w:color="auto" w:fill="#f9d7dc"/>
        </w:rPr>
        <w:t>200</w:t>
        <w:tab/>
        <w:tab/>
        <w:t>-</w:t>
        <w:tab/>
      </w:r>
      <w:r>
        <w:t>|OSR-037 |The oneM2M System shall enable an M2M Application to request to send data, in a manner independent of the Underlying Network, to the M2M Applications of a group of M2M Devices and M2M Gateways in geographic areas that are specified by the M2M Application. |Not implemented |</w:t>
      </w:r>
    </w:p>
    <w:p>
      <w:pPr>
        <w:pStyle w:val="CodeChangeLine"/>
        <w:tabs>
          <w:tab w:pos="567" w:val="left"/>
          <w:tab w:pos="1134" w:val="left"/>
          <w:tab w:pos="1247" w:val="left"/>
        </w:tabs>
        <w:shd w:val="clear" w:color="auto" w:fill="fbe9eb"/>
      </w:pPr>
      <w:r>
        <w:rPr>
          <w:color w:val="BFBFBF"/>
          <w:shd w:val="clear" w:color="auto" w:fill="#f9d7dc"/>
        </w:rPr>
        <w:t>201</w:t>
        <w:tab/>
        <w:tab/>
        <w:t>-</w:t>
        <w:tab/>
      </w:r>
      <w:r>
        <w:t>|OSR-038 |The oneM2M System shall support the inclusion of M2M Application's QoS preference in service requests to Underlying Networks. |Not implemented |</w:t>
      </w:r>
    </w:p>
    <w:p>
      <w:pPr>
        <w:pStyle w:val="CodeChangeLine"/>
        <w:tabs>
          <w:tab w:pos="567" w:val="left"/>
          <w:tab w:pos="1134" w:val="left"/>
          <w:tab w:pos="1247" w:val="left"/>
        </w:tabs>
        <w:shd w:val="clear" w:color="auto" w:fill="fbe9eb"/>
      </w:pPr>
      <w:r>
        <w:rPr>
          <w:color w:val="BFBFBF"/>
          <w:shd w:val="clear" w:color="auto" w:fill="#f9d7dc"/>
        </w:rPr>
        <w:t>202</w:t>
        <w:tab/>
        <w:tab/>
        <w:t>-</w:t>
        <w:tab/>
      </w:r>
      <w:r>
        <w:t>|OSR-039 |The oneM2M System shall be able to authorize service requests with QoS preference at service level, but shall pass M2M Application's QoS preference in service requests to Underlying Network for authorization and granting or negotiation of the service QoS requests. |Not implemented |</w:t>
      </w:r>
    </w:p>
    <w:p>
      <w:pPr>
        <w:pStyle w:val="CodeChangeLine"/>
        <w:tabs>
          <w:tab w:pos="567" w:val="left"/>
          <w:tab w:pos="1134" w:val="left"/>
          <w:tab w:pos="1247" w:val="left"/>
        </w:tabs>
        <w:shd w:val="clear" w:color="auto" w:fill="fbe9eb"/>
      </w:pPr>
      <w:r>
        <w:rPr>
          <w:color w:val="BFBFBF"/>
          <w:shd w:val="clear" w:color="auto" w:fill="#f9d7dc"/>
        </w:rPr>
        <w:t>203</w:t>
        <w:tab/>
        <w:tab/>
        <w:t>-</w:t>
        <w:tab/>
      </w:r>
      <w:r>
        <w:t>|OSR-040 |The oneM2M System shall be able to leverage multiple communication mechanisms (such as USSD or SMS) when available in the Underlying Networks. |Not implemented &lt;br /&gt;(see note 16) |</w:t>
      </w:r>
    </w:p>
    <w:p>
      <w:pPr>
        <w:pStyle w:val="CodeChangeLine"/>
        <w:tabs>
          <w:tab w:pos="567" w:val="left"/>
          <w:tab w:pos="1134" w:val="left"/>
          <w:tab w:pos="1247" w:val="left"/>
        </w:tabs>
        <w:shd w:val="clear" w:color="auto" w:fill="fbe9eb"/>
      </w:pPr>
      <w:r>
        <w:rPr>
          <w:color w:val="BFBFBF"/>
          <w:shd w:val="clear" w:color="auto" w:fill="#f9d7dc"/>
        </w:rPr>
        <w:t>204</w:t>
        <w:tab/>
        <w:tab/>
        <w:t>-</w:t>
        <w:tab/>
      </w:r>
      <w:r>
        <w:t>|OSR-041 |The oneM2M System shall provide a mechanism, which supports the addition of new M2M Services to the oneM2M System as independent portable modules by means of the oneM2M interfaces. |Partially implemented&lt;br /&gt;(see note 21) |</w:t>
      </w:r>
    </w:p>
    <w:p>
      <w:pPr>
        <w:pStyle w:val="CodeChangeLine"/>
        <w:tabs>
          <w:tab w:pos="567" w:val="left"/>
          <w:tab w:pos="1134" w:val="left"/>
          <w:tab w:pos="1247" w:val="left"/>
        </w:tabs>
        <w:shd w:val="clear" w:color="auto" w:fill="fbe9eb"/>
      </w:pPr>
      <w:r>
        <w:rPr>
          <w:color w:val="BFBFBF"/>
          <w:shd w:val="clear" w:color="auto" w:fill="#f9d7dc"/>
        </w:rPr>
        <w:t>205</w:t>
        <w:tab/>
        <w:tab/>
        <w:t>-</w:t>
        <w:tab/>
      </w:r>
      <w:r>
        <w:t>|OSR-042 |The oneM2M System shall be able to support different QoS-levels specifying parameters, such as guaranteed bitrate, delay, delay variation, loss ratio and error rate, etc. |Not implemented |</w:t>
      </w:r>
    </w:p>
    <w:p>
      <w:pPr>
        <w:pStyle w:val="CodeChangeLine"/>
        <w:tabs>
          <w:tab w:pos="567" w:val="left"/>
          <w:tab w:pos="1134" w:val="left"/>
          <w:tab w:pos="1247" w:val="left"/>
        </w:tabs>
        <w:shd w:val="clear" w:color="auto" w:fill="fbe9eb"/>
      </w:pPr>
      <w:r>
        <w:rPr>
          <w:color w:val="BFBFBF"/>
          <w:shd w:val="clear" w:color="auto" w:fill="#f9d7dc"/>
        </w:rPr>
        <w:t>206</w:t>
        <w:tab/>
        <w:tab/>
        <w:t>-</w:t>
        <w:tab/>
      </w:r>
      <w:r>
        <w:t>|OSR-043 |The oneM2M System shall be able to verify that members of a group support a common set of functions. |Implemented in Rel-1 |</w:t>
      </w:r>
    </w:p>
    <w:p>
      <w:pPr>
        <w:pStyle w:val="CodeChangeLine"/>
        <w:tabs>
          <w:tab w:pos="567" w:val="left"/>
          <w:tab w:pos="1134" w:val="left"/>
          <w:tab w:pos="1247" w:val="left"/>
        </w:tabs>
        <w:shd w:val="clear" w:color="auto" w:fill="fbe9eb"/>
      </w:pPr>
      <w:r>
        <w:rPr>
          <w:color w:val="BFBFBF"/>
          <w:shd w:val="clear" w:color="auto" w:fill="#f9d7dc"/>
        </w:rPr>
        <w:t>207</w:t>
        <w:tab/>
        <w:tab/>
        <w:t>-</w:t>
        <w:tab/>
      </w:r>
      <w:r>
        <w:t>|OSR-044 |The oneM2M System shall support communication with M2M Devices which are reachable based on defined time schedules (e.g. periodic) as well as M2M Devices which are reachable in an unpredictable and spontaneous manner. |Implemented in Rel-1 |</w:t>
      </w:r>
    </w:p>
    <w:p>
      <w:pPr>
        <w:pStyle w:val="CodeChangeLine"/>
        <w:tabs>
          <w:tab w:pos="567" w:val="left"/>
          <w:tab w:pos="1134" w:val="left"/>
          <w:tab w:pos="1247" w:val="left"/>
        </w:tabs>
        <w:shd w:val="clear" w:color="auto" w:fill="fbe9eb"/>
      </w:pPr>
      <w:r>
        <w:rPr>
          <w:color w:val="BFBFBF"/>
          <w:shd w:val="clear" w:color="auto" w:fill="#f9d7dc"/>
        </w:rPr>
        <w:t>208</w:t>
        <w:tab/>
        <w:tab/>
        <w:t>-</w:t>
        <w:tab/>
      </w:r>
      <w:r>
        <w:t>|OSR-045a |The oneM2M System shall be able to receive and utilize information provided by the Underlying Network about when an M2M Device can be reached. |Not implemented |</w:t>
      </w:r>
    </w:p>
    <w:p>
      <w:pPr>
        <w:pStyle w:val="CodeChangeLine"/>
        <w:tabs>
          <w:tab w:pos="567" w:val="left"/>
          <w:tab w:pos="1134" w:val="left"/>
          <w:tab w:pos="1247" w:val="left"/>
        </w:tabs>
        <w:shd w:val="clear" w:color="auto" w:fill="fbe9eb"/>
      </w:pPr>
      <w:r>
        <w:rPr>
          <w:color w:val="BFBFBF"/>
          <w:shd w:val="clear" w:color="auto" w:fill="#f9d7dc"/>
        </w:rPr>
        <w:t>209</w:t>
        <w:tab/>
        <w:tab/>
        <w:t>-</w:t>
        <w:tab/>
      </w:r>
      <w:r>
        <w:t>|OSR-045b |The oneM2M System shall be able to utilize reachability schedules generated by either the M2M Device or the Infrastructure Domain. |Partially implemented &lt;br /&gt;(see note 18) |</w:t>
      </w:r>
    </w:p>
    <w:p>
      <w:pPr>
        <w:pStyle w:val="CodeChangeLine"/>
        <w:tabs>
          <w:tab w:pos="567" w:val="left"/>
          <w:tab w:pos="1134" w:val="left"/>
          <w:tab w:pos="1247" w:val="left"/>
        </w:tabs>
        <w:shd w:val="clear" w:color="auto" w:fill="fbe9eb"/>
      </w:pPr>
      <w:r>
        <w:rPr>
          <w:color w:val="BFBFBF"/>
          <w:shd w:val="clear" w:color="auto" w:fill="#f9d7dc"/>
        </w:rPr>
        <w:t>210</w:t>
        <w:tab/>
        <w:tab/>
        <w:t>-</w:t>
        <w:tab/>
      </w:r>
      <w:r>
        <w:t>|OSR-046 |The oneM2M System shall be able to support a capability for the M2M Application to request/disallow acknowledgement for its communication. |Not implemented |</w:t>
      </w:r>
    </w:p>
    <w:p>
      <w:pPr>
        <w:pStyle w:val="CodeChangeLine"/>
        <w:tabs>
          <w:tab w:pos="567" w:val="left"/>
          <w:tab w:pos="1134" w:val="left"/>
          <w:tab w:pos="1247" w:val="left"/>
        </w:tabs>
        <w:shd w:val="clear" w:color="auto" w:fill="fbe9eb"/>
      </w:pPr>
      <w:r>
        <w:rPr>
          <w:color w:val="BFBFBF"/>
          <w:shd w:val="clear" w:color="auto" w:fill="#f9d7dc"/>
        </w:rPr>
        <w:t>211</w:t>
        <w:tab/>
        <w:tab/>
        <w:t>-</w:t>
        <w:tab/>
      </w:r>
      <w:r>
        <w:t>|OSR-047 |The oneM2M System shall be able to support mechanism for the M2M Devices and/or Gateways to report their geographical location information to M2M Applications (see note 7). |Implemented in Rel-1 |</w:t>
      </w:r>
    </w:p>
    <w:p>
      <w:pPr>
        <w:pStyle w:val="CodeChangeLine"/>
        <w:tabs>
          <w:tab w:pos="567" w:val="left"/>
          <w:tab w:pos="1134" w:val="left"/>
          <w:tab w:pos="1247" w:val="left"/>
        </w:tabs>
        <w:shd w:val="clear" w:color="auto" w:fill="fbe9eb"/>
      </w:pPr>
      <w:r>
        <w:rPr>
          <w:color w:val="BFBFBF"/>
          <w:shd w:val="clear" w:color="auto" w:fill="#f9d7dc"/>
        </w:rPr>
        <w:t>212</w:t>
        <w:tab/>
        <w:tab/>
        <w:t>-</w:t>
        <w:tab/>
      </w:r>
      <w:r>
        <w:t>|OSR-048 |The oneM2M System shall provide an M2M Service that allows M2M Devices and/or Gateways to share their own or other M2M Devices' geographical location information (see note 7). |Implemented in Rel-1 |</w:t>
      </w:r>
    </w:p>
    <w:p>
      <w:pPr>
        <w:pStyle w:val="CodeChangeLine"/>
        <w:tabs>
          <w:tab w:pos="567" w:val="left"/>
          <w:tab w:pos="1134" w:val="left"/>
          <w:tab w:pos="1247" w:val="left"/>
        </w:tabs>
        <w:shd w:val="clear" w:color="auto" w:fill="fbe9eb"/>
      </w:pPr>
      <w:r>
        <w:rPr>
          <w:color w:val="BFBFBF"/>
          <w:shd w:val="clear" w:color="auto" w:fill="#f9d7dc"/>
        </w:rPr>
        <w:t>213</w:t>
        <w:tab/>
        <w:tab/>
        <w:t>-</w:t>
        <w:tab/>
      </w:r>
      <w:r>
        <w:t>|OSR-049 |The oneM2M System shall be able to provide the capability for an M2M Application to selectively share data (e.g. access control) among applications. |Implemented in Rel-1 |</w:t>
      </w:r>
    </w:p>
    <w:p>
      <w:pPr>
        <w:pStyle w:val="CodeChangeLine"/>
        <w:tabs>
          <w:tab w:pos="567" w:val="left"/>
          <w:tab w:pos="1134" w:val="left"/>
          <w:tab w:pos="1247" w:val="left"/>
        </w:tabs>
        <w:shd w:val="clear" w:color="auto" w:fill="fbe9eb"/>
      </w:pPr>
      <w:r>
        <w:rPr>
          <w:color w:val="BFBFBF"/>
          <w:shd w:val="clear" w:color="auto" w:fill="#f9d7dc"/>
        </w:rPr>
        <w:t>214</w:t>
        <w:tab/>
        <w:tab/>
        <w:t>-</w:t>
        <w:tab/>
      </w:r>
      <w:r>
        <w:t>|OSR-050 |If communication over one communication channel provided by the Underlying Network can only be triggered by one side (Infrastructure Domain or Field Domain), and alternative channel(s) is (are) available in the other direction, the oneM2M System shall be able to use the alternative channel(s) to trigger bidirectional communication on the first channel. |Implemented in Rel-1 |</w:t>
      </w:r>
    </w:p>
    <w:p>
      <w:pPr>
        <w:pStyle w:val="CodeChangeLine"/>
        <w:tabs>
          <w:tab w:pos="567" w:val="left"/>
          <w:tab w:pos="1134" w:val="left"/>
          <w:tab w:pos="1247" w:val="left"/>
        </w:tabs>
        <w:shd w:val="clear" w:color="auto" w:fill="fbe9eb"/>
      </w:pPr>
      <w:r>
        <w:rPr>
          <w:color w:val="BFBFBF"/>
          <w:shd w:val="clear" w:color="auto" w:fill="#f9d7dc"/>
        </w:rPr>
        <w:t>215</w:t>
        <w:tab/>
        <w:tab/>
        <w:t>-</w:t>
        <w:tab/>
      </w:r>
      <w:r>
        <w:t>|OSR-051 |Depending on availability of suitable interfaces provided by the Underlying Network the oneM2M System shall be able to request the Underlying Network to broadcast/multicast data to a group of M2M Devices in a specified area. |Implemented in Rel-1 |</w:t>
      </w:r>
    </w:p>
    <w:p>
      <w:pPr>
        <w:pStyle w:val="CodeChangeLine"/>
        <w:tabs>
          <w:tab w:pos="567" w:val="left"/>
          <w:tab w:pos="1134" w:val="left"/>
          <w:tab w:pos="1247" w:val="left"/>
        </w:tabs>
        <w:shd w:val="clear" w:color="auto" w:fill="fbe9eb"/>
      </w:pPr>
      <w:r>
        <w:rPr>
          <w:color w:val="BFBFBF"/>
          <w:shd w:val="clear" w:color="auto" w:fill="#f9d7dc"/>
        </w:rPr>
        <w:t>216</w:t>
        <w:tab/>
        <w:tab/>
        <w:t>-</w:t>
        <w:tab/>
      </w:r>
      <w:r>
        <w:t>|OSR-052 |The oneM2M System shall be able to select an appropriate Underlying Network to broadcast or multicast data depending on the network's broadcast/multicast support and the connectivity supported by the targeted group of M2M Devices/Gateways. |Not implemented |</w:t>
      </w:r>
    </w:p>
    <w:p>
      <w:pPr>
        <w:pStyle w:val="CodeChangeLine"/>
        <w:tabs>
          <w:tab w:pos="567" w:val="left"/>
          <w:tab w:pos="1134" w:val="left"/>
          <w:tab w:pos="1247" w:val="left"/>
        </w:tabs>
        <w:shd w:val="clear" w:color="auto" w:fill="fbe9eb"/>
      </w:pPr>
      <w:r>
        <w:rPr>
          <w:color w:val="BFBFBF"/>
          <w:shd w:val="clear" w:color="auto" w:fill="#f9d7dc"/>
        </w:rPr>
        <w:t>217</w:t>
        <w:tab/>
        <w:tab/>
        <w:t>-</w:t>
        <w:tab/>
      </w:r>
      <w:r>
        <w:t>|OSR-053 |The oneM2M System shall provide a means that enables backward compatibility of interfaces among different releases (see note 8). |Not implemented |</w:t>
      </w:r>
    </w:p>
    <w:p>
      <w:pPr>
        <w:pStyle w:val="CodeChangeLine"/>
        <w:tabs>
          <w:tab w:pos="567" w:val="left"/>
          <w:tab w:pos="1134" w:val="left"/>
          <w:tab w:pos="1247" w:val="left"/>
        </w:tabs>
        <w:shd w:val="clear" w:color="auto" w:fill="fbe9eb"/>
      </w:pPr>
      <w:r>
        <w:rPr>
          <w:color w:val="BFBFBF"/>
          <w:shd w:val="clear" w:color="auto" w:fill="#f9d7dc"/>
        </w:rPr>
        <w:t>218</w:t>
        <w:tab/>
        <w:tab/>
        <w:t>-</w:t>
        <w:tab/>
      </w:r>
      <w:r>
        <w:t>|OSR-054 |The oneM2M System shall be able to support an M2M Application, M2M Device, or M2M Gateway to obtain access to resources of another M2M Application, M2M Device, or M2M Gateway. |Implemented in Rel-1 |</w:t>
      </w:r>
    </w:p>
    <w:p>
      <w:pPr>
        <w:pStyle w:val="CodeChangeLine"/>
        <w:tabs>
          <w:tab w:pos="567" w:val="left"/>
          <w:tab w:pos="1134" w:val="left"/>
          <w:tab w:pos="1247" w:val="left"/>
        </w:tabs>
        <w:shd w:val="clear" w:color="auto" w:fill="fbe9eb"/>
      </w:pPr>
      <w:r>
        <w:rPr>
          <w:color w:val="BFBFBF"/>
          <w:shd w:val="clear" w:color="auto" w:fill="#f9d7dc"/>
        </w:rPr>
        <w:t>219</w:t>
        <w:tab/>
        <w:tab/>
        <w:t>-</w:t>
        <w:tab/>
      </w:r>
      <w:r>
        <w:t>|OSR-055 |The oneM2M System shall be able to provide the capability of M2M Applications to exchange data with one or more authorized M2M Applications which are not known in advance. |Implemented in Rel-1&lt;br /&gt;(see note 20) |</w:t>
      </w:r>
    </w:p>
    <w:p>
      <w:pPr>
        <w:pStyle w:val="CodeChangeLine"/>
        <w:tabs>
          <w:tab w:pos="567" w:val="left"/>
          <w:tab w:pos="1134" w:val="left"/>
          <w:tab w:pos="1247" w:val="left"/>
        </w:tabs>
        <w:shd w:val="clear" w:color="auto" w:fill="fbe9eb"/>
      </w:pPr>
      <w:r>
        <w:rPr>
          <w:color w:val="BFBFBF"/>
          <w:shd w:val="clear" w:color="auto" w:fill="#f9d7dc"/>
        </w:rPr>
        <w:t>220</w:t>
        <w:tab/>
        <w:tab/>
        <w:t>-</w:t>
        <w:tab/>
      </w:r>
      <w:r>
        <w:t>|OSR-056 |The oneM2M System shall enable discovery of usable M2M Applications on an M2M Gateway or at an M2M Device . |Implemented in Rel-1 |</w:t>
      </w:r>
    </w:p>
    <w:p>
      <w:pPr>
        <w:pStyle w:val="CodeChangeLine"/>
        <w:tabs>
          <w:tab w:pos="567" w:val="left"/>
          <w:tab w:pos="1134" w:val="left"/>
          <w:tab w:pos="1247" w:val="left"/>
        </w:tabs>
        <w:shd w:val="clear" w:color="auto" w:fill="fbe9eb"/>
      </w:pPr>
      <w:r>
        <w:rPr>
          <w:color w:val="BFBFBF"/>
          <w:shd w:val="clear" w:color="auto" w:fill="#f9d7dc"/>
        </w:rPr>
        <w:t>221</w:t>
        <w:tab/>
        <w:tab/>
        <w:t>-</w:t>
        <w:tab/>
      </w:r>
      <w:r>
        <w:t>|OSR-057 |The oneM2M System shall enable discovery of M2M Gateways and M2M Devices available to an M2M Application for data exchange. |Implemented in Rel-1 |</w:t>
      </w:r>
    </w:p>
    <w:p>
      <w:pPr>
        <w:pStyle w:val="CodeChangeLine"/>
        <w:tabs>
          <w:tab w:pos="567" w:val="left"/>
          <w:tab w:pos="1134" w:val="left"/>
          <w:tab w:pos="1247" w:val="left"/>
        </w:tabs>
        <w:shd w:val="clear" w:color="auto" w:fill="fbe9eb"/>
      </w:pPr>
      <w:r>
        <w:rPr>
          <w:color w:val="BFBFBF"/>
          <w:shd w:val="clear" w:color="auto" w:fill="#f9d7dc"/>
        </w:rPr>
        <w:t>222</w:t>
        <w:tab/>
        <w:tab/>
        <w:t>-</w:t>
        <w:tab/>
      </w:r>
      <w:r>
        <w:t>|OSR-058 |The oneM2M System shall be able to provide time stamps as needed by Common Service Functions. |Implemented in Rel-1 |</w:t>
      </w:r>
    </w:p>
    <w:p>
      <w:pPr>
        <w:pStyle w:val="CodeChangeLine"/>
        <w:tabs>
          <w:tab w:pos="567" w:val="left"/>
          <w:tab w:pos="1134" w:val="left"/>
          <w:tab w:pos="1247" w:val="left"/>
        </w:tabs>
        <w:shd w:val="clear" w:color="auto" w:fill="fbe9eb"/>
      </w:pPr>
      <w:r>
        <w:rPr>
          <w:color w:val="BFBFBF"/>
          <w:shd w:val="clear" w:color="auto" w:fill="#f9d7dc"/>
        </w:rPr>
        <w:t>223</w:t>
        <w:tab/>
        <w:tab/>
        <w:t>-</w:t>
        <w:tab/>
      </w:r>
      <w:r>
        <w:t>|OSR-059 |The oneM2M System shall be able to support Role-Based Access Control based on M2M Service Subscriptions. |Implemented in Rel-1 |</w:t>
      </w:r>
    </w:p>
    <w:p>
      <w:pPr>
        <w:pStyle w:val="CodeChangeLine"/>
        <w:tabs>
          <w:tab w:pos="567" w:val="left"/>
          <w:tab w:pos="1134" w:val="left"/>
          <w:tab w:pos="1247" w:val="left"/>
        </w:tabs>
        <w:shd w:val="clear" w:color="auto" w:fill="fbe9eb"/>
      </w:pPr>
      <w:r>
        <w:rPr>
          <w:color w:val="BFBFBF"/>
          <w:shd w:val="clear" w:color="auto" w:fill="#f9d7dc"/>
        </w:rPr>
        <w:t>224</w:t>
        <w:tab/>
        <w:tab/>
        <w:t>-</w:t>
        <w:tab/>
      </w:r>
      <w:r>
        <w:t>|OSR-060 |The oneM2M System should support time synchronization with an external clock source. |Not implemented |</w:t>
      </w:r>
    </w:p>
    <w:p>
      <w:pPr>
        <w:pStyle w:val="CodeChangeLine"/>
        <w:tabs>
          <w:tab w:pos="567" w:val="left"/>
          <w:tab w:pos="1134" w:val="left"/>
          <w:tab w:pos="1247" w:val="left"/>
        </w:tabs>
        <w:shd w:val="clear" w:color="auto" w:fill="fbe9eb"/>
      </w:pPr>
      <w:r>
        <w:rPr>
          <w:color w:val="BFBFBF"/>
          <w:shd w:val="clear" w:color="auto" w:fill="#f9d7dc"/>
        </w:rPr>
        <w:t>225</w:t>
        <w:tab/>
        <w:tab/>
        <w:t>-</w:t>
        <w:tab/>
      </w:r>
      <w:r>
        <w:t>|OSR-061 |M2M Devices and M2M Gateways may support time synchronization within the oneM2M System. |Not implemented |</w:t>
      </w:r>
    </w:p>
    <w:p>
      <w:pPr>
        <w:pStyle w:val="CodeChangeLine"/>
        <w:tabs>
          <w:tab w:pos="567" w:val="left"/>
          <w:tab w:pos="1134" w:val="left"/>
          <w:tab w:pos="1247" w:val="left"/>
        </w:tabs>
        <w:shd w:val="clear" w:color="auto" w:fill="fbe9eb"/>
      </w:pPr>
      <w:r>
        <w:rPr>
          <w:color w:val="BFBFBF"/>
          <w:shd w:val="clear" w:color="auto" w:fill="#f9d7dc"/>
        </w:rPr>
        <w:t>226</w:t>
        <w:tab/>
        <w:tab/>
        <w:t>-</w:t>
        <w:tab/>
      </w:r>
      <w:r>
        <w:t>|OSR-062 |The oneM2M System shall enable means of testing the connectivity towards a set of M2M Applications. |Not implemented |</w:t>
      </w:r>
    </w:p>
    <w:p>
      <w:pPr>
        <w:pStyle w:val="CodeChangeLine"/>
        <w:tabs>
          <w:tab w:pos="567" w:val="left"/>
          <w:tab w:pos="1134" w:val="left"/>
          <w:tab w:pos="1247" w:val="left"/>
        </w:tabs>
        <w:shd w:val="clear" w:color="auto" w:fill="fbe9eb"/>
      </w:pPr>
      <w:r>
        <w:rPr>
          <w:color w:val="BFBFBF"/>
          <w:shd w:val="clear" w:color="auto" w:fill="#f9d7dc"/>
        </w:rPr>
        <w:t>227</w:t>
        <w:tab/>
        <w:tab/>
        <w:t>-</w:t>
        <w:tab/>
      </w:r>
      <w:r>
        <w:t>|OSR-063 |The oneM2M System shall be able to manage the scheduling of M2M Service Layer connectivity and messaging between the Infrastructure Domain and M2M Devices/Gateways. |Implemented in Rel-1 |</w:t>
      </w:r>
    </w:p>
    <w:p>
      <w:pPr>
        <w:pStyle w:val="CodeChangeLine"/>
        <w:tabs>
          <w:tab w:pos="567" w:val="left"/>
          <w:tab w:pos="1134" w:val="left"/>
          <w:tab w:pos="1247" w:val="left"/>
        </w:tabs>
        <w:shd w:val="clear" w:color="auto" w:fill="fbe9eb"/>
      </w:pPr>
      <w:r>
        <w:rPr>
          <w:color w:val="BFBFBF"/>
          <w:shd w:val="clear" w:color="auto" w:fill="#f9d7dc"/>
        </w:rPr>
        <w:t>228</w:t>
        <w:tab/>
        <w:tab/>
        <w:t>-</w:t>
        <w:tab/>
      </w:r>
      <w:r>
        <w:t>|OSR-064 |The oneM2M System shall be able to aggregate messages depending on message delay tolerance and/or category. |Implemented in Rel-1 |</w:t>
      </w:r>
    </w:p>
    <w:p>
      <w:pPr>
        <w:pStyle w:val="CodeChangeLine"/>
        <w:tabs>
          <w:tab w:pos="567" w:val="left"/>
          <w:tab w:pos="1134" w:val="left"/>
          <w:tab w:pos="1247" w:val="left"/>
        </w:tabs>
        <w:shd w:val="clear" w:color="auto" w:fill="fbe9eb"/>
      </w:pPr>
      <w:r>
        <w:rPr>
          <w:color w:val="BFBFBF"/>
          <w:shd w:val="clear" w:color="auto" w:fill="#f9d7dc"/>
        </w:rPr>
        <w:t>229</w:t>
        <w:tab/>
        <w:tab/>
        <w:t>-</w:t>
        <w:tab/>
      </w:r>
      <w:r>
        <w:t>|OSR-065 |The oneM2M System shall provide mechanisms that enable a M2M Service Provider to distribute processing functions to his M2M Devices/Gateways in the Field Domain |Not implemented |</w:t>
      </w:r>
    </w:p>
    <w:p>
      <w:pPr>
        <w:pStyle w:val="CodeChangeLine"/>
        <w:tabs>
          <w:tab w:pos="567" w:val="left"/>
          <w:tab w:pos="1134" w:val="left"/>
          <w:tab w:pos="1247" w:val="left"/>
        </w:tabs>
        <w:shd w:val="clear" w:color="auto" w:fill="fbe9eb"/>
      </w:pPr>
      <w:r>
        <w:rPr>
          <w:color w:val="BFBFBF"/>
          <w:shd w:val="clear" w:color="auto" w:fill="#f9d7dc"/>
        </w:rPr>
        <w:t>230</w:t>
        <w:tab/>
        <w:tab/>
        <w:t>-</w:t>
        <w:tab/>
      </w:r>
      <w:r>
        <w:t>|OSR-066 |The oneM2M System shall be able to support the placement and operation of M2M Applications in selected M2M Nodes per criteria requested by M2M Application Service Providers, subject to access rights. |Implemented in Rel-1 |</w:t>
      </w:r>
    </w:p>
    <w:p>
      <w:pPr>
        <w:pStyle w:val="CodeChangeLine"/>
        <w:tabs>
          <w:tab w:pos="567" w:val="left"/>
          <w:tab w:pos="1134" w:val="left"/>
          <w:tab w:pos="1247" w:val="left"/>
        </w:tabs>
        <w:shd w:val="clear" w:color="auto" w:fill="fbe9eb"/>
      </w:pPr>
      <w:r>
        <w:rPr>
          <w:color w:val="BFBFBF"/>
          <w:shd w:val="clear" w:color="auto" w:fill="#f9d7dc"/>
        </w:rPr>
        <w:t>231</w:t>
        <w:tab/>
        <w:tab/>
        <w:t>-</w:t>
        <w:tab/>
      </w:r>
      <w:r>
        <w:t>|OSR-067 |The oneM2M System shall be able to take operational and management action as requested by M2M Applications. |Implemented in Rel-1 |</w:t>
      </w:r>
    </w:p>
    <w:p>
      <w:pPr>
        <w:pStyle w:val="CodeChangeLine"/>
        <w:tabs>
          <w:tab w:pos="567" w:val="left"/>
          <w:tab w:pos="1134" w:val="left"/>
          <w:tab w:pos="1247" w:val="left"/>
        </w:tabs>
        <w:shd w:val="clear" w:color="auto" w:fill="fbe9eb"/>
      </w:pPr>
      <w:r>
        <w:rPr>
          <w:color w:val="BFBFBF"/>
          <w:shd w:val="clear" w:color="auto" w:fill="#f9d7dc"/>
        </w:rPr>
        <w:t>232</w:t>
        <w:tab/>
        <w:tab/>
        <w:t>-</w:t>
        <w:tab/>
      </w:r>
      <w:r>
        <w:t>|OSR-068 |When available from an Underlying Network, the oneM2M System shall be able to provide the capability to retrieve and report the information regarding whether an M2M Device is authorized to access Underlying Network services. |Not implemented |</w:t>
      </w:r>
    </w:p>
    <w:p>
      <w:pPr>
        <w:pStyle w:val="CodeChangeLine"/>
        <w:tabs>
          <w:tab w:pos="567" w:val="left"/>
          <w:tab w:pos="1134" w:val="left"/>
          <w:tab w:pos="1247" w:val="left"/>
        </w:tabs>
        <w:shd w:val="clear" w:color="auto" w:fill="fbe9eb"/>
      </w:pPr>
      <w:r>
        <w:rPr>
          <w:color w:val="BFBFBF"/>
          <w:shd w:val="clear" w:color="auto" w:fill="#f9d7dc"/>
        </w:rPr>
        <w:t>233</w:t>
        <w:tab/>
        <w:tab/>
        <w:t>-</w:t>
        <w:tab/>
      </w:r>
      <w:r>
        <w:t>|OSR-069 |When available from the Underlying Network, the oneM2M System shall be able to maintain the M2M Service Operational Status of a M2M Device and update it when the Underlying Network connectivity service status changes. |Not implemented |</w:t>
      </w:r>
    </w:p>
    <w:p>
      <w:pPr>
        <w:pStyle w:val="CodeChangeLine"/>
        <w:tabs>
          <w:tab w:pos="567" w:val="left"/>
          <w:tab w:pos="1134" w:val="left"/>
          <w:tab w:pos="1247" w:val="left"/>
        </w:tabs>
        <w:shd w:val="clear" w:color="auto" w:fill="fbe9eb"/>
      </w:pPr>
      <w:r>
        <w:rPr>
          <w:color w:val="BFBFBF"/>
          <w:shd w:val="clear" w:color="auto" w:fill="#f9d7dc"/>
        </w:rPr>
        <w:t>234</w:t>
        <w:tab/>
        <w:tab/>
        <w:t>-</w:t>
        <w:tab/>
      </w:r>
      <w:r>
        <w:t>|OSR-070 |The oneM2M System shall be able to provide the capability to notify an authorized M2M Application when the M2M Service Administrative State or M2M Service Operational Status of an M2M Device changes, if that M2M Application has subscribed for such notifications. |Partially implemented &lt;br /&gt;(see note 19) |</w:t>
      </w:r>
    </w:p>
    <w:p>
      <w:pPr>
        <w:pStyle w:val="CodeChangeLine"/>
        <w:tabs>
          <w:tab w:pos="567" w:val="left"/>
          <w:tab w:pos="1134" w:val="left"/>
          <w:tab w:pos="1247" w:val="left"/>
        </w:tabs>
        <w:shd w:val="clear" w:color="auto" w:fill="fbe9eb"/>
      </w:pPr>
      <w:r>
        <w:rPr>
          <w:color w:val="BFBFBF"/>
          <w:shd w:val="clear" w:color="auto" w:fill="#f9d7dc"/>
        </w:rPr>
        <w:t>235</w:t>
        <w:tab/>
        <w:tab/>
        <w:t>-</w:t>
        <w:tab/>
      </w:r>
      <w:r>
        <w:t>|OSR-071 |The oneM2M System shall be able to enable an authorized M2M Application to set the M2M Service Administrative State of a M2M Device. |Implemented in Rel-1 |</w:t>
      </w:r>
    </w:p>
    <w:p>
      <w:pPr>
        <w:pStyle w:val="CodeChangeLine"/>
        <w:tabs>
          <w:tab w:pos="567" w:val="left"/>
          <w:tab w:pos="1134" w:val="left"/>
          <w:tab w:pos="1247" w:val="left"/>
        </w:tabs>
        <w:shd w:val="clear" w:color="auto" w:fill="fbe9eb"/>
      </w:pPr>
      <w:r>
        <w:rPr>
          <w:color w:val="BFBFBF"/>
          <w:shd w:val="clear" w:color="auto" w:fill="#f9d7dc"/>
        </w:rPr>
        <w:t>236</w:t>
        <w:tab/>
        <w:tab/>
        <w:t>-</w:t>
        <w:tab/>
      </w:r>
      <w:r>
        <w:t>|OSR-072 |The oneM2M System shall be able to initiate a set of actions defined  by a M2M Application (e.g. trigger upon a threshold, compare a value, ) that impacts another Application |Not implemented |</w:t>
      </w:r>
    </w:p>
    <w:p>
      <w:pPr>
        <w:pStyle w:val="CodeChangeLine"/>
        <w:tabs>
          <w:tab w:pos="567" w:val="left"/>
          <w:tab w:pos="1134" w:val="left"/>
          <w:tab w:pos="1247" w:val="left"/>
        </w:tabs>
        <w:shd w:val="clear" w:color="auto" w:fill="fbe9eb"/>
      </w:pPr>
      <w:r>
        <w:rPr>
          <w:color w:val="BFBFBF"/>
          <w:shd w:val="clear" w:color="auto" w:fill="#f9d7dc"/>
        </w:rPr>
        <w:t>237</w:t>
        <w:tab/>
        <w:tab/>
        <w:t>-</w:t>
        <w:tab/>
      </w:r>
      <w:r>
        <w:t>|OSR-073&lt;br /&gt;See REQ-2015-0529R03 |The oneM2M System shall support distributed transactions to multiple devices or applications where the transaction includes the characteristics of atomicity, consistency, isolation and durability. |Not implemented |</w:t>
      </w:r>
    </w:p>
    <w:p>
      <w:pPr>
        <w:pStyle w:val="CodeChangeLine"/>
        <w:tabs>
          <w:tab w:pos="567" w:val="left"/>
          <w:tab w:pos="1134" w:val="left"/>
          <w:tab w:pos="1247" w:val="left"/>
        </w:tabs>
        <w:shd w:val="clear" w:color="auto" w:fill="fbe9eb"/>
      </w:pPr>
      <w:r>
        <w:rPr>
          <w:color w:val="BFBFBF"/>
          <w:shd w:val="clear" w:color="auto" w:fill="#f9d7dc"/>
        </w:rPr>
        <w:t>238</w:t>
        <w:tab/>
        <w:tab/>
        <w:t>-</w:t>
        <w:tab/>
      </w:r>
      <w:r>
        <w:t>|OSR-074&lt;br /&gt;See REQ-2015-0529R03 |The oneM2M System shall support the completion of distributed transactions to multiple devices or applications while maintaining the order of the operations and performing the transaction within a given time frame. |Not implemented |</w:t>
      </w:r>
    </w:p>
    <w:p>
      <w:pPr>
        <w:pStyle w:val="CodeChangeLine"/>
        <w:tabs>
          <w:tab w:pos="567" w:val="left"/>
          <w:tab w:pos="1134" w:val="left"/>
          <w:tab w:pos="1247" w:val="left"/>
        </w:tabs>
        <w:shd w:val="clear" w:color="auto" w:fill="fbe9eb"/>
      </w:pPr>
      <w:r>
        <w:rPr>
          <w:color w:val="BFBFBF"/>
          <w:shd w:val="clear" w:color="auto" w:fill="#f9d7dc"/>
        </w:rPr>
        <w:t>239</w:t>
        <w:tab/>
        <w:tab/>
        <w:t>-</w:t>
        <w:tab/>
      </w:r>
      <w:r>
        <w:t>|OSR-75&lt;br /&gt;See REQ-2015-0546R01 |The oneM2M System shall be able to collect, store Time Series Data. |Implemented in Rel-2 |</w:t>
      </w:r>
    </w:p>
    <w:p>
      <w:pPr>
        <w:pStyle w:val="CodeChangeLine"/>
        <w:tabs>
          <w:tab w:pos="567" w:val="left"/>
          <w:tab w:pos="1134" w:val="left"/>
          <w:tab w:pos="1247" w:val="left"/>
        </w:tabs>
        <w:shd w:val="clear" w:color="auto" w:fill="fbe9eb"/>
      </w:pPr>
      <w:r>
        <w:rPr>
          <w:color w:val="BFBFBF"/>
          <w:shd w:val="clear" w:color="auto" w:fill="#f9d7dc"/>
        </w:rPr>
        <w:t>240</w:t>
        <w:tab/>
        <w:tab/>
        <w:t>-</w:t>
        <w:tab/>
      </w:r>
      <w:r>
        <w:t>|OSR-76&lt;br /&gt;See REQ-2015-0546R01 |The oneM2M System shall be able to detect and report the missing data in time series. |Implemented in Rel-2 |</w:t>
      </w:r>
    </w:p>
    <w:p>
      <w:pPr>
        <w:pStyle w:val="CodeChangeLine"/>
        <w:tabs>
          <w:tab w:pos="567" w:val="left"/>
          <w:tab w:pos="1134" w:val="left"/>
          <w:tab w:pos="1247" w:val="left"/>
        </w:tabs>
        <w:shd w:val="clear" w:color="auto" w:fill="fbe9eb"/>
      </w:pPr>
      <w:r>
        <w:rPr>
          <w:color w:val="BFBFBF"/>
          <w:shd w:val="clear" w:color="auto" w:fill="#f9d7dc"/>
        </w:rPr>
        <w:t>241</w:t>
        <w:tab/>
        <w:tab/>
        <w:t>-</w:t>
        <w:tab/>
      </w:r>
      <w:r>
        <w:t>|OSR-077&lt;br /&gt;See REQ-2015-0558R01 |The oneM2M System shall be capable of collecting asynchronous responses pertaining to the broadcasted messages. |Not implemented |</w:t>
      </w:r>
    </w:p>
    <w:p>
      <w:pPr>
        <w:pStyle w:val="CodeChangeLine"/>
        <w:tabs>
          <w:tab w:pos="567" w:val="left"/>
          <w:tab w:pos="1134" w:val="left"/>
          <w:tab w:pos="1247" w:val="left"/>
        </w:tabs>
        <w:shd w:val="clear" w:color="auto" w:fill="fbe9eb"/>
      </w:pPr>
      <w:r>
        <w:rPr>
          <w:color w:val="BFBFBF"/>
          <w:shd w:val="clear" w:color="auto" w:fill="#f9d7dc"/>
        </w:rPr>
        <w:t>242</w:t>
        <w:tab/>
        <w:tab/>
        <w:t>-</w:t>
        <w:tab/>
      </w:r>
      <w:r>
        <w:t>|OSR-078&lt;br /&gt;See REQ-2015-573R01 |The oneM2M System shall support gateway-based capabilities for Event management, e.g. capability for arbitration of the resulting processing. |Not implemented |</w:t>
      </w:r>
    </w:p>
    <w:p>
      <w:pPr>
        <w:pStyle w:val="CodeChangeLine"/>
        <w:tabs>
          <w:tab w:pos="567" w:val="left"/>
          <w:tab w:pos="1134" w:val="left"/>
          <w:tab w:pos="1247" w:val="left"/>
        </w:tabs>
        <w:shd w:val="clear" w:color="auto" w:fill="fbe9eb"/>
      </w:pPr>
      <w:r>
        <w:rPr>
          <w:color w:val="BFBFBF"/>
          <w:shd w:val="clear" w:color="auto" w:fill="#f9d7dc"/>
        </w:rPr>
        <w:t>243</w:t>
        <w:tab/>
        <w:tab/>
        <w:t>-</w:t>
        <w:tab/>
      </w:r>
      <w:r>
        <w:t>|OSR-079&lt;br /&gt;See REQ-2015-574R01 |The oneM2M System shall provide the capability to notify a device hosting a group of applications when alternative registration points for that group of applications are available (e.g. via different underlying networks) based on the service requirements of each of the applications hosted. |Not implemented |</w:t>
      </w:r>
    </w:p>
    <w:p>
      <w:pPr>
        <w:pStyle w:val="CodeChangeLine"/>
        <w:tabs>
          <w:tab w:pos="567" w:val="left"/>
          <w:tab w:pos="1134" w:val="left"/>
          <w:tab w:pos="1247" w:val="left"/>
        </w:tabs>
        <w:shd w:val="clear" w:color="auto" w:fill="fbe9eb"/>
      </w:pPr>
      <w:r>
        <w:rPr>
          <w:color w:val="BFBFBF"/>
          <w:shd w:val="clear" w:color="auto" w:fill="#f9d7dc"/>
        </w:rPr>
        <w:t>244</w:t>
        <w:tab/>
        <w:tab/>
        <w:t>-</w:t>
        <w:tab/>
      </w:r>
      <w:r>
        <w:t>|OSR-080&lt;br /&gt;See REQ-2015-574R01 |The oneM2M System shall provide the capability to register applications in group or independently, based on their service requirements. |Not implemented |</w:t>
      </w:r>
    </w:p>
    <w:p>
      <w:pPr>
        <w:pStyle w:val="CodeChangeLine"/>
        <w:tabs>
          <w:tab w:pos="567" w:val="left"/>
          <w:tab w:pos="1134" w:val="left"/>
          <w:tab w:pos="1247" w:val="left"/>
        </w:tabs>
        <w:shd w:val="clear" w:color="auto" w:fill="fbe9eb"/>
      </w:pPr>
      <w:r>
        <w:rPr>
          <w:color w:val="BFBFBF"/>
          <w:shd w:val="clear" w:color="auto" w:fill="#f9d7dc"/>
        </w:rPr>
        <w:t>245</w:t>
        <w:tab/>
        <w:tab/>
        <w:t>-</w:t>
        <w:tab/>
      </w:r>
      <w:r>
        <w:t>|OSR-081&lt;br /&gt;See REQ-2015-0553R02 |The oneM2M System shall be able to collect data that is broadcast (e.g. in industrial bus systems) according to data collection policies. |Not implemented |</w:t>
      </w:r>
    </w:p>
    <w:p>
      <w:pPr>
        <w:pStyle w:val="CodeChangeLine"/>
        <w:tabs>
          <w:tab w:pos="567" w:val="left"/>
          <w:tab w:pos="1134" w:val="left"/>
          <w:tab w:pos="1247" w:val="left"/>
        </w:tabs>
        <w:shd w:val="clear" w:color="auto" w:fill="fbe9eb"/>
      </w:pPr>
      <w:r>
        <w:rPr>
          <w:color w:val="BFBFBF"/>
          <w:shd w:val="clear" w:color="auto" w:fill="#f9d7dc"/>
        </w:rPr>
        <w:t>246</w:t>
        <w:tab/>
        <w:tab/>
        <w:t>-</w:t>
        <w:tab/>
      </w:r>
      <w:r>
        <w:t>|OSR-082&lt;br /&gt;See REQ-2015-0553R02 |The oneM2M System shall allow the update, modification, or deletion of data collection policies within an M2M Application. |Not implemented |</w:t>
      </w:r>
    </w:p>
    <w:p>
      <w:pPr>
        <w:pStyle w:val="CodeChangeLine"/>
        <w:tabs>
          <w:tab w:pos="567" w:val="left"/>
          <w:tab w:pos="1134" w:val="left"/>
          <w:tab w:pos="1247" w:val="left"/>
        </w:tabs>
        <w:shd w:val="clear" w:color="auto" w:fill="fbe9eb"/>
      </w:pPr>
      <w:r>
        <w:rPr>
          <w:color w:val="BFBFBF"/>
          <w:shd w:val="clear" w:color="auto" w:fill="#f9d7dc"/>
        </w:rPr>
        <w:t>247</w:t>
        <w:tab/>
        <w:tab/>
        <w:t>-</w:t>
        <w:tab/>
      </w:r>
      <w:r>
        <w:t>|OSR-083&lt;br /&gt;See REQ-2015-0593R02 |The oneM2M System shall be able to filter information from oneM2M Devices for a given set of parameters. |Not implemented |</w:t>
      </w:r>
    </w:p>
    <w:p>
      <w:pPr>
        <w:pStyle w:val="CodeChangeLine"/>
        <w:tabs>
          <w:tab w:pos="567" w:val="left"/>
          <w:tab w:pos="1134" w:val="left"/>
          <w:tab w:pos="1247" w:val="left"/>
        </w:tabs>
        <w:shd w:val="clear" w:color="auto" w:fill="fbe9eb"/>
      </w:pPr>
      <w:r>
        <w:rPr>
          <w:color w:val="BFBFBF"/>
          <w:shd w:val="clear" w:color="auto" w:fill="#f9d7dc"/>
        </w:rPr>
        <w:t>248</w:t>
        <w:tab/>
        <w:tab/>
        <w:t>-</w:t>
        <w:tab/>
      </w:r>
      <w:r>
        <w:t>|OSR-084&lt;br /&gt;See REQ-2015-0595R04 |The oneM2M System shall be able to handle an event notification from an authorized M2M Application which triggers actions to be performed on the M2M Device (example: Turn on or off the monitoring). |Not implemented |</w:t>
      </w:r>
    </w:p>
    <w:p>
      <w:pPr>
        <w:pStyle w:val="CodeChangeLine"/>
        <w:tabs>
          <w:tab w:pos="567" w:val="left"/>
          <w:tab w:pos="1134" w:val="left"/>
          <w:tab w:pos="1247" w:val="left"/>
        </w:tabs>
        <w:shd w:val="clear" w:color="auto" w:fill="fbe9eb"/>
      </w:pPr>
      <w:r>
        <w:rPr>
          <w:color w:val="BFBFBF"/>
          <w:shd w:val="clear" w:color="auto" w:fill="#f9d7dc"/>
        </w:rPr>
        <w:t>249</w:t>
        <w:tab/>
        <w:tab/>
        <w:t>-</w:t>
        <w:tab/>
      </w:r>
      <w:r>
        <w:t>|OSR-085&lt;br /&gt;See REQ-2015-0608 |The oneM2M System shall support resource caching of registered M2M Devices. Resource caching is a mechanism through which the oneM2M System retains resources of a registered M2M Device in temporarily inactive state by moving the resources to a temporary storage e.g. cache bin. |Not implemented |</w:t>
      </w:r>
    </w:p>
    <w:p>
      <w:pPr>
        <w:pStyle w:val="CodeChangeLine"/>
        <w:tabs>
          <w:tab w:pos="567" w:val="left"/>
          <w:tab w:pos="1134" w:val="left"/>
          <w:tab w:pos="1247" w:val="left"/>
        </w:tabs>
        <w:shd w:val="clear" w:color="auto" w:fill="fbe9eb"/>
      </w:pPr>
      <w:r>
        <w:rPr>
          <w:color w:val="BFBFBF"/>
          <w:shd w:val="clear" w:color="auto" w:fill="#f9d7dc"/>
        </w:rPr>
        <w:t>250</w:t>
        <w:tab/>
        <w:tab/>
        <w:t>-</w:t>
        <w:tab/>
      </w:r>
      <w:r>
        <w:t>|OSR-086&lt;br /&gt;See REQ-2015-0611R02 |The oneM2M System shall enable M2M Gateways to discover M2M Infrastructure Nodes and M2M Devices available for data exchange. |Implemented in Rel-1 |</w:t>
      </w:r>
    </w:p>
    <w:p>
      <w:pPr>
        <w:pStyle w:val="CodeChangeLine"/>
        <w:tabs>
          <w:tab w:pos="567" w:val="left"/>
          <w:tab w:pos="1134" w:val="left"/>
          <w:tab w:pos="1247" w:val="left"/>
        </w:tabs>
        <w:shd w:val="clear" w:color="auto" w:fill="fbe9eb"/>
      </w:pPr>
      <w:r>
        <w:rPr>
          <w:color w:val="BFBFBF"/>
          <w:shd w:val="clear" w:color="auto" w:fill="#f9d7dc"/>
        </w:rPr>
        <w:t>251</w:t>
        <w:tab/>
        <w:tab/>
        <w:t>-</w:t>
        <w:tab/>
      </w:r>
      <w:r>
        <w:t>|OSR-087&lt;br /&gt;See REQ-2015-0611R02 |The oneM2M System shall enable M2M Infrastructure Nodes and M2M Device to discover M2M Gateways available for data exchange. |Implemented in Rel-1 |</w:t>
      </w:r>
    </w:p>
    <w:p>
      <w:pPr>
        <w:pStyle w:val="CodeChangeLine"/>
        <w:tabs>
          <w:tab w:pos="567" w:val="left"/>
          <w:tab w:pos="1134" w:val="left"/>
          <w:tab w:pos="1247" w:val="left"/>
        </w:tabs>
        <w:shd w:val="clear" w:color="auto" w:fill="fbe9eb"/>
      </w:pPr>
      <w:r>
        <w:rPr>
          <w:color w:val="BFBFBF"/>
          <w:shd w:val="clear" w:color="auto" w:fill="#f9d7dc"/>
        </w:rPr>
        <w:t>252</w:t>
        <w:tab/>
        <w:tab/>
        <w:t>-</w:t>
        <w:tab/>
      </w:r>
      <w:r>
        <w:t>|OSR-088&lt;br /&gt;See REQ-2015-0611R02 |The oneM2M System shall be able to support the capabilities for data repository (i.e. to collect/store) and for data transfer among authorized M2M Devices and M2M Gateways via M2M Area Networks by only involving the field domain. | Implemented in Rel-1 |</w:t>
      </w:r>
    </w:p>
    <w:p>
      <w:pPr>
        <w:pStyle w:val="CodeChangeLine"/>
        <w:tabs>
          <w:tab w:pos="567" w:val="left"/>
          <w:tab w:pos="1134" w:val="left"/>
          <w:tab w:pos="1247" w:val="left"/>
        </w:tabs>
        <w:shd w:val="clear" w:color="auto" w:fill="fbe9eb"/>
      </w:pPr>
      <w:r>
        <w:rPr>
          <w:color w:val="BFBFBF"/>
          <w:shd w:val="clear" w:color="auto" w:fill="#f9d7dc"/>
        </w:rPr>
        <w:t>253</w:t>
        <w:tab/>
        <w:tab/>
        <w:t>-</w:t>
        <w:tab/>
      </w:r>
      <w:r>
        <w:t>|OSR-089&lt;br /&gt;See REQ-2015-0620 |The oneM2M System shall enable the cancellation of continuous data collection and/or the deletion of collected data when pre-defined conditions are met. |Not implemented |</w:t>
      </w:r>
    </w:p>
    <w:p>
      <w:pPr>
        <w:pStyle w:val="CodeChangeLine"/>
        <w:tabs>
          <w:tab w:pos="567" w:val="left"/>
          <w:tab w:pos="1134" w:val="left"/>
          <w:tab w:pos="1247" w:val="left"/>
        </w:tabs>
        <w:shd w:val="clear" w:color="auto" w:fill="fbe9eb"/>
      </w:pPr>
      <w:r>
        <w:rPr>
          <w:color w:val="BFBFBF"/>
          <w:shd w:val="clear" w:color="auto" w:fill="#f9d7dc"/>
        </w:rPr>
        <w:t>254</w:t>
        <w:tab/>
        <w:tab/>
        <w:t>-</w:t>
        <w:tab/>
      </w:r>
      <w:r>
        <w:t>|OSR-090&lt;br /&gt;See REQ-2015-0622R02 |The oneM2M System shall be able to forward the M2M Application Data to M2M Application without storing the Data. |Partially implemented&lt;br /&gt;(see note 22) |</w:t>
      </w:r>
    </w:p>
    <w:p>
      <w:pPr>
        <w:pStyle w:val="CodeChangeLine"/>
        <w:tabs>
          <w:tab w:pos="567" w:val="left"/>
          <w:tab w:pos="1134" w:val="left"/>
          <w:tab w:pos="1247" w:val="left"/>
        </w:tabs>
        <w:shd w:val="clear" w:color="auto" w:fill="fbe9eb"/>
      </w:pPr>
      <w:r>
        <w:rPr>
          <w:color w:val="BFBFBF"/>
          <w:shd w:val="clear" w:color="auto" w:fill="#f9d7dc"/>
        </w:rPr>
        <w:t>255</w:t>
        <w:tab/>
        <w:tab/>
        <w:t>-</w:t>
        <w:tab/>
      </w:r>
      <w:r>
        <w:t>|OSR-091&lt;br /&gt;See REQ-2015-0622R02 |The oneM2M System shall be able to notify interested oneM2M entities when it detects forwarded M2M Application Data was not delivered within expected time duration. |Not implemented |</w:t>
      </w:r>
    </w:p>
    <w:p>
      <w:pPr>
        <w:pStyle w:val="CodeChangeLine"/>
        <w:tabs>
          <w:tab w:pos="567" w:val="left"/>
          <w:tab w:pos="1134" w:val="left"/>
          <w:tab w:pos="1247" w:val="left"/>
        </w:tabs>
        <w:shd w:val="clear" w:color="auto" w:fill="fbe9eb"/>
      </w:pPr>
      <w:r>
        <w:rPr>
          <w:color w:val="BFBFBF"/>
          <w:shd w:val="clear" w:color="auto" w:fill="#f9d7dc"/>
        </w:rPr>
        <w:t>256</w:t>
        <w:tab/>
        <w:tab/>
        <w:t>-</w:t>
        <w:tab/>
      </w:r>
      <w:r>
        <w:t>|OSR-092&lt;br /&gt;See REQ-2015-0629 |The oneM2M System shall provide the capability for monitoring and describing data streams with associated attributes e.g. data freshness, accuracy, sampling rate, data integrity. |Not implemented |</w:t>
      </w:r>
    </w:p>
    <w:p>
      <w:pPr>
        <w:pStyle w:val="CodeChangeLine"/>
        <w:tabs>
          <w:tab w:pos="567" w:val="left"/>
          <w:tab w:pos="1134" w:val="left"/>
          <w:tab w:pos="1247" w:val="left"/>
        </w:tabs>
        <w:shd w:val="clear" w:color="auto" w:fill="fbe9eb"/>
      </w:pPr>
      <w:r>
        <w:rPr>
          <w:color w:val="BFBFBF"/>
          <w:shd w:val="clear" w:color="auto" w:fill="#f9d7dc"/>
        </w:rPr>
        <w:t>257</w:t>
        <w:tab/>
        <w:tab/>
        <w:t>-</w:t>
        <w:tab/>
      </w:r>
      <w:r>
        <w:t>|OSR-093&lt;br /&gt;See REQ-2015-0630 |The oneM2M System shall support transaction management to multiple devices or applications providing policy based mechanism that should be invoked (e.g. keep status, re-schedule, rollback) depending on the outcome of the desired operation. |Not implemented |</w:t>
      </w:r>
    </w:p>
    <w:p>
      <w:pPr>
        <w:pStyle w:val="CodeChangeLine"/>
        <w:tabs>
          <w:tab w:pos="567" w:val="left"/>
          <w:tab w:pos="1134" w:val="left"/>
          <w:tab w:pos="1247" w:val="left"/>
        </w:tabs>
        <w:shd w:val="clear" w:color="auto" w:fill="fbe9eb"/>
      </w:pPr>
      <w:r>
        <w:rPr>
          <w:color w:val="BFBFBF"/>
          <w:shd w:val="clear" w:color="auto" w:fill="#f9d7dc"/>
        </w:rPr>
        <w:t>258</w:t>
        <w:tab/>
        <w:tab/>
        <w:t>-</w:t>
        <w:tab/>
      </w:r>
      <w:r>
        <w:t>|OSR-094&lt;br /&gt;See REQ-2015-0631R02 |The oneM2M System shall provide Information Model(s) to support interoperability among different devices/applications. |Implemented in Rel-2 |</w:t>
      </w:r>
    </w:p>
    <w:p>
      <w:pPr>
        <w:pStyle w:val="CodeChangeLine"/>
        <w:tabs>
          <w:tab w:pos="567" w:val="left"/>
          <w:tab w:pos="1134" w:val="left"/>
          <w:tab w:pos="1247" w:val="left"/>
        </w:tabs>
        <w:shd w:val="clear" w:color="auto" w:fill="fbe9eb"/>
      </w:pPr>
      <w:r>
        <w:rPr>
          <w:color w:val="BFBFBF"/>
          <w:shd w:val="clear" w:color="auto" w:fill="#f9d7dc"/>
        </w:rPr>
        <w:t>259</w:t>
        <w:tab/>
        <w:tab/>
        <w:t>-</w:t>
        <w:tab/>
      </w:r>
      <w:r>
        <w:t>|OSR-095&lt;br /&gt;See REQ-2015-0631R02 |The oneM2M System should provide mappings between different Information Models from non-oneM2M System(s). |Not implemented |</w:t>
      </w:r>
    </w:p>
    <w:p>
      <w:pPr>
        <w:pStyle w:val="CodeChangeLine"/>
        <w:tabs>
          <w:tab w:pos="567" w:val="left"/>
          <w:tab w:pos="1134" w:val="left"/>
          <w:tab w:pos="1247" w:val="left"/>
        </w:tabs>
        <w:shd w:val="clear" w:color="auto" w:fill="fbe9eb"/>
      </w:pPr>
      <w:r>
        <w:rPr>
          <w:color w:val="BFBFBF"/>
          <w:shd w:val="clear" w:color="auto" w:fill="#f9d7dc"/>
        </w:rPr>
        <w:t>260</w:t>
        <w:tab/>
        <w:tab/>
        <w:t>-</w:t>
        <w:tab/>
      </w:r>
      <w:r>
        <w:t>|OSR-096&lt;br /&gt;See REQ-2015-0631R02 |The oneM2M System should be able to interwork with non-oneM2M System(s). |Implemented in Rel-2 |</w:t>
      </w:r>
    </w:p>
    <w:p>
      <w:pPr>
        <w:pStyle w:val="CodeChangeLine"/>
        <w:tabs>
          <w:tab w:pos="567" w:val="left"/>
          <w:tab w:pos="1134" w:val="left"/>
          <w:tab w:pos="1247" w:val="left"/>
        </w:tabs>
        <w:shd w:val="clear" w:color="auto" w:fill="fbe9eb"/>
      </w:pPr>
      <w:r>
        <w:rPr>
          <w:color w:val="BFBFBF"/>
          <w:shd w:val="clear" w:color="auto" w:fill="#f9d7dc"/>
        </w:rPr>
        <w:t>261</w:t>
        <w:tab/>
        <w:tab/>
        <w:t>-</w:t>
        <w:tab/>
      </w:r>
      <w:r>
        <w:t>|OSR-097&lt;br /&gt;See REQ-2015-0583R01 |The oneM2M System shall be able to share data collection policies among multiple M2M Devices/Gateways within an M2M Application Service, or among different M2M Application Services. |Not implemented |</w:t>
      </w:r>
    </w:p>
    <w:p>
      <w:pPr>
        <w:pStyle w:val="CodeChangeLine"/>
        <w:tabs>
          <w:tab w:pos="567" w:val="left"/>
          <w:tab w:pos="1134" w:val="left"/>
          <w:tab w:pos="1247" w:val="left"/>
        </w:tabs>
        <w:shd w:val="clear" w:color="auto" w:fill="fbe9eb"/>
      </w:pPr>
      <w:r>
        <w:rPr>
          <w:color w:val="BFBFBF"/>
          <w:shd w:val="clear" w:color="auto" w:fill="#f9d7dc"/>
        </w:rPr>
        <w:t>262</w:t>
        <w:tab/>
        <w:tab/>
        <w:t>-</w:t>
        <w:tab/>
      </w:r>
      <w:r>
        <w:t>|OSR-098&lt;br /&gt;See REQ-2016-0055R02 |The oneM2M system shall be able to support machine socialization functionalities (such as existence discovery, correlated task discovery, message interface discovery and process optimization for multiple machines with same tasks). |Not implemented |</w:t>
      </w:r>
    </w:p>
    <w:p>
      <w:pPr>
        <w:pStyle w:val="CodeChangeLine"/>
        <w:tabs>
          <w:tab w:pos="567" w:val="left"/>
          <w:tab w:pos="1134" w:val="left"/>
          <w:tab w:pos="1247" w:val="left"/>
        </w:tabs>
        <w:shd w:val="clear" w:color="auto" w:fill="fbe9eb"/>
      </w:pPr>
      <w:r>
        <w:rPr>
          <w:color w:val="BFBFBF"/>
          <w:shd w:val="clear" w:color="auto" w:fill="#f9d7dc"/>
        </w:rPr>
        <w:t>263</w:t>
        <w:tab/>
        <w:tab/>
        <w:t>-</w:t>
        <w:tab/>
      </w:r>
      <w:r>
        <w:t>|OSR-099&lt;br /&gt;See REQ-2016-0066R01 |The oneM2M system shall enable continuity of services to M2M devices as they move across various geographic points in the oneM2M System(s). |Implemented in Rel-3 |</w:t>
      </w:r>
    </w:p>
    <w:p>
      <w:pPr>
        <w:pStyle w:val="CodeChangeLine"/>
        <w:tabs>
          <w:tab w:pos="567" w:val="left"/>
          <w:tab w:pos="1134" w:val="left"/>
          <w:tab w:pos="1247" w:val="left"/>
        </w:tabs>
        <w:shd w:val="clear" w:color="auto" w:fill="fbe9eb"/>
      </w:pPr>
      <w:r>
        <w:rPr>
          <w:color w:val="BFBFBF"/>
          <w:shd w:val="clear" w:color="auto" w:fill="#f9d7dc"/>
        </w:rPr>
        <w:t>264</w:t>
        <w:tab/>
        <w:tab/>
        <w:t>-</w:t>
        <w:tab/>
      </w:r>
      <w:r>
        <w:t>|OSR-100&lt;br /&gt;See REQ-2017-0006R02 |The oneM2M system shall allow use of multiple communication methods (protocol bindings, serializations, and versions) between  M2M Devices/Gateways and M2M application services. | |</w:t>
      </w:r>
    </w:p>
    <w:p>
      <w:pPr>
        <w:pStyle w:val="CodeChangeLine"/>
        <w:tabs>
          <w:tab w:pos="567" w:val="left"/>
          <w:tab w:pos="1134" w:val="left"/>
          <w:tab w:pos="1247" w:val="left"/>
        </w:tabs>
        <w:shd w:val="clear" w:color="auto" w:fill="fbe9eb"/>
      </w:pPr>
      <w:r>
        <w:rPr>
          <w:color w:val="BFBFBF"/>
          <w:shd w:val="clear" w:color="auto" w:fill="#f9d7dc"/>
        </w:rPr>
        <w:t>265</w:t>
        <w:tab/>
        <w:tab/>
        <w:t>-</w:t>
        <w:tab/>
      </w:r>
      <w:r>
        <w:t>|OSR-101&lt;br /&gt;See REQ-2017-0008R02 |The oneM2M System shall enable discovery of M2M Application Servers, M2M Management Servers and M2M Devices available to an M2M Gateway for data exchange. | |</w:t>
      </w:r>
    </w:p>
    <w:p>
      <w:pPr>
        <w:pStyle w:val="CodeChangeLine"/>
        <w:tabs>
          <w:tab w:pos="567" w:val="left"/>
          <w:tab w:pos="1134" w:val="left"/>
          <w:tab w:pos="1247" w:val="left"/>
        </w:tabs>
        <w:shd w:val="clear" w:color="auto" w:fill="fbe9eb"/>
      </w:pPr>
      <w:r>
        <w:rPr>
          <w:color w:val="BFBFBF"/>
          <w:shd w:val="clear" w:color="auto" w:fill="#f9d7dc"/>
        </w:rPr>
        <w:t>266</w:t>
        <w:tab/>
        <w:tab/>
        <w:t>-</w:t>
        <w:tab/>
      </w:r>
      <w:r>
        <w:t>|OSR -102&lt;br /&gt;See REQ-2017-0008R02 |The oneM2M System shall enable discovery of M2M Gateways available to a M2M Management Server and an M2M Device for data exchange. | |</w:t>
      </w:r>
    </w:p>
    <w:p>
      <w:pPr>
        <w:pStyle w:val="CodeChangeLine"/>
        <w:tabs>
          <w:tab w:pos="567" w:val="left"/>
          <w:tab w:pos="1134" w:val="left"/>
          <w:tab w:pos="1247" w:val="left"/>
        </w:tabs>
        <w:shd w:val="clear" w:color="auto" w:fill="fbe9eb"/>
      </w:pPr>
      <w:r>
        <w:rPr>
          <w:color w:val="BFBFBF"/>
          <w:shd w:val="clear" w:color="auto" w:fill="#f9d7dc"/>
        </w:rPr>
        <w:t>267</w:t>
        <w:tab/>
        <w:tab/>
        <w:t>-</w:t>
        <w:tab/>
      </w:r>
      <w:r>
        <w:t>|OSR-103&lt;br /&gt;See REQ-2017-0008R02 |The oneM2M System shall be able to support the capabilities for data repository (i.e. to collect/store) and for data transfer from one or more M2M Devices or M2M Gateways, for delivery to one or more M2M Gateways via M2M Area Network without any assistance or instruction of M2M Management Servers and M2M Application Serve | |</w:t>
      </w:r>
    </w:p>
    <w:p>
      <w:pPr>
        <w:pStyle w:val="CodeChangeLine"/>
        <w:tabs>
          <w:tab w:pos="567" w:val="left"/>
          <w:tab w:pos="1134" w:val="left"/>
          <w:tab w:pos="1247" w:val="left"/>
        </w:tabs>
        <w:shd w:val="clear" w:color="auto" w:fill="fbe9eb"/>
      </w:pPr>
      <w:r>
        <w:rPr>
          <w:color w:val="BFBFBF"/>
          <w:shd w:val="clear" w:color="auto" w:fill="#f9d7dc"/>
        </w:rPr>
        <w:t>268</w:t>
        <w:tab/>
        <w:tab/>
        <w:t>-</w:t>
        <w:tab/>
      </w:r>
      <w:r>
        <w:t>|OSR-104&lt;br /&gt;See REQ-2017-0008R02 |Upon request from M2M Application Server, an M2M Gateway shall enable functions that pre-process (e.g. average) M2M data before providing them to the recipient. |Not Implemented |</w:t>
      </w:r>
    </w:p>
    <w:p>
      <w:pPr>
        <w:pStyle w:val="CodeChangeLine"/>
        <w:tabs>
          <w:tab w:pos="567" w:val="left"/>
          <w:tab w:pos="1134" w:val="left"/>
          <w:tab w:pos="1247" w:val="left"/>
        </w:tabs>
        <w:shd w:val="clear" w:color="auto" w:fill="fbe9eb"/>
      </w:pPr>
      <w:r>
        <w:rPr>
          <w:color w:val="BFBFBF"/>
          <w:shd w:val="clear" w:color="auto" w:fill="#f9d7dc"/>
        </w:rPr>
        <w:t>269</w:t>
        <w:tab/>
        <w:tab/>
        <w:t>-</w:t>
        <w:tab/>
      </w:r>
      <w:r>
        <w:t>|OSR -105&lt;br /&gt;See REQ-2017-0008R02 |Upon request, an M2M Gateway shall enable functions that erase M2M data (e.g. that have been sent or could not be sent to the recipient within a certain time) based on criteria from an M2M Application Server. |Not Implemented |</w:t>
      </w:r>
    </w:p>
    <w:p>
      <w:pPr>
        <w:pStyle w:val="CodeChangeLine"/>
        <w:tabs>
          <w:tab w:pos="567" w:val="left"/>
          <w:tab w:pos="1134" w:val="left"/>
          <w:tab w:pos="1247" w:val="left"/>
        </w:tabs>
        <w:shd w:val="clear" w:color="auto" w:fill="fbe9eb"/>
      </w:pPr>
      <w:r>
        <w:rPr>
          <w:color w:val="BFBFBF"/>
          <w:shd w:val="clear" w:color="auto" w:fill="#f9d7dc"/>
        </w:rPr>
        <w:t>270</w:t>
        <w:tab/>
        <w:tab/>
        <w:t>-</w:t>
        <w:tab/>
      </w:r>
      <w:r>
        <w:t>|OSR-106&lt;br /&gt;See REQ-2017-0008R02 |An M2M Gateway and/or an M2M Device shall be able to broadcast the need to receive/deliver specific data.to otherM2M Devices and/or M2M Gateways |Not Implemented |</w:t>
      </w:r>
    </w:p>
    <w:p>
      <w:pPr>
        <w:pStyle w:val="CodeChangeLine"/>
        <w:tabs>
          <w:tab w:pos="567" w:val="left"/>
          <w:tab w:pos="1134" w:val="left"/>
          <w:tab w:pos="1247" w:val="left"/>
        </w:tabs>
        <w:shd w:val="clear" w:color="auto" w:fill="fbe9eb"/>
      </w:pPr>
      <w:r>
        <w:rPr>
          <w:color w:val="BFBFBF"/>
          <w:shd w:val="clear" w:color="auto" w:fill="#f9d7dc"/>
        </w:rPr>
        <w:t>271</w:t>
        <w:tab/>
        <w:tab/>
        <w:t>-</w:t>
        <w:tab/>
      </w:r>
      <w:r>
        <w:t>|OSR -107&lt;br /&gt;See REQ-2017-0008R02 |The oneM2M system shall enable M2M Gateways and/or M2M Devices to establish a connection to each other if  able to receive/deliver the specific data. |Not Implemented |</w:t>
      </w:r>
    </w:p>
    <w:p>
      <w:pPr>
        <w:pStyle w:val="CodeChangeLine"/>
        <w:tabs>
          <w:tab w:pos="567" w:val="left"/>
          <w:tab w:pos="1134" w:val="left"/>
          <w:tab w:pos="1247" w:val="left"/>
        </w:tabs>
        <w:shd w:val="clear" w:color="auto" w:fill="fbe9eb"/>
      </w:pPr>
      <w:r>
        <w:rPr>
          <w:color w:val="BFBFBF"/>
          <w:shd w:val="clear" w:color="auto" w:fill="#f9d7dc"/>
        </w:rPr>
        <w:t>272</w:t>
        <w:tab/>
        <w:tab/>
        <w:t>-</w:t>
        <w:tab/>
      </w:r>
      <w:r>
        <w:t>|OSR-108&lt;br /&gt;See REQ-2017-0008R02 |The oneM2M System shall enable M2M Gateways to set conditions used for processing jointly group/aggregate data subscriptions to reduce the number of messages to M2M Devices and distribute the resulting notifications according to the set conditions. |Implemented in Rel-3 |</w:t>
      </w:r>
    </w:p>
    <w:p>
      <w:pPr>
        <w:pStyle w:val="CodeChangeLine"/>
        <w:tabs>
          <w:tab w:pos="567" w:val="left"/>
          <w:tab w:pos="1134" w:val="left"/>
          <w:tab w:pos="1247" w:val="left"/>
        </w:tabs>
        <w:shd w:val="clear" w:color="auto" w:fill="fbe9eb"/>
      </w:pPr>
      <w:r>
        <w:rPr>
          <w:color w:val="BFBFBF"/>
          <w:shd w:val="clear" w:color="auto" w:fill="#f9d7dc"/>
        </w:rPr>
        <w:t>273</w:t>
        <w:tab/>
        <w:tab/>
        <w:t>-</w:t>
        <w:tab/>
      </w:r>
      <w:r>
        <w:t>|OSR -109&lt;br /&gt;See REQ-2017-0008R02 |The oneM2M System shall enable M2M Gateways to distribute notifications according to how data subscriptions have been grouped/aggregated. |Implemented in Rel-3 |</w:t>
      </w:r>
    </w:p>
    <w:p>
      <w:pPr>
        <w:pStyle w:val="CodeChangeLine"/>
        <w:tabs>
          <w:tab w:pos="567" w:val="left"/>
          <w:tab w:pos="1134" w:val="left"/>
          <w:tab w:pos="1247" w:val="left"/>
        </w:tabs>
        <w:shd w:val="clear" w:color="auto" w:fill="fbe9eb"/>
      </w:pPr>
      <w:r>
        <w:rPr>
          <w:color w:val="BFBFBF"/>
          <w:shd w:val="clear" w:color="auto" w:fill="#f9d7dc"/>
        </w:rPr>
        <w:t>274</w:t>
        <w:tab/>
        <w:tab/>
        <w:t>-</w:t>
        <w:tab/>
      </w:r>
      <w:r>
        <w:t>|OSR-110&lt;br /&gt;See REQ-2017-0008R02 |The oneM2M System shall enable subscriptions to changes to multiple data sources (e.g. oneM2M resources) which aim to generate data publication (i.e. automatic notifications) if and only if the expected changes to each of those multiple resources occur concurrently. |Implemented in Rel-3 |</w:t>
      </w:r>
    </w:p>
    <w:p>
      <w:pPr>
        <w:pStyle w:val="CodeChangeLine"/>
        <w:tabs>
          <w:tab w:pos="567" w:val="left"/>
          <w:tab w:pos="1134" w:val="left"/>
          <w:tab w:pos="1247" w:val="left"/>
        </w:tabs>
        <w:shd w:val="clear" w:color="auto" w:fill="fbe9eb"/>
      </w:pPr>
      <w:r>
        <w:rPr>
          <w:color w:val="BFBFBF"/>
          <w:shd w:val="clear" w:color="auto" w:fill="#f9d7dc"/>
        </w:rPr>
        <w:t>275</w:t>
        <w:tab/>
        <w:tab/>
        <w:t>-</w:t>
        <w:tab/>
      </w:r>
      <w:r>
        <w:t>|OSR-111&lt;br /&gt;See REQ-2017-0018R01 |The oneM2M system shall be able to support heterogeneous identification services, the recognition of external identification systems and converting an object identifier to a compatible identifier recognized by the oneM2M system. | |</w:t>
      </w:r>
    </w:p>
    <w:p>
      <w:pPr>
        <w:pStyle w:val="CodeChangeLine"/>
        <w:tabs>
          <w:tab w:pos="567" w:val="left"/>
          <w:tab w:pos="1134" w:val="left"/>
          <w:tab w:pos="1247" w:val="left"/>
        </w:tabs>
        <w:shd w:val="clear" w:color="auto" w:fill="fbe9eb"/>
      </w:pPr>
      <w:r>
        <w:rPr>
          <w:color w:val="BFBFBF"/>
          <w:shd w:val="clear" w:color="auto" w:fill="#f9d7dc"/>
        </w:rPr>
        <w:t>276</w:t>
        <w:tab/>
        <w:tab/>
        <w:t>-</w:t>
        <w:tab/>
      </w:r>
      <w:r>
        <w:t>|OSR-112&lt;br /&gt;See REQ-2017-0030R05 |The oneM2M System shall enable the M2M Application to configure the notification interval in the M2M Devices. |Implemented in Rel-1 |</w:t>
      </w:r>
    </w:p>
    <w:p>
      <w:pPr>
        <w:pStyle w:val="CodeChangeLine"/>
        <w:tabs>
          <w:tab w:pos="567" w:val="left"/>
          <w:tab w:pos="1134" w:val="left"/>
          <w:tab w:pos="1247" w:val="left"/>
        </w:tabs>
        <w:shd w:val="clear" w:color="auto" w:fill="fbe9eb"/>
      </w:pPr>
      <w:r>
        <w:rPr>
          <w:color w:val="BFBFBF"/>
          <w:shd w:val="clear" w:color="auto" w:fill="#f9d7dc"/>
        </w:rPr>
        <w:t>277</w:t>
        <w:tab/>
        <w:tab/>
        <w:t>-</w:t>
        <w:tab/>
      </w:r>
      <w:r>
        <w:t>|OSR-113&lt;br /&gt;See REQ-2017-0030R05 |The oneM2M System shall support communication between the Infrastructure Domainand  M2M devices either directly or via a gateway. |Implemented in Rel-1 |</w:t>
      </w:r>
    </w:p>
    <w:p>
      <w:pPr>
        <w:pStyle w:val="CodeChangeLine"/>
        <w:tabs>
          <w:tab w:pos="567" w:val="left"/>
          <w:tab w:pos="1134" w:val="left"/>
          <w:tab w:pos="1247" w:val="left"/>
        </w:tabs>
        <w:shd w:val="clear" w:color="auto" w:fill="fbe9eb"/>
      </w:pPr>
      <w:r>
        <w:rPr>
          <w:color w:val="BFBFBF"/>
          <w:shd w:val="clear" w:color="auto" w:fill="#f9d7dc"/>
        </w:rPr>
        <w:t>278</w:t>
        <w:tab/>
        <w:tab/>
        <w:t>-</w:t>
        <w:tab/>
      </w:r>
      <w:r>
        <w:t>|OSR-114&lt;br /&gt;See REQ-2017-0030R05 |The oneM2M System shall enable  exchange of information between M2M applications viathe Infrastructure Domain . |Implemented in Rel-1 |</w:t>
      </w:r>
    </w:p>
    <w:p>
      <w:pPr>
        <w:pStyle w:val="CodeChangeLine"/>
        <w:tabs>
          <w:tab w:pos="567" w:val="left"/>
          <w:tab w:pos="1134" w:val="left"/>
          <w:tab w:pos="1247" w:val="left"/>
        </w:tabs>
        <w:shd w:val="clear" w:color="auto" w:fill="fbe9eb"/>
      </w:pPr>
      <w:r>
        <w:rPr>
          <w:color w:val="BFBFBF"/>
          <w:shd w:val="clear" w:color="auto" w:fill="#f9d7dc"/>
        </w:rPr>
        <w:t>279</w:t>
        <w:tab/>
        <w:tab/>
        <w:t>-</w:t>
        <w:tab/>
      </w:r>
      <w:r>
        <w:t>|OSR-115&lt;br /&gt;See REQ-2017-0030R05 |The oneM2M system shall be able to support service requests from M2M applications for communication with QoS requirement e.g. higher delivery priority, reliable delivery. |Partially Implemented |</w:t>
      </w:r>
    </w:p>
    <w:p>
      <w:pPr>
        <w:pStyle w:val="CodeChangeLine"/>
        <w:tabs>
          <w:tab w:pos="567" w:val="left"/>
          <w:tab w:pos="1134" w:val="left"/>
          <w:tab w:pos="1247" w:val="left"/>
        </w:tabs>
        <w:shd w:val="clear" w:color="auto" w:fill="fbe9eb"/>
      </w:pPr>
      <w:r>
        <w:rPr>
          <w:color w:val="BFBFBF"/>
          <w:shd w:val="clear" w:color="auto" w:fill="#f9d7dc"/>
        </w:rPr>
        <w:t>280</w:t>
        <w:tab/>
        <w:tab/>
        <w:t>-</w:t>
        <w:tab/>
      </w:r>
      <w:r>
        <w:t>|OSR-116&lt;br /&gt;See REQ-2017-0030R05 |The oneM2M system shall be able to support requests with time expiration or geography restriction. |Implemented in Rel-2 |</w:t>
      </w:r>
    </w:p>
    <w:p>
      <w:pPr>
        <w:pStyle w:val="CodeChangeLine"/>
        <w:tabs>
          <w:tab w:pos="567" w:val="left"/>
          <w:tab w:pos="1134" w:val="left"/>
          <w:tab w:pos="1247" w:val="left"/>
        </w:tabs>
        <w:shd w:val="clear" w:color="auto" w:fill="fbe9eb"/>
      </w:pPr>
      <w:r>
        <w:rPr>
          <w:color w:val="BFBFBF"/>
          <w:shd w:val="clear" w:color="auto" w:fill="#f9d7dc"/>
        </w:rPr>
        <w:t>281</w:t>
        <w:tab/>
        <w:tab/>
        <w:t>-</w:t>
        <w:tab/>
      </w:r>
      <w:r>
        <w:t>|OSR-117&lt;br /&gt;See REQ-2017-0030R05 |The oneM2M System shall support  setting the configuration for Geo-Fence based location services by a M2M Application. |Implemented in Rel-2 |</w:t>
      </w:r>
    </w:p>
    <w:p>
      <w:pPr>
        <w:pStyle w:val="CodeChangeLine"/>
        <w:tabs>
          <w:tab w:pos="567" w:val="left"/>
          <w:tab w:pos="1134" w:val="left"/>
          <w:tab w:pos="1247" w:val="left"/>
        </w:tabs>
        <w:shd w:val="clear" w:color="auto" w:fill="fbe9eb"/>
      </w:pPr>
      <w:r>
        <w:rPr>
          <w:color w:val="BFBFBF"/>
          <w:shd w:val="clear" w:color="auto" w:fill="#f9d7dc"/>
        </w:rPr>
        <w:t>282</w:t>
        <w:tab/>
        <w:tab/>
        <w:t>-</w:t>
        <w:tab/>
      </w:r>
      <w:r>
        <w:t>|OSR-118&lt;br /&gt;See REQ-2017-0031R05 |The oneM2M System shall enable exchanges of diagnostic data periodically between   M2M Devices and the Infrastructure Domain. |Rel-3/ future releases |</w:t>
      </w:r>
    </w:p>
    <w:p>
      <w:pPr>
        <w:pStyle w:val="CodeChangeLine"/>
        <w:tabs>
          <w:tab w:pos="567" w:val="left"/>
          <w:tab w:pos="1134" w:val="left"/>
          <w:tab w:pos="1247" w:val="left"/>
        </w:tabs>
        <w:shd w:val="clear" w:color="auto" w:fill="fbe9eb"/>
      </w:pPr>
      <w:r>
        <w:rPr>
          <w:color w:val="BFBFBF"/>
          <w:shd w:val="clear" w:color="auto" w:fill="#f9d7dc"/>
        </w:rPr>
        <w:t>283</w:t>
        <w:tab/>
        <w:tab/>
        <w:t>-</w:t>
        <w:tab/>
      </w:r>
      <w:r>
        <w:t>|OSR-119&lt;br /&gt;See REQ-2017-0031R05 |The oneM2M system shall support a mechanism to describe the syntax and semantics format of the  diagnostics data exchanged between the M2M Devices and the InfrastructureDomain. |Rel-3/ future releases? |</w:t>
      </w:r>
    </w:p>
    <w:p>
      <w:pPr>
        <w:pStyle w:val="CodeChangeLine"/>
        <w:tabs>
          <w:tab w:pos="567" w:val="left"/>
          <w:tab w:pos="1134" w:val="left"/>
          <w:tab w:pos="1247" w:val="left"/>
        </w:tabs>
        <w:shd w:val="clear" w:color="auto" w:fill="fbe9eb"/>
      </w:pPr>
      <w:r>
        <w:rPr>
          <w:color w:val="BFBFBF"/>
          <w:shd w:val="clear" w:color="auto" w:fill="#f9d7dc"/>
        </w:rPr>
        <w:t>284</w:t>
        <w:tab/>
        <w:tab/>
        <w:t>-</w:t>
        <w:tab/>
      </w:r>
      <w:r>
        <w:t>|OSR-120&lt;br /&gt;See REQ-2017-0031R05 | The oneM2M System  shall be able to provide the service capability for location based services | Implemented |</w:t>
      </w:r>
    </w:p>
    <w:p>
      <w:pPr>
        <w:pStyle w:val="CodeChangeLine"/>
        <w:tabs>
          <w:tab w:pos="567" w:val="left"/>
          <w:tab w:pos="1134" w:val="left"/>
          <w:tab w:pos="1247" w:val="left"/>
        </w:tabs>
        <w:shd w:val="clear" w:color="auto" w:fill="fbe9eb"/>
      </w:pPr>
      <w:r>
        <w:rPr>
          <w:color w:val="BFBFBF"/>
          <w:shd w:val="clear" w:color="auto" w:fill="#f9d7dc"/>
        </w:rPr>
        <w:t>285</w:t>
        <w:tab/>
        <w:tab/>
        <w:t>-</w:t>
        <w:tab/>
      </w:r>
      <w:r>
        <w:t>|OSR-121&lt;br /&gt;See REQ-2017-0031R05 |The oneM2M System shall be able to provide the service capability supporting Over The Air management. |Implemented |</w:t>
      </w:r>
    </w:p>
    <w:p>
      <w:pPr>
        <w:pStyle w:val="CodeChangeLine"/>
        <w:tabs>
          <w:tab w:pos="567" w:val="left"/>
          <w:tab w:pos="1134" w:val="left"/>
          <w:tab w:pos="1247" w:val="left"/>
        </w:tabs>
        <w:shd w:val="clear" w:color="auto" w:fill="fbe9eb"/>
      </w:pPr>
      <w:r>
        <w:rPr>
          <w:color w:val="BFBFBF"/>
          <w:shd w:val="clear" w:color="auto" w:fill="#f9d7dc"/>
        </w:rPr>
        <w:t>286</w:t>
        <w:tab/>
        <w:tab/>
        <w:t>-</w:t>
        <w:tab/>
      </w:r>
      <w:r>
        <w:t>|OSR-122&lt;br /&gt;See REQ-2017-0031R05 |The oneM2M system shall provide the capability for an M2M Device to maintain registration with multiple entities simultaneously. |Rel-3/ future releases? |</w:t>
      </w:r>
    </w:p>
    <w:p>
      <w:pPr>
        <w:pStyle w:val="CodeChangeLine"/>
        <w:tabs>
          <w:tab w:pos="567" w:val="left"/>
          <w:tab w:pos="1134" w:val="left"/>
          <w:tab w:pos="1247" w:val="left"/>
        </w:tabs>
        <w:shd w:val="clear" w:color="auto" w:fill="fbe9eb"/>
      </w:pPr>
      <w:r>
        <w:rPr>
          <w:color w:val="BFBFBF"/>
          <w:shd w:val="clear" w:color="auto" w:fill="#f9d7dc"/>
        </w:rPr>
        <w:t>287</w:t>
        <w:tab/>
        <w:tab/>
        <w:t>-</w:t>
        <w:tab/>
      </w:r>
      <w:r>
        <w:t>|OSR-123&lt;br /&gt;See REQ-2017-0031R05 |The oneM2M System shall enable exchange of information with the intended vehicles by unicast, multicast and/or broadcast. |Partially Implemented&lt;br /&gt;(Note 23) |</w:t>
      </w:r>
    </w:p>
    <w:p>
      <w:pPr>
        <w:pStyle w:val="CodeChangeLine"/>
        <w:tabs>
          <w:tab w:pos="567" w:val="left"/>
          <w:tab w:pos="1134" w:val="left"/>
          <w:tab w:pos="1247" w:val="left"/>
        </w:tabs>
        <w:shd w:val="clear" w:color="auto" w:fill="fbe9eb"/>
      </w:pPr>
      <w:r>
        <w:rPr>
          <w:color w:val="BFBFBF"/>
          <w:shd w:val="clear" w:color="auto" w:fill="#f9d7dc"/>
        </w:rPr>
        <w:t>288</w:t>
        <w:tab/>
        <w:tab/>
        <w:t>-</w:t>
        <w:tab/>
      </w:r>
      <w:r>
        <w:t>|OSR-124&lt;br /&gt;See REQ-2017-0031R05 |The oneM2M System shall be able to transfer time critical information. . For example for feeding back current road states to automatic driving control,the feedback time should be less than a few seconds (the distance between vehicles normally corresponds to a few seconds) to avoid unnecessary speed down/stop of following vehicles. (Note 24) |Rel-3/ future releases? |</w:t>
      </w:r>
    </w:p>
    <w:p>
      <w:pPr>
        <w:pStyle w:val="CodeChangeLine"/>
        <w:tabs>
          <w:tab w:pos="567" w:val="left"/>
          <w:tab w:pos="1134" w:val="left"/>
          <w:tab w:pos="1247" w:val="left"/>
        </w:tabs>
        <w:shd w:val="clear" w:color="auto" w:fill="fbe9eb"/>
      </w:pPr>
      <w:r>
        <w:rPr>
          <w:color w:val="BFBFBF"/>
          <w:shd w:val="clear" w:color="auto" w:fill="#f9d7dc"/>
        </w:rPr>
        <w:t>289</w:t>
        <w:tab/>
        <w:tab/>
        <w:t>-</w:t>
        <w:tab/>
      </w:r>
      <w:r>
        <w:t>|OSR-125&lt;br /&gt;See REQ-2017-0031R05 |The oneM2M System shall be able to guarantee its reliability in order to receive/feedback messages from/to related M2M Devices (e.g. for Vehicular Domain) . (Note 24) |Rel-3/ future releases? |</w:t>
      </w:r>
    </w:p>
    <w:p>
      <w:pPr>
        <w:pStyle w:val="CodeChangeLine"/>
        <w:tabs>
          <w:tab w:pos="567" w:val="left"/>
          <w:tab w:pos="1134" w:val="left"/>
          <w:tab w:pos="1247" w:val="left"/>
        </w:tabs>
        <w:shd w:val="clear" w:color="auto" w:fill="fbe9eb"/>
      </w:pPr>
      <w:r>
        <w:rPr>
          <w:color w:val="BFBFBF"/>
          <w:shd w:val="clear" w:color="auto" w:fill="#f9d7dc"/>
        </w:rPr>
        <w:t>290</w:t>
        <w:tab/>
        <w:tab/>
        <w:t>-</w:t>
        <w:tab/>
      </w:r>
      <w:r>
        <w:t>|OSR-126&lt;br /&gt;See REQ-2017-0031R05 |The oneM2M System shall enable sharing of service information between devices/GWs based on proximity. (Note 24) |Rel-3/ future releases? |</w:t>
      </w:r>
    </w:p>
    <w:p>
      <w:pPr>
        <w:pStyle w:val="CodeChangeLine"/>
        <w:tabs>
          <w:tab w:pos="567" w:val="left"/>
          <w:tab w:pos="1134" w:val="left"/>
          <w:tab w:pos="1247" w:val="left"/>
        </w:tabs>
        <w:shd w:val="clear" w:color="auto" w:fill="fbe9eb"/>
      </w:pPr>
      <w:r>
        <w:rPr>
          <w:color w:val="BFBFBF"/>
          <w:shd w:val="clear" w:color="auto" w:fill="#f9d7dc"/>
        </w:rPr>
        <w:t>291</w:t>
        <w:tab/>
        <w:tab/>
        <w:t>-</w:t>
        <w:tab/>
      </w:r>
      <w:r>
        <w:t>|OSR-127&lt;br /&gt;See REQ-2017-0031R05 |The oneM2M System shall enable sending and receiving of service information between devices/GWs with minimized interruption. (Note 24) |Rel-3/ future releases? |</w:t>
      </w:r>
    </w:p>
    <w:p>
      <w:pPr>
        <w:pStyle w:val="CodeChangeLine"/>
        <w:tabs>
          <w:tab w:pos="567" w:val="left"/>
          <w:tab w:pos="1134" w:val="left"/>
          <w:tab w:pos="1247" w:val="left"/>
        </w:tabs>
        <w:shd w:val="clear" w:color="auto" w:fill="fbe9eb"/>
      </w:pPr>
      <w:r>
        <w:rPr>
          <w:color w:val="BFBFBF"/>
          <w:shd w:val="clear" w:color="auto" w:fill="#f9d7dc"/>
        </w:rPr>
        <w:t>292</w:t>
        <w:tab/>
        <w:tab/>
        <w:t>-</w:t>
        <w:tab/>
      </w:r>
      <w:r>
        <w:t>|OSR-128&lt;br /&gt;See REQ-2017-0031R05 |The oneM2M System shall support mobile/portable M2M Gateway and/or Device. |Rel-3/ future releases? |</w:t>
      </w:r>
    </w:p>
    <w:p>
      <w:pPr>
        <w:pStyle w:val="CodeChangeLine"/>
        <w:tabs>
          <w:tab w:pos="567" w:val="left"/>
          <w:tab w:pos="1134" w:val="left"/>
          <w:tab w:pos="1247" w:val="left"/>
        </w:tabs>
        <w:shd w:val="clear" w:color="auto" w:fill="fbe9eb"/>
      </w:pPr>
      <w:r>
        <w:rPr>
          <w:color w:val="BFBFBF"/>
          <w:shd w:val="clear" w:color="auto" w:fill="#f9d7dc"/>
        </w:rPr>
        <w:t>293</w:t>
        <w:tab/>
        <w:tab/>
        <w:t>-</w:t>
        <w:tab/>
      </w:r>
      <w:r>
        <w:t>|OSR-129&lt;br /&gt;See REQ-2017-0031R05 |The oneM2M System shall support triggering M2M Devices for on-demand reporting regarding collected data. |Rel-3/ future releases? |</w:t>
      </w:r>
    </w:p>
    <w:p>
      <w:pPr>
        <w:pStyle w:val="CodeChangeLine"/>
        <w:tabs>
          <w:tab w:pos="567" w:val="left"/>
          <w:tab w:pos="1134" w:val="left"/>
          <w:tab w:pos="1247" w:val="left"/>
        </w:tabs>
        <w:shd w:val="clear" w:color="auto" w:fill="fbe9eb"/>
      </w:pPr>
      <w:r>
        <w:rPr>
          <w:color w:val="BFBFBF"/>
          <w:shd w:val="clear" w:color="auto" w:fill="#f9d7dc"/>
        </w:rPr>
        <w:t>294</w:t>
        <w:tab/>
        <w:tab/>
        <w:t>-</w:t>
        <w:tab/>
      </w:r>
      <w:r>
        <w:t>|OSR-130&lt;br /&gt;See REQ-2017-0031R05 |The oneM2M System shall enable the M2M Infrastructure to facilitate direct communication between two or more different M2M devices without having registered with one another. |Rel-3/ future releases? |</w:t>
      </w:r>
    </w:p>
    <w:p>
      <w:pPr>
        <w:pStyle w:val="CodeChangeLine"/>
        <w:tabs>
          <w:tab w:pos="567" w:val="left"/>
          <w:tab w:pos="1134" w:val="left"/>
          <w:tab w:pos="1247" w:val="left"/>
        </w:tabs>
        <w:shd w:val="clear" w:color="auto" w:fill="fbe9eb"/>
      </w:pPr>
      <w:r>
        <w:rPr>
          <w:color w:val="BFBFBF"/>
          <w:shd w:val="clear" w:color="auto" w:fill="#f9d7dc"/>
        </w:rPr>
        <w:t>295</w:t>
        <w:tab/>
        <w:tab/>
        <w:t>-</w:t>
        <w:tab/>
      </w:r>
      <w:r>
        <w:t>|OSR-131&lt;br /&gt;See REQ-2017-0031R05 |The oneM2M System shall be able to verify geographical location information from moving objects regardless of information accuracy. |Rel-3/ future releases? |</w:t>
      </w:r>
    </w:p>
    <w:p>
      <w:pPr>
        <w:pStyle w:val="CodeChangeLine"/>
        <w:tabs>
          <w:tab w:pos="567" w:val="left"/>
          <w:tab w:pos="1134" w:val="left"/>
          <w:tab w:pos="1247" w:val="left"/>
        </w:tabs>
        <w:shd w:val="clear" w:color="auto" w:fill="fbe9eb"/>
      </w:pPr>
      <w:r>
        <w:rPr>
          <w:color w:val="BFBFBF"/>
          <w:shd w:val="clear" w:color="auto" w:fill="#f9d7dc"/>
        </w:rPr>
        <w:t>296</w:t>
        <w:tab/>
        <w:tab/>
        <w:t>-</w:t>
        <w:tab/>
      </w:r>
      <w:r>
        <w:t>|OSR-132&lt;br /&gt;See REQ-2017-0031R05 |The oneM2M System shall be able to verify time synchronization |Rel-3/ future releases? |</w:t>
      </w:r>
    </w:p>
    <w:p>
      <w:pPr>
        <w:pStyle w:val="CodeChangeLine"/>
        <w:tabs>
          <w:tab w:pos="567" w:val="left"/>
          <w:tab w:pos="1134" w:val="left"/>
          <w:tab w:pos="1247" w:val="left"/>
        </w:tabs>
        <w:shd w:val="clear" w:color="auto" w:fill="fbe9eb"/>
      </w:pPr>
      <w:r>
        <w:rPr>
          <w:color w:val="BFBFBF"/>
          <w:shd w:val="clear" w:color="auto" w:fill="#f9d7dc"/>
        </w:rPr>
        <w:t>297</w:t>
        <w:tab/>
        <w:tab/>
        <w:t>-</w:t>
        <w:tab/>
      </w:r>
      <w:r>
        <w:t>|OSR-133&lt;br /&gt;See REQ-2017-0031R05 |The oneM2M System shall be able to coordinate end-to-end reliable communications for applications that can have safety impacts. |Rel-3/ future releases? |</w:t>
      </w:r>
    </w:p>
    <w:p>
      <w:pPr>
        <w:pStyle w:val="CodeChangeLine"/>
        <w:tabs>
          <w:tab w:pos="567" w:val="left"/>
          <w:tab w:pos="1134" w:val="left"/>
          <w:tab w:pos="1247" w:val="left"/>
        </w:tabs>
        <w:shd w:val="clear" w:color="auto" w:fill="fbe9eb"/>
      </w:pPr>
      <w:r>
        <w:rPr>
          <w:color w:val="BFBFBF"/>
          <w:shd w:val="clear" w:color="auto" w:fill="#f9d7dc"/>
        </w:rPr>
        <w:t>298</w:t>
        <w:tab/>
        <w:tab/>
        <w:t>-</w:t>
        <w:tab/>
      </w:r>
      <w:r>
        <w:t>|OSR-134&lt;br /&gt;See REQ-2017-0048R02 |The oneM2M System shall enable provisioning, installation, configuration and registration methods of field devices for different management systems (e.g. allowing different entities to own and manage the device) or application systems  (e.g. allowing different entities to utilise the device data). |future releases? |</w:t>
      </w:r>
    </w:p>
    <w:p>
      <w:pPr>
        <w:pStyle w:val="CodeChangeLine"/>
        <w:tabs>
          <w:tab w:pos="567" w:val="left"/>
          <w:tab w:pos="1134" w:val="left"/>
          <w:tab w:pos="1247" w:val="left"/>
        </w:tabs>
        <w:shd w:val="clear" w:color="auto" w:fill="fbe9eb"/>
      </w:pPr>
      <w:r>
        <w:rPr>
          <w:color w:val="BFBFBF"/>
          <w:shd w:val="clear" w:color="auto" w:fill="#f9d7dc"/>
        </w:rPr>
        <w:t>299</w:t>
        <w:tab/>
        <w:tab/>
        <w:t>-</w:t>
        <w:tab/>
      </w:r>
      <w:r>
        <w:t>|OSR-135&lt;br /&gt;See REQ-2017-0048R02 |The oneM2M System shall enable registrations to include information identifying the peer entites, and related information (e.g. management privilege, subscription etc.), necessary for establishment of the respective peer relationships. |future releases? |</w:t>
      </w:r>
    </w:p>
    <w:p>
      <w:pPr>
        <w:pStyle w:val="CodeChangeLine"/>
        <w:tabs>
          <w:tab w:pos="567" w:val="left"/>
          <w:tab w:pos="1134" w:val="left"/>
          <w:tab w:pos="1247" w:val="left"/>
        </w:tabs>
        <w:shd w:val="clear" w:color="auto" w:fill="fbe9eb"/>
      </w:pPr>
      <w:r>
        <w:rPr>
          <w:color w:val="BFBFBF"/>
          <w:shd w:val="clear" w:color="auto" w:fill="#f9d7dc"/>
        </w:rPr>
        <w:t>300</w:t>
        <w:tab/>
        <w:tab/>
        <w:t>-</w:t>
        <w:tab/>
      </w:r>
      <w:r>
        <w:t>|OSR-136&lt;br /&gt;See REQ-2017-0048R02 |The oneM2M System shall enable registrations using a complete set of information context for the peer entities (termed "full registrations"). |future releases? |</w:t>
      </w:r>
    </w:p>
    <w:p>
      <w:pPr>
        <w:pStyle w:val="CodeChangeLine"/>
        <w:tabs>
          <w:tab w:pos="567" w:val="left"/>
          <w:tab w:pos="1134" w:val="left"/>
          <w:tab w:pos="1247" w:val="left"/>
        </w:tabs>
        <w:shd w:val="clear" w:color="auto" w:fill="fbe9eb"/>
      </w:pPr>
      <w:r>
        <w:rPr>
          <w:color w:val="BFBFBF"/>
          <w:shd w:val="clear" w:color="auto" w:fill="#f9d7dc"/>
        </w:rPr>
        <w:t>301</w:t>
        <w:tab/>
        <w:tab/>
        <w:t>-</w:t>
        <w:tab/>
      </w:r>
      <w:r>
        <w:t>|OSR-137&lt;br /&gt;See REQ-2017-0048R02 |The oneM2M System shall enable registrations using only a subset of information context for the peer entities (termed "lightweight registration"). |future releases? |</w:t>
      </w:r>
    </w:p>
    <w:p>
      <w:pPr>
        <w:pStyle w:val="CodeChangeLine"/>
        <w:tabs>
          <w:tab w:pos="567" w:val="left"/>
          <w:tab w:pos="1134" w:val="left"/>
          <w:tab w:pos="1247" w:val="left"/>
        </w:tabs>
        <w:shd w:val="clear" w:color="auto" w:fill="fbe9eb"/>
      </w:pPr>
      <w:r>
        <w:rPr>
          <w:color w:val="BFBFBF"/>
          <w:shd w:val="clear" w:color="auto" w:fill="#f9d7dc"/>
        </w:rPr>
        <w:t>302</w:t>
        <w:tab/>
        <w:tab/>
        <w:t>-</w:t>
        <w:tab/>
      </w:r>
      <w:r>
        <w:t>|OSR-138&lt;br /&gt;See REQ-2017-0048R02 |The oneM2M System shall enable "lightweight registrations" instances with different entities, which pertain to a common peer entity, to use different sets of information about the common peer entity as needed. |future releases? |</w:t>
      </w:r>
    </w:p>
    <w:p>
      <w:pPr>
        <w:pStyle w:val="CodeChangeLine"/>
        <w:tabs>
          <w:tab w:pos="567" w:val="left"/>
          <w:tab w:pos="1134" w:val="left"/>
          <w:tab w:pos="1247" w:val="left"/>
        </w:tabs>
        <w:shd w:val="clear" w:color="auto" w:fill="fbe9eb"/>
      </w:pPr>
      <w:r>
        <w:rPr>
          <w:color w:val="BFBFBF"/>
          <w:shd w:val="clear" w:color="auto" w:fill="#f9d7dc"/>
        </w:rPr>
        <w:t>303</w:t>
        <w:tab/>
        <w:tab/>
        <w:t>-</w:t>
        <w:tab/>
      </w:r>
      <w:r>
        <w:t>|OSR-139&lt;br /&gt;See REQ-2017-0048R02 |The oneM2M System shall enable correlation of the "full registration" and the "lightweight registration" instances pertaining to a common peer entity. |future releases? |</w:t>
      </w:r>
    </w:p>
    <w:p>
      <w:pPr>
        <w:pStyle w:val="CodeChangeLine"/>
        <w:tabs>
          <w:tab w:pos="567" w:val="left"/>
          <w:tab w:pos="1134" w:val="left"/>
          <w:tab w:pos="1247" w:val="left"/>
        </w:tabs>
        <w:shd w:val="clear" w:color="auto" w:fill="fbe9eb"/>
      </w:pPr>
      <w:r>
        <w:rPr>
          <w:color w:val="BFBFBF"/>
          <w:shd w:val="clear" w:color="auto" w:fill="#f9d7dc"/>
        </w:rPr>
        <w:t>304</w:t>
        <w:tab/>
        <w:tab/>
        <w:t>-</w:t>
        <w:tab/>
      </w:r>
      <w:r>
        <w:t>|OSR-140&lt;br /&gt;See REQ-2017-0048R02 |The oneM2M System shall enable differentiation of the "full registrations" and the "lightweight registrations" instances pertaining to a common peer entity. |future releases? |</w:t>
      </w:r>
    </w:p>
    <w:p>
      <w:pPr>
        <w:pStyle w:val="CodeChangeLine"/>
        <w:tabs>
          <w:tab w:pos="567" w:val="left"/>
          <w:tab w:pos="1134" w:val="left"/>
          <w:tab w:pos="1247" w:val="left"/>
        </w:tabs>
        <w:shd w:val="clear" w:color="auto" w:fill="fbe9eb"/>
      </w:pPr>
      <w:r>
        <w:rPr>
          <w:color w:val="BFBFBF"/>
          <w:shd w:val="clear" w:color="auto" w:fill="#f9d7dc"/>
        </w:rPr>
        <w:t>305</w:t>
        <w:tab/>
        <w:tab/>
        <w:t>-</w:t>
        <w:tab/>
      </w:r>
      <w:r>
        <w:t>|OSR-141&lt;br /&gt;See REQ-2017-0073R02 |The oneM2M system shall be able to maintain information about the correlation status of a data set and update it dynamically based on application request | |</w:t>
      </w:r>
    </w:p>
    <w:p>
      <w:pPr>
        <w:pStyle w:val="CodeChangeLine"/>
        <w:tabs>
          <w:tab w:pos="567" w:val="left"/>
          <w:tab w:pos="1134" w:val="left"/>
          <w:tab w:pos="1247" w:val="left"/>
        </w:tabs>
        <w:shd w:val="clear" w:color="auto" w:fill="fbe9eb"/>
      </w:pPr>
      <w:r>
        <w:rPr>
          <w:color w:val="BFBFBF"/>
          <w:shd w:val="clear" w:color="auto" w:fill="#f9d7dc"/>
        </w:rPr>
        <w:t>306</w:t>
        <w:tab/>
        <w:tab/>
        <w:t>-</w:t>
        <w:tab/>
      </w:r>
      <w:r>
        <w:t>|OSR-0142&lt;br /&gt;See REQ-2018-0009R04 |The oneM2M System shall enable pool-based functionality sharing and scaling between Edge/Fog Nodes. |Rel-4/ future releases? |</w:t>
      </w:r>
    </w:p>
    <w:p>
      <w:pPr>
        <w:pStyle w:val="CodeChangeLine"/>
        <w:tabs>
          <w:tab w:pos="567" w:val="left"/>
          <w:tab w:pos="1134" w:val="left"/>
          <w:tab w:pos="1247" w:val="left"/>
        </w:tabs>
        <w:shd w:val="clear" w:color="auto" w:fill="fbe9eb"/>
      </w:pPr>
      <w:r>
        <w:rPr>
          <w:color w:val="BFBFBF"/>
          <w:shd w:val="clear" w:color="auto" w:fill="#f9d7dc"/>
        </w:rPr>
        <w:t>307</w:t>
        <w:tab/>
        <w:tab/>
        <w:t>-</w:t>
        <w:tab/>
      </w:r>
      <w:r>
        <w:t>|OSR-0143&lt;br /&gt;See REQ-2018-0009R04 |The oneM2M System shall be able to trigger priority services from the underlying network (e.g. 3GPP MPS). |Rel-4/ future releases? |</w:t>
      </w:r>
    </w:p>
    <w:p>
      <w:pPr>
        <w:pStyle w:val="CodeChangeLine"/>
        <w:tabs>
          <w:tab w:pos="567" w:val="left"/>
          <w:tab w:pos="1134" w:val="left"/>
          <w:tab w:pos="1247" w:val="left"/>
        </w:tabs>
        <w:shd w:val="clear" w:color="auto" w:fill="fbe9eb"/>
      </w:pPr>
      <w:r>
        <w:rPr>
          <w:color w:val="BFBFBF"/>
          <w:shd w:val="clear" w:color="auto" w:fill="#f9d7dc"/>
        </w:rPr>
        <w:t>308</w:t>
        <w:tab/>
        <w:tab/>
        <w:t>-</w:t>
        <w:tab/>
      </w:r>
      <w:r>
        <w:t>|OSR-0144&lt;br /&gt;See REQ-2018-0009R04 |The oneM2M System shall enable detection of network bandwidth between Edge /Fog Nodes and M2M devices in order to provide necessary quality of service according to the bandwidth. |Rel-4/ future releases? |</w:t>
      </w:r>
    </w:p>
    <w:p>
      <w:pPr>
        <w:pStyle w:val="CodeChangeLine"/>
        <w:tabs>
          <w:tab w:pos="567" w:val="left"/>
          <w:tab w:pos="1134" w:val="left"/>
          <w:tab w:pos="1247" w:val="left"/>
        </w:tabs>
        <w:shd w:val="clear" w:color="auto" w:fill="fbe9eb"/>
      </w:pPr>
      <w:r>
        <w:rPr>
          <w:color w:val="BFBFBF"/>
          <w:shd w:val="clear" w:color="auto" w:fill="#f9d7dc"/>
        </w:rPr>
        <w:t>309</w:t>
        <w:tab/>
        <w:tab/>
        <w:t>-</w:t>
        <w:tab/>
      </w:r>
      <w:r>
        <w:t>|OSR-0145&lt;br /&gt;See REQ-2018-0009R04 |The oneM2M System shall enable Edge/Fog Nodes to provide system metrics and diagnostic information to other Edge/Fog Nodes, as required to ensure reliable operations within the oneM2M System. |Rel-4/ future releases? |</w:t>
      </w:r>
    </w:p>
    <w:p>
      <w:pPr>
        <w:pStyle w:val="CodeChangeLine"/>
        <w:tabs>
          <w:tab w:pos="567" w:val="left"/>
          <w:tab w:pos="1134" w:val="left"/>
          <w:tab w:pos="1247" w:val="left"/>
        </w:tabs>
        <w:shd w:val="clear" w:color="auto" w:fill="fbe9eb"/>
      </w:pPr>
      <w:r>
        <w:rPr>
          <w:color w:val="BFBFBF"/>
          <w:shd w:val="clear" w:color="auto" w:fill="#f9d7dc"/>
        </w:rPr>
        <w:t>310</w:t>
        <w:tab/>
        <w:tab/>
        <w:t>-</w:t>
        <w:tab/>
      </w:r>
      <w:r>
        <w:t>|OSR-0146&lt;br /&gt;See REQ-2018-0009R04 |The oneM2M System shall enable Edge/Fog Nodes which are unable to perform specific services to alert other suitable Edge/Fog Nodes. |Rel-4/ future releases? |</w:t>
      </w:r>
    </w:p>
    <w:p>
      <w:pPr>
        <w:pStyle w:val="CodeChangeLine"/>
        <w:tabs>
          <w:tab w:pos="567" w:val="left"/>
          <w:tab w:pos="1134" w:val="left"/>
          <w:tab w:pos="1247" w:val="left"/>
        </w:tabs>
        <w:shd w:val="clear" w:color="auto" w:fill="fbe9eb"/>
      </w:pPr>
      <w:r>
        <w:rPr>
          <w:color w:val="BFBFBF"/>
          <w:shd w:val="clear" w:color="auto" w:fill="#f9d7dc"/>
        </w:rPr>
        <w:t>311</w:t>
        <w:tab/>
        <w:tab/>
        <w:t>-</w:t>
        <w:tab/>
      </w:r>
      <w:r>
        <w:t>|OSR-0147&lt;br /&gt;See REQ-2018-0011R03 |The oneM2M System shall enable data continuity services to be provided between Edge/Fog Nodes by enabling the discovery, retrieval, and combination of data sets dispersed across the Edge/Fog Nodes' network. |Rel-4/ future releases? |</w:t>
      </w:r>
    </w:p>
    <w:p>
      <w:pPr>
        <w:pStyle w:val="CodeChangeLine"/>
        <w:tabs>
          <w:tab w:pos="567" w:val="left"/>
          <w:tab w:pos="1134" w:val="left"/>
          <w:tab w:pos="1247" w:val="left"/>
        </w:tabs>
        <w:shd w:val="clear" w:color="auto" w:fill="fbe9eb"/>
      </w:pPr>
      <w:r>
        <w:rPr>
          <w:color w:val="BFBFBF"/>
          <w:shd w:val="clear" w:color="auto" w:fill="#f9d7dc"/>
        </w:rPr>
        <w:t>312</w:t>
        <w:tab/>
        <w:tab/>
        <w:t>-</w:t>
        <w:tab/>
      </w:r>
      <w:r>
        <w:t>|OSR-0148&lt;br /&gt;See REQ-2018-0011R03 |The oneM2M System shall enable data optimization services to be provided at Edge/Fog Nodes including aggregation, stale or redundant data identification and removal, integrity check, validation, etc. even if the data sets are dispersed across the Edge/Fog Nodes' network |Rel-4/ future releases? |</w:t>
      </w:r>
    </w:p>
    <w:p>
      <w:pPr>
        <w:pStyle w:val="CodeChangeLine"/>
        <w:tabs>
          <w:tab w:pos="567" w:val="left"/>
          <w:tab w:pos="1134" w:val="left"/>
          <w:tab w:pos="1247" w:val="left"/>
        </w:tabs>
        <w:shd w:val="clear" w:color="auto" w:fill="fbe9eb"/>
      </w:pPr>
      <w:r>
        <w:rPr>
          <w:color w:val="BFBFBF"/>
          <w:shd w:val="clear" w:color="auto" w:fill="#f9d7dc"/>
        </w:rPr>
        <w:t>313</w:t>
        <w:tab/>
        <w:tab/>
        <w:t>-</w:t>
        <w:tab/>
      </w:r>
      <w:r>
        <w:t>|OSR-0149&lt;br /&gt;See REQ-2018-0011R03 |The oneM2M System shall enable categorization of the data collected by M2M devices (e.g. high priority data, low priority data) for differential delivery and processing. |Rel-4/ future releases? |</w:t>
      </w:r>
    </w:p>
    <w:p>
      <w:pPr>
        <w:pStyle w:val="CodeChangeLine"/>
        <w:tabs>
          <w:tab w:pos="567" w:val="left"/>
          <w:tab w:pos="1134" w:val="left"/>
          <w:tab w:pos="1247" w:val="left"/>
        </w:tabs>
        <w:shd w:val="clear" w:color="auto" w:fill="fbe9eb"/>
      </w:pPr>
      <w:r>
        <w:rPr>
          <w:color w:val="BFBFBF"/>
          <w:shd w:val="clear" w:color="auto" w:fill="#f9d7dc"/>
        </w:rPr>
        <w:t>314</w:t>
        <w:tab/>
        <w:tab/>
        <w:t>-</w:t>
        <w:tab/>
      </w:r>
      <w:r>
        <w:t>|OSR-0150&lt;br /&gt;See REQ-2018-0011R03 |The oneM2M System shall enable timestamp synchronization of the data collected by M2M devices between Edge/Fog Nodes for data synchronization. |Rel-4/ future releases? |</w:t>
      </w:r>
    </w:p>
    <w:p>
      <w:pPr>
        <w:pStyle w:val="CodeChangeLine"/>
        <w:tabs>
          <w:tab w:pos="567" w:val="left"/>
          <w:tab w:pos="1134" w:val="left"/>
          <w:tab w:pos="1247" w:val="left"/>
        </w:tabs>
        <w:shd w:val="clear" w:color="auto" w:fill="fbe9eb"/>
      </w:pPr>
      <w:r>
        <w:rPr>
          <w:color w:val="BFBFBF"/>
          <w:shd w:val="clear" w:color="auto" w:fill="#f9d7dc"/>
        </w:rPr>
        <w:t>315</w:t>
        <w:tab/>
        <w:tab/>
        <w:t>-</w:t>
        <w:tab/>
      </w:r>
      <w:r>
        <w:t>|OSR-0151&lt;br /&gt;See REQ-2018-0011R03 |The oneM2M System shall enable services to receive and utilize location-based information about available access networks, their congestion level and other related network information when the information is provided by the Underlying Network. |Rel-4/ future releases? |</w:t>
      </w:r>
    </w:p>
    <w:p>
      <w:pPr>
        <w:pStyle w:val="CodeChangeLine"/>
        <w:tabs>
          <w:tab w:pos="567" w:val="left"/>
          <w:tab w:pos="1134" w:val="left"/>
          <w:tab w:pos="1247" w:val="left"/>
        </w:tabs>
        <w:shd w:val="clear" w:color="auto" w:fill="fbe9eb"/>
      </w:pPr>
      <w:r>
        <w:rPr>
          <w:color w:val="BFBFBF"/>
          <w:shd w:val="clear" w:color="auto" w:fill="#f9d7dc"/>
        </w:rPr>
        <w:t>316</w:t>
        <w:tab/>
        <w:tab/>
        <w:t>-</w:t>
        <w:tab/>
      </w:r>
      <w:r>
        <w:t>|OSR-0152&lt;br /&gt;See REQ-2018-0011R03 |The oneM2M System shall enable differential routing and processing of data streams at different nodes, e.g. Edge/Fog Node vs. infrastructure.&lt;br /&gt; |Rel-4/ future releases? |</w:t>
      </w:r>
    </w:p>
    <w:p>
      <w:pPr>
        <w:pStyle w:val="CodeChangeLine"/>
        <w:tabs>
          <w:tab w:pos="567" w:val="left"/>
          <w:tab w:pos="1134" w:val="left"/>
          <w:tab w:pos="1247" w:val="left"/>
        </w:tabs>
        <w:shd w:val="clear" w:color="auto" w:fill="fbe9eb"/>
      </w:pPr>
      <w:r>
        <w:rPr>
          <w:color w:val="BFBFBF"/>
          <w:shd w:val="clear" w:color="auto" w:fill="#f9d7dc"/>
        </w:rPr>
        <w:t>317</w:t>
        <w:tab/>
        <w:tab/>
        <w:t>-</w:t>
        <w:tab/>
      </w:r>
      <w:r>
        <w:t>|OSR-153&lt;br /&gt;See REQ-2018-0021R03 |The oneM2M System shall be able to dynamically obtain metadata (e.g. Firmware version, Manufacturer ID, HW version) from field devices (e.g. located behind a gateway). | |</w:t>
      </w:r>
    </w:p>
    <w:p>
      <w:pPr>
        <w:pStyle w:val="CodeChangeLine"/>
        <w:tabs>
          <w:tab w:pos="567" w:val="left"/>
          <w:tab w:pos="1134" w:val="left"/>
          <w:tab w:pos="1247" w:val="left"/>
        </w:tabs>
        <w:shd w:val="clear" w:color="auto" w:fill="fbe9eb"/>
      </w:pPr>
      <w:r>
        <w:rPr>
          <w:color w:val="BFBFBF"/>
          <w:shd w:val="clear" w:color="auto" w:fill="#f9d7dc"/>
        </w:rPr>
        <w:t>318</w:t>
        <w:tab/>
        <w:tab/>
        <w:t>-</w:t>
        <w:tab/>
      </w:r>
      <w:r>
        <w:t>|OSR-154&lt;br /&gt;See REQ-2018-0013R02 |The oneM2M system shall support handover (e.g east-west communication) over platoon relevant data migration from one Edge/Fog noNde Platooning Manager (running on Edge/Fog Node) to next neighbouring Edge/Fog Node Platooning Manager (running on neighbouring Edge/Fog Node). |Rel-4/ future releases? |</w:t>
      </w:r>
    </w:p>
    <w:p>
      <w:pPr>
        <w:pStyle w:val="CodeChangeLine"/>
        <w:tabs>
          <w:tab w:pos="567" w:val="left"/>
          <w:tab w:pos="1134" w:val="left"/>
          <w:tab w:pos="1247" w:val="left"/>
        </w:tabs>
        <w:shd w:val="clear" w:color="auto" w:fill="fbe9eb"/>
      </w:pPr>
      <w:r>
        <w:rPr>
          <w:color w:val="BFBFBF"/>
          <w:shd w:val="clear" w:color="auto" w:fill="#f9d7dc"/>
        </w:rPr>
        <w:t>319</w:t>
        <w:tab/>
        <w:tab/>
        <w:t>-</w:t>
        <w:tab/>
      </w:r>
      <w:r>
        <w:t>|OSR-155&lt;br /&gt;See REQ-2018-0013R02 |The oneM2M system  shall support a common information models for Platooning including vehicular domain (e.g.vehicle state, and platooning state, road conditions or parking places). |Rel-4/ future releases? |</w:t>
      </w:r>
    </w:p>
    <w:p>
      <w:pPr>
        <w:pStyle w:val="CodeChangeLine"/>
        <w:tabs>
          <w:tab w:pos="567" w:val="left"/>
          <w:tab w:pos="1134" w:val="left"/>
          <w:tab w:pos="1247" w:val="left"/>
        </w:tabs>
        <w:shd w:val="clear" w:color="auto" w:fill="fbe9eb"/>
      </w:pPr>
      <w:r>
        <w:rPr>
          <w:color w:val="BFBFBF"/>
          <w:shd w:val="clear" w:color="auto" w:fill="#f9d7dc"/>
        </w:rPr>
        <w:t>320</w:t>
        <w:tab/>
        <w:tab/>
        <w:t>-</w:t>
        <w:tab/>
      </w:r>
      <w:r>
        <w:t>|OSR-156&lt;br /&gt;See REQ-2018-0013R02 |The oneM2M system shall support profile profiles of information models for data exchange Platooning . |Rel-4/ future releases? |</w:t>
      </w:r>
    </w:p>
    <w:p>
      <w:pPr>
        <w:pStyle w:val="CodeChangeLine"/>
        <w:tabs>
          <w:tab w:pos="567" w:val="left"/>
          <w:tab w:pos="1134" w:val="left"/>
          <w:tab w:pos="1247" w:val="left"/>
        </w:tabs>
        <w:shd w:val="clear" w:color="auto" w:fill="fbe9eb"/>
      </w:pPr>
      <w:r>
        <w:rPr>
          <w:color w:val="BFBFBF"/>
          <w:shd w:val="clear" w:color="auto" w:fill="#f9d7dc"/>
        </w:rPr>
        <w:t>321</w:t>
        <w:tab/>
        <w:tab/>
        <w:t>-</w:t>
        <w:tab/>
      </w:r>
      <w:r>
        <w:t>|OSR-157&lt;br /&gt;See REQ-2018-0013R02 |The oneM2M system shall support grouping of devices with different roles relative to the group.The oneM2M system shall support group management (e.g .joining, leaving and changing vehicle's role within the platoon) and group message communication for platooning service. |Rel-4/ future releases? |</w:t>
      </w:r>
    </w:p>
    <w:p>
      <w:pPr>
        <w:pStyle w:val="CodeChangeLine"/>
        <w:tabs>
          <w:tab w:pos="567" w:val="left"/>
          <w:tab w:pos="1134" w:val="left"/>
          <w:tab w:pos="1247" w:val="left"/>
        </w:tabs>
        <w:shd w:val="clear" w:color="auto" w:fill="fbe9eb"/>
      </w:pPr>
      <w:r>
        <w:rPr>
          <w:color w:val="BFBFBF"/>
          <w:shd w:val="clear" w:color="auto" w:fill="#f9d7dc"/>
        </w:rPr>
        <w:t>322</w:t>
        <w:tab/>
        <w:tab/>
        <w:t>-</w:t>
        <w:tab/>
      </w:r>
      <w:r>
        <w:t>|OSR-158&lt;br /&gt;See REQ-2018-0013R02 |The oneM2M system shall support methods for device joining, leaving and changing roles within groups, for the purpose of communicating with group members . |Rel-4/ future releases? |</w:t>
      </w:r>
    </w:p>
    <w:p>
      <w:pPr>
        <w:pStyle w:val="CodeChangeLine"/>
        <w:tabs>
          <w:tab w:pos="567" w:val="left"/>
          <w:tab w:pos="1134" w:val="left"/>
          <w:tab w:pos="1247" w:val="left"/>
        </w:tabs>
        <w:shd w:val="clear" w:color="auto" w:fill="fbe9eb"/>
      </w:pPr>
      <w:r>
        <w:rPr>
          <w:color w:val="BFBFBF"/>
          <w:shd w:val="clear" w:color="auto" w:fill="#f9d7dc"/>
        </w:rPr>
        <w:t>323</w:t>
        <w:tab/>
        <w:tab/>
        <w:t>-</w:t>
        <w:tab/>
      </w:r>
      <w:r>
        <w:t>|OSR-159&lt;br /&gt;See REQ-2018-0013R02 |The oneM2M system shall support field node to field node direct Vehicle-to-Vehicle (V2V) communications without having registeration relationship with each other, via different network interfaces (e.g. Vehicle-to-Vehicle (V2V) communication). |Rel-4/ future releases? |</w:t>
      </w:r>
    </w:p>
    <w:p>
      <w:pPr>
        <w:pStyle w:val="CodeChangeLine"/>
        <w:tabs>
          <w:tab w:pos="567" w:val="left"/>
          <w:tab w:pos="1134" w:val="left"/>
          <w:tab w:pos="1247" w:val="left"/>
        </w:tabs>
        <w:shd w:val="clear" w:color="auto" w:fill="fbe9eb"/>
      </w:pPr>
      <w:r>
        <w:rPr>
          <w:color w:val="BFBFBF"/>
          <w:shd w:val="clear" w:color="auto" w:fill="#f9d7dc"/>
        </w:rPr>
        <w:t>324</w:t>
        <w:tab/>
        <w:tab/>
        <w:t>-</w:t>
        <w:tab/>
      </w:r>
      <w:r>
        <w:t>|OSR-160&lt;br /&gt;See REQ-2018-0013R02 |The oneM2M system shall support management of of Vehicle-to-Vehicle (V2V) network interface switching for field node to field node communications. |Rel-4/ future releases? |</w:t>
      </w:r>
    </w:p>
    <w:p>
      <w:pPr>
        <w:pStyle w:val="CodeChangeLine"/>
        <w:tabs>
          <w:tab w:pos="567" w:val="left"/>
          <w:tab w:pos="1134" w:val="left"/>
          <w:tab w:pos="1247" w:val="left"/>
        </w:tabs>
        <w:shd w:val="clear" w:color="auto" w:fill="fbe9eb"/>
      </w:pPr>
      <w:r>
        <w:rPr>
          <w:color w:val="BFBFBF"/>
          <w:shd w:val="clear" w:color="auto" w:fill="#f9d7dc"/>
        </w:rPr>
        <w:t>325</w:t>
        <w:tab/>
        <w:tab/>
        <w:t>-</w:t>
        <w:tab/>
      </w:r>
      <w:r>
        <w:t>|OSR-0161&lt;br /&gt;See REQ-2018-0018R01 |The oneM2M System shall enable the remote instantiation of services across Edge/Fog Nodes' networks as well as the remote provisioning of information required to instantiate the services. |Rel-4 |</w:t>
      </w:r>
    </w:p>
    <w:p>
      <w:pPr>
        <w:pStyle w:val="CodeChangeLine"/>
        <w:tabs>
          <w:tab w:pos="567" w:val="left"/>
          <w:tab w:pos="1134" w:val="left"/>
          <w:tab w:pos="1247" w:val="left"/>
        </w:tabs>
        <w:shd w:val="clear" w:color="auto" w:fill="fbe9eb"/>
      </w:pPr>
      <w:r>
        <w:rPr>
          <w:color w:val="BFBFBF"/>
          <w:shd w:val="clear" w:color="auto" w:fill="#f9d7dc"/>
        </w:rPr>
        <w:t>326</w:t>
        <w:tab/>
        <w:tab/>
        <w:t>-</w:t>
        <w:tab/>
      </w:r>
      <w:r>
        <w:t>|OSR-0162&lt;br /&gt;See REQ-2018-0018R01 |The oneM2M System shall enable the sharing and discovery of service capability information across Edge/Fog Nodes'networks. |Rel-4 |</w:t>
      </w:r>
    </w:p>
    <w:p>
      <w:pPr>
        <w:pStyle w:val="CodeChangeLine"/>
        <w:tabs>
          <w:tab w:pos="567" w:val="left"/>
          <w:tab w:pos="1134" w:val="left"/>
          <w:tab w:pos="1247" w:val="left"/>
        </w:tabs>
        <w:shd w:val="clear" w:color="auto" w:fill="fbe9eb"/>
      </w:pPr>
      <w:r>
        <w:rPr>
          <w:color w:val="BFBFBF"/>
          <w:shd w:val="clear" w:color="auto" w:fill="#f9d7dc"/>
        </w:rPr>
        <w:t>327</w:t>
        <w:tab/>
        <w:tab/>
        <w:t>-</w:t>
        <w:tab/>
      </w:r>
      <w:r>
        <w:t>|OSR-0163&lt;br /&gt;See REQ-2018-0018R01 |The oneM2M System shall enable to request services provided by Edge/Fog Nodes |Rel-4 |</w:t>
      </w:r>
    </w:p>
    <w:p>
      <w:pPr>
        <w:pStyle w:val="CodeChangeLine"/>
        <w:tabs>
          <w:tab w:pos="567" w:val="left"/>
          <w:tab w:pos="1134" w:val="left"/>
          <w:tab w:pos="1247" w:val="left"/>
        </w:tabs>
        <w:shd w:val="clear" w:color="auto" w:fill="fbe9eb"/>
      </w:pPr>
      <w:r>
        <w:rPr>
          <w:color w:val="BFBFBF"/>
          <w:shd w:val="clear" w:color="auto" w:fill="#f9d7dc"/>
        </w:rPr>
        <w:t>328</w:t>
        <w:tab/>
        <w:tab/>
        <w:t>-</w:t>
        <w:tab/>
      </w:r>
      <w:r>
        <w:t>|OSR-0164&lt;br /&gt;See REQ-2018-0018R01 |The oneM2M System shall enable service migration among Edge/fog Nodes. |Rel-4 |</w:t>
      </w:r>
    </w:p>
    <w:p>
      <w:pPr>
        <w:pStyle w:val="CodeChangeLine"/>
        <w:tabs>
          <w:tab w:pos="567" w:val="left"/>
          <w:tab w:pos="1134" w:val="left"/>
          <w:tab w:pos="1247" w:val="left"/>
        </w:tabs>
        <w:shd w:val="clear" w:color="auto" w:fill="fbe9eb"/>
      </w:pPr>
      <w:r>
        <w:rPr>
          <w:color w:val="BFBFBF"/>
          <w:shd w:val="clear" w:color="auto" w:fill="#f9d7dc"/>
        </w:rPr>
        <w:t>329</w:t>
        <w:tab/>
        <w:tab/>
        <w:t>-</w:t>
        <w:tab/>
      </w:r>
      <w:r>
        <w:t>|OSR-0165&lt;br /&gt;See REQ-2018-0018R01 |The oneM2M System shall enable the orchestration of services provided by Edge/Fog Nodes in a dynamic fashion to satisfy operational requirements for availability, scalability, interoperability, etc. |Rel-4 |</w:t>
      </w:r>
    </w:p>
    <w:p>
      <w:pPr>
        <w:pStyle w:val="CodeChangeLine"/>
        <w:tabs>
          <w:tab w:pos="567" w:val="left"/>
          <w:tab w:pos="1134" w:val="left"/>
          <w:tab w:pos="1247" w:val="left"/>
        </w:tabs>
        <w:shd w:val="clear" w:color="auto" w:fill="fbe9eb"/>
      </w:pPr>
      <w:r>
        <w:rPr>
          <w:color w:val="BFBFBF"/>
          <w:shd w:val="clear" w:color="auto" w:fill="#f9d7dc"/>
        </w:rPr>
        <w:t>330</w:t>
        <w:tab/>
        <w:tab/>
        <w:t>-</w:t>
        <w:tab/>
      </w:r>
      <w:r>
        <w:t>|OSR-0166&lt;br /&gt;See ARC-2018-0062 |The oneM2M System shall support identification of M2M Service Subscribers and associating a M2M Service Subscriber with a M2M Service Subscription to a M2M Service Provider. |Rel-4 |</w:t>
      </w:r>
    </w:p>
    <w:p>
      <w:pPr>
        <w:pStyle w:val="CodeChangeLine"/>
        <w:tabs>
          <w:tab w:pos="567" w:val="left"/>
          <w:tab w:pos="1134" w:val="left"/>
          <w:tab w:pos="1247" w:val="left"/>
        </w:tabs>
        <w:shd w:val="clear" w:color="auto" w:fill="fbe9eb"/>
      </w:pPr>
      <w:r>
        <w:rPr>
          <w:color w:val="BFBFBF"/>
          <w:shd w:val="clear" w:color="auto" w:fill="#f9d7dc"/>
        </w:rPr>
        <w:t>331</w:t>
        <w:tab/>
        <w:tab/>
        <w:t>-</w:t>
        <w:tab/>
      </w:r>
      <w:r>
        <w:t>|OSR-0167&lt;br /&gt;See ARC-2018-0062 |The oneM2M System shall support identification of M2M Service Users and associating a M2M Service User with a M2M Service Subscriber. |Rel-4 |</w:t>
      </w:r>
    </w:p>
    <w:p>
      <w:pPr>
        <w:pStyle w:val="CodeChangeLine"/>
        <w:tabs>
          <w:tab w:pos="567" w:val="left"/>
          <w:tab w:pos="1134" w:val="left"/>
          <w:tab w:pos="1247" w:val="left"/>
        </w:tabs>
        <w:shd w:val="clear" w:color="auto" w:fill="fbe9eb"/>
      </w:pPr>
      <w:r>
        <w:rPr>
          <w:color w:val="BFBFBF"/>
          <w:shd w:val="clear" w:color="auto" w:fill="#f9d7dc"/>
        </w:rPr>
        <w:t>332</w:t>
        <w:tab/>
        <w:tab/>
        <w:t>-</w:t>
        <w:tab/>
      </w:r>
      <w:r>
        <w:t>|OSR-0168&lt;br /&gt;See ARC-2018-0062 |The oneM2M System shall support charging event detection, statistics collection and charging records generation mechanisms based on M2M Service Subscriber and M2M Service User identification. |Rel-4 |</w:t>
      </w:r>
    </w:p>
    <w:p>
      <w:pPr>
        <w:pStyle w:val="CodeChangeLine"/>
        <w:tabs>
          <w:tab w:pos="567" w:val="left"/>
          <w:tab w:pos="1134" w:val="left"/>
          <w:tab w:pos="1247" w:val="left"/>
        </w:tabs>
        <w:shd w:val="clear" w:color="auto" w:fill="fbe9eb"/>
      </w:pPr>
      <w:r>
        <w:rPr>
          <w:color w:val="BFBFBF"/>
          <w:shd w:val="clear" w:color="auto" w:fill="#f9d7dc"/>
        </w:rPr>
        <w:t>333</w:t>
        <w:tab/>
        <w:tab/>
        <w:t>-</w:t>
        <w:tab/>
      </w:r>
      <w:r>
        <w:t>|OSR-0169&lt;br /&gt;See ARC-2018-0062 |The oneM2M System shall support M2M Service Subscriber-based enrolment comprised of enrolment of M2M Devices and M2M Applications and M2M Service Users associated with a M2M Service Subscriber. |Rel-4 |</w:t>
      </w:r>
    </w:p>
    <w:p>
      <w:pPr>
        <w:pStyle w:val="CodeChangeLine"/>
        <w:tabs>
          <w:tab w:pos="567" w:val="left"/>
          <w:tab w:pos="1134" w:val="left"/>
          <w:tab w:pos="1247" w:val="left"/>
        </w:tabs>
        <w:shd w:val="clear" w:color="auto" w:fill="fbe9eb"/>
      </w:pPr>
      <w:r>
        <w:rPr>
          <w:color w:val="BFBFBF"/>
          <w:shd w:val="clear" w:color="auto" w:fill="#f9d7dc"/>
        </w:rPr>
        <w:t>334</w:t>
        <w:tab/>
        <w:tab/>
        <w:t>-</w:t>
        <w:tab/>
      </w:r>
      <w:r>
        <w:t>|OSR-0170&lt;br /&gt;See ARC--2018-0062 |The oneM2M System shall support identification of M2M Service Subscribers and associating a M2M Service Subscriber with a M2M Service Subscription to a M2M Service Provider. | |</w:t>
      </w:r>
    </w:p>
    <w:p>
      <w:pPr>
        <w:pStyle w:val="CodeChangeLine"/>
        <w:tabs>
          <w:tab w:pos="567" w:val="left"/>
          <w:tab w:pos="1134" w:val="left"/>
          <w:tab w:pos="1247" w:val="left"/>
        </w:tabs>
        <w:shd w:val="clear" w:color="auto" w:fill="fbe9eb"/>
      </w:pPr>
      <w:r>
        <w:rPr>
          <w:color w:val="BFBFBF"/>
          <w:shd w:val="clear" w:color="auto" w:fill="#f9d7dc"/>
        </w:rPr>
        <w:t>335</w:t>
        <w:tab/>
        <w:tab/>
        <w:t>-</w:t>
        <w:tab/>
      </w:r>
      <w:r>
        <w:t>|OSR-0170&lt;br /&gt;See ARC--2018-0062 |The oneM2M System shall support identification of M2M Service Users and associating a M2M Service User with a M2M Service Subscriber. | |</w:t>
      </w:r>
    </w:p>
    <w:p>
      <w:pPr>
        <w:pStyle w:val="CodeChangeLine"/>
        <w:tabs>
          <w:tab w:pos="567" w:val="left"/>
          <w:tab w:pos="1134" w:val="left"/>
          <w:tab w:pos="1247" w:val="left"/>
        </w:tabs>
        <w:shd w:val="clear" w:color="auto" w:fill="fbe9eb"/>
      </w:pPr>
      <w:r>
        <w:rPr>
          <w:color w:val="BFBFBF"/>
          <w:shd w:val="clear" w:color="auto" w:fill="#f9d7dc"/>
        </w:rPr>
        <w:t>336</w:t>
        <w:tab/>
        <w:tab/>
        <w:t>-</w:t>
        <w:tab/>
      </w:r>
      <w:r>
        <w:t>|OSR-0171&lt;br /&gt;See ARC--2018-0062 |The oneM2M System shall support M2M Service Subscriber-based enrolment comprised of enrolment of M2M Devices and M2M Applications and M2M Service Users associated with a M2M Service Subscriber. | |</w:t>
      </w:r>
    </w:p>
    <w:p>
      <w:pPr>
        <w:pStyle w:val="CodeChangeLine"/>
        <w:tabs>
          <w:tab w:pos="567" w:val="left"/>
          <w:tab w:pos="1134" w:val="left"/>
          <w:tab w:pos="1247" w:val="left"/>
        </w:tabs>
        <w:shd w:val="clear" w:color="auto" w:fill="fbe9eb"/>
      </w:pPr>
      <w:r>
        <w:rPr>
          <w:color w:val="BFBFBF"/>
          <w:shd w:val="clear" w:color="auto" w:fill="#f9d7dc"/>
        </w:rPr>
        <w:t>337</w:t>
        <w:tab/>
        <w:tab/>
        <w:t>-</w:t>
        <w:tab/>
      </w:r>
      <w:r>
        <w:t>|OSR-172&lt;br /&gt;See ARC--2018-0052R02 |The oneM2M System shall support  request/response message interaction with M2M Devices with minimallatency. | |</w:t>
      </w:r>
    </w:p>
    <w:p>
      <w:pPr>
        <w:pStyle w:val="CodeChangeLine"/>
        <w:tabs>
          <w:tab w:pos="567" w:val="left"/>
          <w:tab w:pos="1134" w:val="left"/>
          <w:tab w:pos="1247" w:val="left"/>
        </w:tabs>
        <w:shd w:val="clear" w:color="auto" w:fill="fbe9eb"/>
      </w:pPr>
      <w:r>
        <w:rPr>
          <w:color w:val="BFBFBF"/>
          <w:shd w:val="clear" w:color="auto" w:fill="#f9d7dc"/>
        </w:rPr>
        <w:t>338</w:t>
        <w:tab/>
        <w:tab/>
        <w:t>-</w:t>
        <w:tab/>
      </w:r>
      <w:r>
        <w:t>|OSR-173&lt;br /&gt;See ARC--2018-0052R02 |The oneM2M System shall support request/response message interaction with M2M Devices with minimal number of request/response messages. | |</w:t>
      </w:r>
    </w:p>
    <w:p>
      <w:pPr>
        <w:pStyle w:val="CodeChangeLine"/>
        <w:tabs>
          <w:tab w:pos="567" w:val="left"/>
          <w:tab w:pos="1134" w:val="left"/>
          <w:tab w:pos="1247" w:val="left"/>
        </w:tabs>
        <w:shd w:val="clear" w:color="auto" w:fill="fbe9eb"/>
      </w:pPr>
      <w:r>
        <w:rPr>
          <w:color w:val="BFBFBF"/>
          <w:shd w:val="clear" w:color="auto" w:fill="#f9d7dc"/>
        </w:rPr>
        <w:t>339</w:t>
        <w:tab/>
        <w:tab/>
        <w:t>-</w:t>
        <w:tab/>
      </w:r>
      <w:r>
        <w:t>|OSR-174&lt;br /&gt;See ARC--2018-0052R02 |The oneM2M System shall support  request/response message interaction with M2M Devices with minimal request/response message size. | |</w:t>
      </w:r>
    </w:p>
    <w:p>
      <w:pPr>
        <w:pStyle w:val="CodeChangeLine"/>
        <w:tabs>
          <w:tab w:pos="567" w:val="left"/>
          <w:tab w:pos="1134" w:val="left"/>
          <w:tab w:pos="1247" w:val="left"/>
        </w:tabs>
        <w:shd w:val="clear" w:color="auto" w:fill="fbe9eb"/>
      </w:pPr>
      <w:r>
        <w:rPr>
          <w:color w:val="BFBFBF"/>
          <w:shd w:val="clear" w:color="auto" w:fill="#f9d7dc"/>
        </w:rPr>
        <w:t>340</w:t>
        <w:tab/>
        <w:tab/>
        <w:t>-</w:t>
        <w:tab/>
      </w:r>
      <w:r>
        <w:t>|OSR-175&lt;br /&gt;See ARC--2018-0052R02 |The oneM2M System shall support  approaches for  M2M Devices to minimize response message size. | |</w:t>
      </w:r>
    </w:p>
    <w:p>
      <w:pPr>
        <w:pStyle w:val="CodeChangeLine"/>
        <w:tabs>
          <w:tab w:pos="567" w:val="left"/>
          <w:tab w:pos="1134" w:val="left"/>
          <w:tab w:pos="1247" w:val="left"/>
        </w:tabs>
        <w:shd w:val="clear" w:color="auto" w:fill="fbe9eb"/>
      </w:pPr>
      <w:r>
        <w:rPr>
          <w:color w:val="BFBFBF"/>
          <w:shd w:val="clear" w:color="auto" w:fill="#f9d7dc"/>
        </w:rPr>
        <w:t>341</w:t>
        <w:tab/>
        <w:tab/>
        <w:t>-</w:t>
        <w:tab/>
      </w:r>
      <w:r>
        <w:t>|OSR-176&lt;br /&gt;See ARC--2018-0052R02 |The oneM2M System shall support  approaches for M2M Devices to remove unrequired or redundant attributes from the resource representation as contained in the "Content" parameter | |</w:t>
      </w:r>
    </w:p>
    <w:p>
      <w:pPr>
        <w:pStyle w:val="CodeChangeLine"/>
        <w:tabs>
          <w:tab w:pos="567" w:val="left"/>
          <w:tab w:pos="1134" w:val="left"/>
          <w:tab w:pos="1247" w:val="left"/>
        </w:tabs>
        <w:shd w:val="clear" w:color="auto" w:fill="fbe9eb"/>
      </w:pPr>
      <w:r>
        <w:rPr>
          <w:color w:val="BFBFBF"/>
          <w:shd w:val="clear" w:color="auto" w:fill="#f9d7dc"/>
        </w:rPr>
        <w:t>342</w:t>
        <w:tab/>
        <w:tab/>
        <w:t>-</w:t>
        <w:tab/>
      </w:r>
      <w:r>
        <w:t>|OSR-177&lt;br /&gt;See ARC--2018-0111 |The oneM2M System shall support the capability to initiate the update (i.e. refresh) of a resource by its creator if/when the representation of the resource is too old (i.e. stale) to meet the requirements of a requester. | |</w:t>
      </w:r>
    </w:p>
    <w:p>
      <w:pPr>
        <w:pStyle w:val="CodeChangeLine"/>
        <w:tabs>
          <w:tab w:pos="567" w:val="left"/>
          <w:tab w:pos="1134" w:val="left"/>
          <w:tab w:pos="1247" w:val="left"/>
        </w:tabs>
        <w:shd w:val="clear" w:color="auto" w:fill="fbe9eb"/>
      </w:pPr>
      <w:r>
        <w:rPr>
          <w:color w:val="BFBFBF"/>
          <w:shd w:val="clear" w:color="auto" w:fill="#f9d7dc"/>
        </w:rPr>
        <w:t>343</w:t>
        <w:tab/>
        <w:tab/>
        <w:t>-</w:t>
        <w:tab/>
      </w:r>
      <w:r>
        <w:t>|OSR-178&lt;br /&gt;See REQ-2018-0047R04 |The oneM2M System shall be able to support requests for offloading between nodes (e.g., offloading indication, a service logic, task, target offloading resources). |4 |</w:t>
      </w:r>
    </w:p>
    <w:p>
      <w:pPr>
        <w:pStyle w:val="CodeChangeLine"/>
        <w:tabs>
          <w:tab w:pos="567" w:val="left"/>
          <w:tab w:pos="1134" w:val="left"/>
          <w:tab w:pos="1247" w:val="left"/>
        </w:tabs>
        <w:shd w:val="clear" w:color="auto" w:fill="fbe9eb"/>
      </w:pPr>
      <w:r>
        <w:rPr>
          <w:color w:val="BFBFBF"/>
          <w:shd w:val="clear" w:color="auto" w:fill="#f9d7dc"/>
        </w:rPr>
        <w:t>344</w:t>
        <w:tab/>
        <w:tab/>
        <w:t>-</w:t>
        <w:tab/>
      </w:r>
      <w:r>
        <w:t>|OSR-179&lt;br /&gt;See REQ-2018-0047R04 |The oneM2M System shall be able to support data and task synchronization mechanisms between  source and offloaded nodes. |4 |</w:t>
      </w:r>
    </w:p>
    <w:p>
      <w:pPr>
        <w:pStyle w:val="CodeChangeLine"/>
        <w:tabs>
          <w:tab w:pos="567" w:val="left"/>
          <w:tab w:pos="1134" w:val="left"/>
          <w:tab w:pos="1247" w:val="left"/>
        </w:tabs>
        <w:shd w:val="clear" w:color="auto" w:fill="fbe9eb"/>
      </w:pPr>
      <w:r>
        <w:rPr>
          <w:color w:val="BFBFBF"/>
          <w:shd w:val="clear" w:color="auto" w:fill="#f9d7dc"/>
        </w:rPr>
        <w:t>345</w:t>
        <w:tab/>
        <w:tab/>
        <w:t>-</w:t>
        <w:tab/>
      </w:r>
      <w:r>
        <w:t>|OSR-180&lt;br /&gt;See REQ-2018-0047R04 |The oneM2M System shall be able to manage offloaded resources based on given policies from the users, e.g., blocking the offloaded resources to be accessed while the resources are offloaded to other oneM2M nodes. |4 |</w:t>
      </w:r>
    </w:p>
    <w:p>
      <w:pPr>
        <w:pStyle w:val="CodeChangeLine"/>
        <w:tabs>
          <w:tab w:pos="567" w:val="left"/>
          <w:tab w:pos="1134" w:val="left"/>
          <w:tab w:pos="1247" w:val="left"/>
        </w:tabs>
        <w:shd w:val="clear" w:color="auto" w:fill="fbe9eb"/>
      </w:pPr>
      <w:r>
        <w:rPr>
          <w:color w:val="BFBFBF"/>
          <w:shd w:val="clear" w:color="auto" w:fill="#f9d7dc"/>
        </w:rPr>
        <w:t>346</w:t>
        <w:tab/>
        <w:tab/>
        <w:t>-</w:t>
        <w:tab/>
      </w:r>
      <w:r>
        <w:t>|OSR-181&lt;br /&gt;See REQ-2018-0067R01 |The M2M System shall provide capabilities to request from the underlying network either the last known location information or current location information, if supported by the underlying networks. |4 |</w:t>
      </w:r>
    </w:p>
    <w:p>
      <w:pPr>
        <w:pStyle w:val="CodeChangeLine"/>
        <w:tabs>
          <w:tab w:pos="567" w:val="left"/>
          <w:tab w:pos="1134" w:val="left"/>
          <w:tab w:pos="1247" w:val="left"/>
        </w:tabs>
        <w:shd w:val="clear" w:color="auto" w:fill="fbe9eb"/>
      </w:pPr>
      <w:r>
        <w:rPr>
          <w:color w:val="BFBFBF"/>
          <w:shd w:val="clear" w:color="auto" w:fill="#f9d7dc"/>
        </w:rPr>
        <w:t>347</w:t>
        <w:tab/>
        <w:tab/>
        <w:t>-</w:t>
        <w:tab/>
      </w:r>
      <w:r>
        <w:t>|OSR-182&lt;br /&gt;See REQ-2018-0071R05 |The oneM2M System shall support the management and configuration of authorization level setting for device remote control, based on the device functionality. |Rel-4 |</w:t>
      </w:r>
    </w:p>
    <w:p>
      <w:pPr>
        <w:pStyle w:val="CodeChangeLine"/>
        <w:tabs>
          <w:tab w:pos="567" w:val="left"/>
          <w:tab w:pos="1134" w:val="left"/>
          <w:tab w:pos="1247" w:val="left"/>
        </w:tabs>
        <w:shd w:val="clear" w:color="auto" w:fill="fbe9eb"/>
      </w:pPr>
      <w:r>
        <w:rPr>
          <w:color w:val="BFBFBF"/>
          <w:shd w:val="clear" w:color="auto" w:fill="#f9d7dc"/>
        </w:rPr>
        <w:t>348</w:t>
        <w:tab/>
        <w:tab/>
        <w:t>-</w:t>
        <w:tab/>
      </w:r>
      <w:r>
        <w:t>|OSR-183&lt;br /&gt;See REQ-2018-0071R05 |The oneM2M System shall enable mechanisms to expose device policies regarding access and communication for device security and safety. |Rel-4 |</w:t>
      </w:r>
    </w:p>
    <w:p>
      <w:pPr>
        <w:pStyle w:val="CodeChangeLine"/>
        <w:tabs>
          <w:tab w:pos="567" w:val="left"/>
          <w:tab w:pos="1134" w:val="left"/>
          <w:tab w:pos="1247" w:val="left"/>
        </w:tabs>
        <w:shd w:val="clear" w:color="auto" w:fill="fbe9eb"/>
      </w:pPr>
      <w:r>
        <w:rPr>
          <w:color w:val="BFBFBF"/>
          <w:shd w:val="clear" w:color="auto" w:fill="#f9d7dc"/>
        </w:rPr>
        <w:t>349</w:t>
        <w:tab/>
        <w:tab/>
        <w:t>-</w:t>
        <w:tab/>
      </w:r>
      <w:r>
        <w:t>|OSR-184&lt;br /&gt;See REQ-2018-0070R04 |The oneM2M System shall support dynamic and variable vehicle Geo-Fence setting configuration for location-based services (e.g. boundary reshaping) |Rel-4 |</w:t>
      </w:r>
    </w:p>
    <w:p>
      <w:pPr>
        <w:pStyle w:val="CodeChangeLine"/>
        <w:tabs>
          <w:tab w:pos="567" w:val="left"/>
          <w:tab w:pos="1134" w:val="left"/>
          <w:tab w:pos="1247" w:val="left"/>
        </w:tabs>
        <w:shd w:val="clear" w:color="auto" w:fill="fbe9eb"/>
      </w:pPr>
      <w:r>
        <w:rPr>
          <w:color w:val="BFBFBF"/>
          <w:shd w:val="clear" w:color="auto" w:fill="#f9d7dc"/>
        </w:rPr>
        <w:t>350</w:t>
        <w:tab/>
        <w:tab/>
        <w:t>-</w:t>
        <w:tab/>
      </w:r>
      <w:r>
        <w:t>|OSR-185&lt;br /&gt;See REQ-2018-0070R04 |The oneM2M System shall enable mechanisms for sequential triggering of operations(e.g. time-based, event-based) based on requirements defined by M2M applications. |Rel-4 |</w:t>
      </w:r>
    </w:p>
    <w:p>
      <w:pPr>
        <w:pStyle w:val="CodeChangeLine"/>
        <w:tabs>
          <w:tab w:pos="567" w:val="left"/>
          <w:tab w:pos="1134" w:val="left"/>
          <w:tab w:pos="1247" w:val="left"/>
        </w:tabs>
        <w:shd w:val="clear" w:color="auto" w:fill="fbe9eb"/>
      </w:pPr>
      <w:r>
        <w:rPr>
          <w:color w:val="BFBFBF"/>
          <w:shd w:val="clear" w:color="auto" w:fill="#f9d7dc"/>
        </w:rPr>
        <w:t>351</w:t>
        <w:tab/>
        <w:tab/>
        <w:t>-</w:t>
        <w:tab/>
      </w:r>
      <w:r>
        <w:t>|OSR-186&lt;br /&gt;See REQ-2018-0070R04 |The oneM2M System shall enable mechanisms to expose policies about the current and future resource needs of M2M nodes for resource allocation and management purposes at the system level. |Rel-4 |</w:t>
      </w:r>
    </w:p>
    <w:p>
      <w:pPr>
        <w:pStyle w:val="CodeChangeLine"/>
        <w:tabs>
          <w:tab w:pos="567" w:val="left"/>
          <w:tab w:pos="1134" w:val="left"/>
          <w:tab w:pos="1247" w:val="left"/>
        </w:tabs>
        <w:shd w:val="clear" w:color="auto" w:fill="fbe9eb"/>
      </w:pPr>
      <w:r>
        <w:rPr>
          <w:color w:val="BFBFBF"/>
          <w:shd w:val="clear" w:color="auto" w:fill="#f9d7dc"/>
        </w:rPr>
        <w:t>352</w:t>
        <w:tab/>
        <w:tab/>
        <w:t>-</w:t>
        <w:tab/>
      </w:r>
      <w:r>
        <w:t>|OSR-187&lt;br /&gt;See RDM-2019-0046R01 |The oneM2M System shall be able to enable mechanisms for access control and resource lifecycle management based on number and types of operations on oneM2M resources. |Rel-4 |</w:t>
      </w:r>
    </w:p>
    <w:p>
      <w:pPr>
        <w:pStyle w:val="CodeChangeLine"/>
        <w:tabs>
          <w:tab w:pos="567" w:val="left"/>
          <w:tab w:pos="1134" w:val="left"/>
          <w:tab w:pos="1247" w:val="left"/>
        </w:tabs>
        <w:shd w:val="clear" w:color="auto" w:fill="fbe9eb"/>
      </w:pPr>
      <w:r>
        <w:rPr>
          <w:color w:val="BFBFBF"/>
          <w:shd w:val="clear" w:color="auto" w:fill="#f9d7dc"/>
        </w:rPr>
        <w:t>353</w:t>
        <w:tab/>
        <w:tab/>
        <w:t>-</w:t>
        <w:tab/>
      </w:r>
      <w:r>
        <w:t>|OSR-188&lt;br /&gt;See RDM-2019-0046R01 |The oneM2M System shall be able to operate (e.g., delete) a resource based on resource operation policy (e.g., delete a resource when the resource is read by a specific application) |Rel-4 |</w:t>
      </w:r>
    </w:p>
    <w:p>
      <w:pPr>
        <w:pStyle w:val="CodeChangeLine"/>
        <w:tabs>
          <w:tab w:pos="567" w:val="left"/>
          <w:tab w:pos="1134" w:val="left"/>
          <w:tab w:pos="1247" w:val="left"/>
        </w:tabs>
        <w:shd w:val="clear" w:color="auto" w:fill="fbe9eb"/>
      </w:pPr>
      <w:r>
        <w:rPr>
          <w:color w:val="BFBFBF"/>
          <w:shd w:val="clear" w:color="auto" w:fill="#f9d7dc"/>
        </w:rPr>
        <w:t>354</w:t>
        <w:tab/>
        <w:tab/>
        <w:t>-</w:t>
        <w:tab/>
      </w:r>
      <w:r>
        <w:t>|OSR-189 |The oneM2M System shall support geometry objects (e.g. Point, Polygon) to represent the geo-location of a M2M Device, M2M Gateway and a Thing. | |</w:t>
      </w:r>
    </w:p>
    <w:p>
      <w:pPr>
        <w:pStyle w:val="CodeChangeLine"/>
        <w:tabs>
          <w:tab w:pos="567" w:val="left"/>
          <w:tab w:pos="1134" w:val="left"/>
          <w:tab w:pos="1247" w:val="left"/>
        </w:tabs>
        <w:shd w:val="clear" w:color="auto" w:fill="fbe9eb"/>
      </w:pPr>
      <w:r>
        <w:rPr>
          <w:color w:val="BFBFBF"/>
          <w:shd w:val="clear" w:color="auto" w:fill="#f9d7dc"/>
        </w:rPr>
        <w:t>355</w:t>
        <w:tab/>
        <w:tab/>
        <w:t>-</w:t>
        <w:tab/>
      </w:r>
      <w:r>
        <w:t>|OSR-190 |The oneM2M System shall support syntax and semantics of geometry objects referring existing standards (e.g. OGC) to assure location information interoperability for M2M Applications. | |</w:t>
      </w:r>
    </w:p>
    <w:p>
      <w:pPr>
        <w:pStyle w:val="CodeChangeLine"/>
        <w:tabs>
          <w:tab w:pos="567" w:val="left"/>
          <w:tab w:pos="1134" w:val="left"/>
          <w:tab w:pos="1247" w:val="left"/>
        </w:tabs>
        <w:shd w:val="clear" w:color="auto" w:fill="fbe9eb"/>
      </w:pPr>
      <w:r>
        <w:rPr>
          <w:color w:val="BFBFBF"/>
          <w:shd w:val="clear" w:color="auto" w:fill="#f9d7dc"/>
        </w:rPr>
        <w:t>356</w:t>
        <w:tab/>
        <w:tab/>
        <w:t>-</w:t>
        <w:tab/>
      </w:r>
      <w:r>
        <w:t>|OSR-191 |The oneM2M System shall support discovery of identifiers of Things with geospatial function execution against geometry objects representing the Things. | |</w:t>
      </w:r>
    </w:p>
    <w:p>
      <w:pPr>
        <w:pStyle w:val="CodeChangeLine"/>
        <w:tabs>
          <w:tab w:pos="567" w:val="left"/>
          <w:tab w:pos="1134" w:val="left"/>
          <w:tab w:pos="1247" w:val="left"/>
        </w:tabs>
        <w:shd w:val="clear" w:color="auto" w:fill="fbe9eb"/>
      </w:pPr>
      <w:r>
        <w:rPr>
          <w:color w:val="BFBFBF"/>
          <w:shd w:val="clear" w:color="auto" w:fill="#f9d7dc"/>
        </w:rPr>
        <w:t>357</w:t>
        <w:tab/>
        <w:tab/>
        <w:t>-</w:t>
        <w:tab/>
      </w:r>
      <w:r>
        <w:t>|OSR-192&lt;br /&gt;See RDM-2019-0048R03 |The oneM2M System shall enable migration of data and context information between Edge/Fog Nodes for continuous services support. |Rel-4 |</w:t>
      </w:r>
    </w:p>
    <w:p>
      <w:pPr>
        <w:pStyle w:val="CodeChangeLine"/>
        <w:tabs>
          <w:tab w:pos="567" w:val="left"/>
          <w:tab w:pos="1134" w:val="left"/>
          <w:tab w:pos="1247" w:val="left"/>
        </w:tabs>
        <w:shd w:val="clear" w:color="auto" w:fill="fbe9eb"/>
      </w:pPr>
      <w:r>
        <w:rPr>
          <w:color w:val="BFBFBF"/>
          <w:shd w:val="clear" w:color="auto" w:fill="#f9d7dc"/>
        </w:rPr>
        <w:t>358</w:t>
        <w:tab/>
        <w:tab/>
        <w:t>-</w:t>
        <w:tab/>
      </w:r>
      <w:r>
        <w:t>|OSR-193&lt;br /&gt;See RDM-2019-0048R03 |The oneM2M System shall enable synchronization of data between Edge/Fog Nodes and Cloud Node when migrating data and context information between Edge/Fog Nodes. |Rel-4 |</w:t>
      </w:r>
    </w:p>
    <w:p>
      <w:pPr>
        <w:pStyle w:val="CodeChangeLine"/>
        <w:tabs>
          <w:tab w:pos="567" w:val="left"/>
          <w:tab w:pos="1134" w:val="left"/>
          <w:tab w:pos="1247" w:val="left"/>
        </w:tabs>
        <w:shd w:val="clear" w:color="auto" w:fill="fbe9eb"/>
      </w:pPr>
      <w:r>
        <w:rPr>
          <w:color w:val="BFBFBF"/>
          <w:shd w:val="clear" w:color="auto" w:fill="#f9d7dc"/>
        </w:rPr>
        <w:t>359</w:t>
        <w:tab/>
        <w:tab/>
        <w:t>-</w:t>
        <w:tab/>
      </w:r>
      <w:r>
        <w:t>|OSR-194&lt;br /&gt; |The oneM2M System shall enable Edge/Fog Nodes to have service communications with multiple other Edge/Fog Nodes to meet reliability requirements. | |</w:t>
      </w:r>
    </w:p>
    <w:p>
      <w:pPr>
        <w:pStyle w:val="CodeChangeLine"/>
        <w:tabs>
          <w:tab w:pos="567" w:val="left"/>
          <w:tab w:pos="1134" w:val="left"/>
          <w:tab w:pos="1247" w:val="left"/>
        </w:tabs>
        <w:shd w:val="clear" w:color="auto" w:fill="fbe9eb"/>
      </w:pPr>
      <w:r>
        <w:rPr>
          <w:color w:val="BFBFBF"/>
          <w:shd w:val="clear" w:color="auto" w:fill="#f9d7dc"/>
        </w:rPr>
        <w:t>360</w:t>
        <w:tab/>
        <w:tab/>
        <w:t>-</w:t>
        <w:tab/>
      </w:r>
      <w:r>
        <w:t>|OSR-195 |The oneM2M System shall enable Edge/Fog Nodes to detect the failure of other Edge/Fog Nodes. | |</w:t>
      </w:r>
    </w:p>
    <w:p>
      <w:pPr>
        <w:pStyle w:val="CodeChangeLine"/>
        <w:tabs>
          <w:tab w:pos="567" w:val="left"/>
          <w:tab w:pos="1134" w:val="left"/>
          <w:tab w:pos="1247" w:val="left"/>
        </w:tabs>
        <w:shd w:val="clear" w:color="auto" w:fill="fbe9eb"/>
      </w:pPr>
      <w:r>
        <w:rPr>
          <w:color w:val="BFBFBF"/>
          <w:shd w:val="clear" w:color="auto" w:fill="#f9d7dc"/>
        </w:rPr>
        <w:t>361</w:t>
        <w:tab/>
        <w:tab/>
        <w:t>-</w:t>
        <w:tab/>
      </w:r>
      <w:r>
        <w:t>|OSR-196 |The oneM2M System shall enable the sharing and discovery of service capability information across Edge/Fog Nodes' networks. | |</w:t>
      </w:r>
    </w:p>
    <w:p>
      <w:pPr>
        <w:pStyle w:val="CodeChangeLine"/>
        <w:tabs>
          <w:tab w:pos="567" w:val="left"/>
          <w:tab w:pos="1134" w:val="left"/>
          <w:tab w:pos="1247" w:val="left"/>
        </w:tabs>
        <w:shd w:val="clear" w:color="auto" w:fill="fbe9eb"/>
      </w:pPr>
      <w:r>
        <w:rPr>
          <w:color w:val="BFBFBF"/>
          <w:shd w:val="clear" w:color="auto" w:fill="#f9d7dc"/>
        </w:rPr>
        <w:t>362</w:t>
        <w:tab/>
        <w:tab/>
        <w:t>-</w:t>
        <w:tab/>
      </w:r>
      <w:r>
        <w:t>|OSR-197 |The oneM2M System shall enable requests for services to be provided by Edge/Fog Nodes. | |</w:t>
      </w:r>
    </w:p>
    <w:p>
      <w:pPr>
        <w:pStyle w:val="CodeChangeLine"/>
        <w:tabs>
          <w:tab w:pos="567" w:val="left"/>
          <w:tab w:pos="1134" w:val="left"/>
          <w:tab w:pos="1247" w:val="left"/>
        </w:tabs>
        <w:shd w:val="clear" w:color="auto" w:fill="fbe9eb"/>
      </w:pPr>
      <w:r>
        <w:rPr>
          <w:color w:val="BFBFBF"/>
          <w:shd w:val="clear" w:color="auto" w:fill="#f9d7dc"/>
        </w:rPr>
        <w:t>363</w:t>
        <w:tab/>
        <w:tab/>
        <w:t>-</w:t>
        <w:tab/>
      </w:r>
      <w:r>
        <w:t>|OSR-198 |The oneM2M System shall enable service migration among /Edge/Fog Nodes. | |</w:t>
      </w:r>
    </w:p>
    <w:p>
      <w:pPr>
        <w:pStyle w:val="CodeChangeLine"/>
        <w:tabs>
          <w:tab w:pos="567" w:val="left"/>
          <w:tab w:pos="1134" w:val="left"/>
          <w:tab w:pos="1247" w:val="left"/>
        </w:tabs>
        <w:shd w:val="clear" w:color="auto" w:fill="fbe9eb"/>
      </w:pPr>
      <w:r>
        <w:rPr>
          <w:color w:val="BFBFBF"/>
          <w:shd w:val="clear" w:color="auto" w:fill="#f9d7dc"/>
        </w:rPr>
        <w:t>364</w:t>
        <w:tab/>
        <w:tab/>
        <w:t>-</w:t>
        <w:tab/>
      </w:r>
      <w:r>
        <w:t>|OSR-199 |The oneM2M system shall enable Edge/Fog Nodes to support the data delivery and processing based on the event prioritization associated with an information model. | |</w:t>
      </w:r>
    </w:p>
    <w:p>
      <w:pPr>
        <w:pStyle w:val="CodeChangeLine"/>
        <w:tabs>
          <w:tab w:pos="567" w:val="left"/>
          <w:tab w:pos="1134" w:val="left"/>
          <w:tab w:pos="1247" w:val="left"/>
        </w:tabs>
        <w:shd w:val="clear" w:color="auto" w:fill="fbe9eb"/>
      </w:pPr>
      <w:r>
        <w:rPr>
          <w:color w:val="BFBFBF"/>
          <w:shd w:val="clear" w:color="auto" w:fill="#f9d7dc"/>
        </w:rPr>
        <w:t>365</w:t>
        <w:tab/>
        <w:tab/>
        <w:t>-</w:t>
        <w:tab/>
      </w:r>
      <w:r>
        <w:t>|OSR-200 |The oneM2M System shall support the provisioning and management of policies governing the use of resource reservation mechanisms, including: authorizing resource reservation requests, constraining resource reservation parameters (e.g. maximum reservation duration, maximum aggregated reservation duration, maximum number of resources reserved, maximum number of consecutive reservations granted, etc.) | |</w:t>
      </w:r>
    </w:p>
    <w:p>
      <w:pPr>
        <w:pStyle w:val="CodeChangeLine"/>
        <w:tabs>
          <w:tab w:pos="567" w:val="left"/>
          <w:tab w:pos="1134" w:val="left"/>
          <w:tab w:pos="1247" w:val="left"/>
        </w:tabs>
        <w:shd w:val="clear" w:color="auto" w:fill="fbe9eb"/>
      </w:pPr>
      <w:r>
        <w:rPr>
          <w:color w:val="BFBFBF"/>
          <w:shd w:val="clear" w:color="auto" w:fill="#f9d7dc"/>
        </w:rPr>
        <w:t>366</w:t>
        <w:tab/>
        <w:tab/>
        <w:t>-</w:t>
        <w:tab/>
      </w:r>
      <w:r>
        <w:t>|OSR-201 |The oneM2M System shall support mechanisms for time-limited reservation of resources at resource hosts, based on pre-provisioned resource reservation policies and reservation requests, subject to access control. | |</w:t>
      </w:r>
    </w:p>
    <w:p>
      <w:pPr>
        <w:pStyle w:val="CodeChangeLine"/>
        <w:tabs>
          <w:tab w:pos="567" w:val="left"/>
          <w:tab w:pos="1134" w:val="left"/>
          <w:tab w:pos="1247" w:val="left"/>
        </w:tabs>
        <w:shd w:val="clear" w:color="auto" w:fill="fbe9eb"/>
      </w:pPr>
      <w:r>
        <w:rPr>
          <w:color w:val="BFBFBF"/>
          <w:shd w:val="clear" w:color="auto" w:fill="#f9d7dc"/>
        </w:rPr>
        <w:t>367</w:t>
        <w:tab/>
        <w:tab/>
        <w:t>-</w:t>
        <w:tab/>
      </w:r>
      <w:r>
        <w:t>|OSR-202 |The oneM2M System shall enable methods to identify resource link-binding roles, such as source resource and destination resource. | |</w:t>
      </w:r>
    </w:p>
    <w:p>
      <w:pPr>
        <w:pStyle w:val="CodeChangeLine"/>
        <w:tabs>
          <w:tab w:pos="567" w:val="left"/>
          <w:tab w:pos="1134" w:val="left"/>
          <w:tab w:pos="1247" w:val="left"/>
        </w:tabs>
        <w:shd w:val="clear" w:color="auto" w:fill="fbe9eb"/>
      </w:pPr>
      <w:r>
        <w:rPr>
          <w:color w:val="BFBFBF"/>
          <w:shd w:val="clear" w:color="auto" w:fill="#f9d7dc"/>
        </w:rPr>
        <w:t>368</w:t>
        <w:tab/>
        <w:tab/>
        <w:t>-</w:t>
        <w:tab/>
      </w:r>
      <w:r>
        <w:t>|OSR-203 |The oneM2M System shall enable the link binding between a source resource and a destination resource. | |</w:t>
      </w:r>
    </w:p>
    <w:p>
      <w:pPr>
        <w:pStyle w:val="CodeChangeLine"/>
        <w:tabs>
          <w:tab w:pos="567" w:val="left"/>
          <w:tab w:pos="1134" w:val="left"/>
          <w:tab w:pos="1247" w:val="left"/>
        </w:tabs>
        <w:shd w:val="clear" w:color="auto" w:fill="fbe9eb"/>
      </w:pPr>
      <w:r>
        <w:rPr>
          <w:color w:val="BFBFBF"/>
          <w:shd w:val="clear" w:color="auto" w:fill="#f9d7dc"/>
        </w:rPr>
        <w:t>369</w:t>
        <w:tab/>
        <w:tab/>
        <w:t>-</w:t>
        <w:tab/>
      </w:r>
      <w:r>
        <w:t>|OSR-204 |The oneM2M System shall enable to create link bindings between a source resource and a destination resource. | |</w:t>
      </w:r>
    </w:p>
    <w:p>
      <w:pPr>
        <w:pStyle w:val="CodeChangeLine"/>
        <w:tabs>
          <w:tab w:pos="567" w:val="left"/>
          <w:tab w:pos="1134" w:val="left"/>
          <w:tab w:pos="1247" w:val="left"/>
        </w:tabs>
        <w:shd w:val="clear" w:color="auto" w:fill="fbe9eb"/>
      </w:pPr>
      <w:r>
        <w:rPr>
          <w:color w:val="BFBFBF"/>
          <w:shd w:val="clear" w:color="auto" w:fill="#f9d7dc"/>
        </w:rPr>
        <w:t>370</w:t>
        <w:tab/>
        <w:tab/>
        <w:t>-</w:t>
        <w:tab/>
      </w:r>
      <w:r>
        <w:t>|OSR-205 |The oneM2M System shall enable to update link bindings between a source resource and a destination resource. | |</w:t>
      </w:r>
    </w:p>
    <w:p>
      <w:pPr>
        <w:pStyle w:val="CodeChangeLine"/>
        <w:tabs>
          <w:tab w:pos="567" w:val="left"/>
          <w:tab w:pos="1134" w:val="left"/>
          <w:tab w:pos="1247" w:val="left"/>
        </w:tabs>
        <w:shd w:val="clear" w:color="auto" w:fill="fbe9eb"/>
      </w:pPr>
      <w:r>
        <w:rPr>
          <w:color w:val="BFBFBF"/>
          <w:shd w:val="clear" w:color="auto" w:fill="#f9d7dc"/>
        </w:rPr>
        <w:t>371</w:t>
        <w:tab/>
        <w:tab/>
        <w:t>-</w:t>
        <w:tab/>
      </w:r>
      <w:r>
        <w:t>|OSR-206 |The oneM2M System shall enable to delete link bindings between a source resource and a destination resource. | |</w:t>
      </w:r>
    </w:p>
    <w:p>
      <w:pPr>
        <w:pStyle w:val="CodeChangeLine"/>
        <w:tabs>
          <w:tab w:pos="567" w:val="left"/>
          <w:tab w:pos="1134" w:val="left"/>
          <w:tab w:pos="1247" w:val="left"/>
        </w:tabs>
        <w:shd w:val="clear" w:color="auto" w:fill="fbe9eb"/>
      </w:pPr>
      <w:r>
        <w:rPr>
          <w:color w:val="BFBFBF"/>
          <w:shd w:val="clear" w:color="auto" w:fill="#f9d7dc"/>
        </w:rPr>
        <w:t>372</w:t>
        <w:tab/>
        <w:tab/>
        <w:t>-</w:t>
        <w:tab/>
      </w:r>
      <w:r>
        <w:t>|OSR-207 |The oneM2M System shall enable an Edge/Fog nNode to identify EdgeFog Nodes that can potentially cooperate to complete a request and to track their capabilities (e.g. battery level, available memory) in an efficient manner. | |</w:t>
      </w:r>
    </w:p>
    <w:p>
      <w:pPr>
        <w:pStyle w:val="CodeChangeLine"/>
        <w:tabs>
          <w:tab w:pos="567" w:val="left"/>
          <w:tab w:pos="1134" w:val="left"/>
          <w:tab w:pos="1247" w:val="left"/>
        </w:tabs>
        <w:shd w:val="clear" w:color="auto" w:fill="fbe9eb"/>
      </w:pPr>
      <w:r>
        <w:rPr>
          <w:color w:val="BFBFBF"/>
          <w:shd w:val="clear" w:color="auto" w:fill="#f9d7dc"/>
        </w:rPr>
        <w:t>373</w:t>
        <w:tab/>
        <w:tab/>
        <w:t>-</w:t>
        <w:tab/>
      </w:r>
      <w:r>
        <w:t>|OSR-208 |The oneM2M System shall enable an Edge/og noNde to select a group of Edge/Fog Nodes to cooperate on an Edge/Fog service request, and split the request into multiple sub-requests according to the type, amount, and availability of the selected Edge/Fog nodes' capabilities, such that the capability requirement in each sub-request will not exceed the capacity of the corresponding Edge/og Node. | |</w:t>
      </w:r>
    </w:p>
    <w:p>
      <w:pPr>
        <w:pStyle w:val="CodeChangeLine"/>
        <w:tabs>
          <w:tab w:pos="567" w:val="left"/>
          <w:tab w:pos="1134" w:val="left"/>
          <w:tab w:pos="1247" w:val="left"/>
        </w:tabs>
        <w:shd w:val="clear" w:color="auto" w:fill="fbe9eb"/>
      </w:pPr>
      <w:r>
        <w:rPr>
          <w:color w:val="BFBFBF"/>
          <w:shd w:val="clear" w:color="auto" w:fill="#f9d7dc"/>
        </w:rPr>
        <w:t>374</w:t>
        <w:tab/>
        <w:tab/>
        <w:t>-</w:t>
        <w:tab/>
      </w:r>
      <w:r>
        <w:t>|OSR-209 |The oneM2M System shall enable an Edge/Fog Node to coordinate a group/cluster of Edge/Fog nodes to provide services to a user. | |</w:t>
      </w:r>
    </w:p>
    <w:p>
      <w:pPr>
        <w:pStyle w:val="CodeChangeLine"/>
        <w:tabs>
          <w:tab w:pos="567" w:val="left"/>
          <w:tab w:pos="1134" w:val="left"/>
          <w:tab w:pos="1247" w:val="left"/>
        </w:tabs>
        <w:shd w:val="clear" w:color="auto" w:fill="fbe9eb"/>
      </w:pPr>
      <w:r>
        <w:rPr>
          <w:color w:val="BFBFBF"/>
          <w:shd w:val="clear" w:color="auto" w:fill="#f9d7dc"/>
        </w:rPr>
        <w:t>375</w:t>
        <w:tab/>
        <w:tab/>
        <w:t>-</w:t>
        <w:tab/>
      </w:r>
      <w:r>
        <w:t>|OSR-210 |The oneM2M System shall enable a group of Edge/Fog Nodes cooperating on a service to re-allocate tasks among the group nodes as needed to adapt to the dynamic capability distribution within the group. | |</w:t>
      </w:r>
    </w:p>
    <w:p>
      <w:pPr>
        <w:pStyle w:val="CodeChangeLine"/>
        <w:tabs>
          <w:tab w:pos="567" w:val="left"/>
          <w:tab w:pos="1134" w:val="left"/>
          <w:tab w:pos="1247" w:val="left"/>
        </w:tabs>
        <w:shd w:val="clear" w:color="auto" w:fill="fbe9eb"/>
      </w:pPr>
      <w:r>
        <w:rPr>
          <w:color w:val="BFBFBF"/>
          <w:shd w:val="clear" w:color="auto" w:fill="#f9d7dc"/>
        </w:rPr>
        <w:t>376</w:t>
        <w:tab/>
        <w:tab/>
        <w:t>-</w:t>
        <w:tab/>
      </w:r>
      <w:r>
        <w:t>|OSR-211 |The oneM2M System shall enable identification and management of hierarchical Edge/Fog Nodes. | |</w:t>
      </w:r>
    </w:p>
    <w:p>
      <w:pPr>
        <w:pStyle w:val="CodeChangeLine"/>
        <w:tabs>
          <w:tab w:pos="567" w:val="left"/>
          <w:tab w:pos="1134" w:val="left"/>
          <w:tab w:pos="1247" w:val="left"/>
        </w:tabs>
        <w:shd w:val="clear" w:color="auto" w:fill="fbe9eb"/>
      </w:pPr>
      <w:r>
        <w:rPr>
          <w:color w:val="BFBFBF"/>
          <w:shd w:val="clear" w:color="auto" w:fill="#f9d7dc"/>
        </w:rPr>
        <w:t>377</w:t>
        <w:tab/>
        <w:tab/>
        <w:t>-</w:t>
        <w:tab/>
      </w:r>
      <w:r>
        <w:t>|OSR-212 |The oneM2M System shall enable local analytic services executed at processing gateways using evaluation rules associated with local data | |</w:t>
      </w:r>
    </w:p>
    <w:p>
      <w:pPr>
        <w:pStyle w:val="CodeChangeLine"/>
        <w:tabs>
          <w:tab w:pos="567" w:val="left"/>
          <w:tab w:pos="1134" w:val="left"/>
          <w:tab w:pos="1247" w:val="left"/>
        </w:tabs>
        <w:shd w:val="clear" w:color="auto" w:fill="fbe9eb"/>
      </w:pPr>
      <w:r>
        <w:rPr>
          <w:color w:val="BFBFBF"/>
          <w:shd w:val="clear" w:color="auto" w:fill="#f9d7dc"/>
        </w:rPr>
        <w:t>378</w:t>
        <w:tab/>
        <w:tab/>
        <w:t>-</w:t>
        <w:tab/>
      </w:r>
      <w:r>
        <w:t>|OSR-213 |The oneM2M System shall enable distributed analytics services executed in collaboration with a centralized analytics  service, e.g. where the centralized service performs additional processing triggered by the distributed services  or where the centralized service provides rules associated with the local processing | |</w:t>
      </w:r>
    </w:p>
    <w:p>
      <w:pPr>
        <w:pStyle w:val="CodeChangeLine"/>
        <w:tabs>
          <w:tab w:pos="567" w:val="left"/>
          <w:tab w:pos="1134" w:val="left"/>
          <w:tab w:pos="1247" w:val="left"/>
        </w:tabs>
        <w:shd w:val="clear" w:color="auto" w:fill="fbe9eb"/>
      </w:pPr>
      <w:r>
        <w:rPr>
          <w:color w:val="BFBFBF"/>
          <w:shd w:val="clear" w:color="auto" w:fill="#f9d7dc"/>
        </w:rPr>
        <w:t>379</w:t>
        <w:tab/>
        <w:tab/>
        <w:t>-</w:t>
        <w:tab/>
      </w:r>
      <w:r>
        <w:t>|OSR-214 |The oneM2M System shall enable policies for initiating data delivery or parameters for categorizing data into different levels of priority orQoS. | |</w:t>
      </w:r>
    </w:p>
    <w:p>
      <w:pPr>
        <w:pStyle w:val="CodeChangeLine"/>
        <w:tabs>
          <w:tab w:pos="567" w:val="left"/>
          <w:tab w:pos="1134" w:val="left"/>
          <w:tab w:pos="1247" w:val="left"/>
        </w:tabs>
        <w:shd w:val="clear" w:color="auto" w:fill="fbe9eb"/>
      </w:pPr>
      <w:r>
        <w:rPr>
          <w:color w:val="BFBFBF"/>
          <w:shd w:val="clear" w:color="auto" w:fill="#f9d7dc"/>
        </w:rPr>
        <w:t>380</w:t>
        <w:tab/>
        <w:tab/>
        <w:t>-</w:t>
        <w:tab/>
      </w:r>
      <w:r>
        <w:t>|OSR-215 |The oneM2M System shall enable the use of subscriber-specific filters for notifications and event processing, so that each subscriber can be notified only when events relevant to the subscriber occur. | |</w:t>
      </w:r>
    </w:p>
    <w:p>
      <w:pPr>
        <w:pStyle w:val="CodeChangeLine"/>
        <w:tabs>
          <w:tab w:pos="567" w:val="left"/>
          <w:tab w:pos="1134" w:val="left"/>
          <w:tab w:pos="1247" w:val="left"/>
        </w:tabs>
        <w:shd w:val="clear" w:color="auto" w:fill="fbe9eb"/>
      </w:pPr>
      <w:r>
        <w:rPr>
          <w:color w:val="BFBFBF"/>
          <w:shd w:val="clear" w:color="auto" w:fill="#f9d7dc"/>
        </w:rPr>
        <w:t>381</w:t>
        <w:tab/>
        <w:tab/>
        <w:t>-</w:t>
        <w:tab/>
      </w:r>
      <w:r>
        <w:t>|OSR-216 |The oneM2M System shall enable sharing of data anonymously between applications. | |</w:t>
      </w:r>
    </w:p>
    <w:p>
      <w:pPr>
        <w:pStyle w:val="CodeChangeLine"/>
        <w:tabs>
          <w:tab w:pos="567" w:val="left"/>
          <w:tab w:pos="1134" w:val="left"/>
          <w:tab w:pos="1247" w:val="left"/>
        </w:tabs>
        <w:shd w:val="clear" w:color="auto" w:fill="fbe9eb"/>
      </w:pPr>
      <w:r>
        <w:rPr>
          <w:color w:val="BFBFBF"/>
          <w:shd w:val="clear" w:color="auto" w:fill="#f9d7dc"/>
        </w:rPr>
        <w:t>382</w:t>
        <w:tab/>
        <w:tab/>
        <w:t>-</w:t>
        <w:tab/>
      </w:r>
      <w:r>
        <w:t>|OSR-217 |The oneM2M System shall support mechanisms for delaying notifications in case of a congested communication network. | |</w:t>
      </w:r>
    </w:p>
    <w:p>
      <w:pPr>
        <w:pStyle w:val="CodeChangeLine"/>
        <w:tabs>
          <w:tab w:pos="567" w:val="left"/>
          <w:tab w:pos="1134" w:val="left"/>
          <w:tab w:pos="1247" w:val="left"/>
        </w:tabs>
        <w:shd w:val="clear" w:color="auto" w:fill="fbe9eb"/>
      </w:pPr>
      <w:r>
        <w:rPr>
          <w:color w:val="BFBFBF"/>
          <w:shd w:val="clear" w:color="auto" w:fill="#f9d7dc"/>
        </w:rPr>
        <w:t>383</w:t>
        <w:tab/>
        <w:tab/>
        <w:t>-</w:t>
        <w:tab/>
      </w:r>
      <w:r>
        <w:t>|OSR-218 |The oneM2M System shall support the capability of selecting communication protocols between entities in a flexible manner. | |</w:t>
      </w:r>
    </w:p>
    <w:p>
      <w:pPr>
        <w:pStyle w:val="CodeChangeLine"/>
        <w:tabs>
          <w:tab w:pos="567" w:val="left"/>
          <w:tab w:pos="1134" w:val="left"/>
          <w:tab w:pos="1247" w:val="left"/>
        </w:tabs>
        <w:shd w:val="clear" w:color="auto" w:fill="fbe9eb"/>
      </w:pPr>
      <w:r>
        <w:rPr>
          <w:color w:val="BFBFBF"/>
          <w:shd w:val="clear" w:color="auto" w:fill="#f9d7dc"/>
        </w:rPr>
        <w:t>384</w:t>
        <w:tab/>
        <w:tab/>
        <w:t>-</w:t>
        <w:tab/>
      </w:r>
      <w:r>
        <w:t>|OSR-219 |The oneM2M System shall support dynamic management and configuration of protocols in entities for sustainable device connection. | |</w:t>
      </w:r>
    </w:p>
    <w:p>
      <w:pPr>
        <w:pStyle w:val="CodeChangeLine"/>
        <w:tabs>
          <w:tab w:pos="567" w:val="left"/>
          <w:tab w:pos="1134" w:val="left"/>
          <w:tab w:pos="1247" w:val="left"/>
        </w:tabs>
        <w:shd w:val="clear" w:color="auto" w:fill="fbe9eb"/>
      </w:pPr>
      <w:r>
        <w:rPr>
          <w:color w:val="BFBFBF"/>
          <w:shd w:val="clear" w:color="auto" w:fill="#f9d7dc"/>
        </w:rPr>
        <w:t>385</w:t>
        <w:tab/>
        <w:tab/>
        <w:t>-</w:t>
        <w:tab/>
      </w:r>
      <w:r>
        <w:t>|OSR-220 |The oneM2M System shall support the capability of selecting underlying networks between entities in a flexible manner. | |</w:t>
      </w:r>
    </w:p>
    <w:p>
      <w:pPr>
        <w:pStyle w:val="CodeChangeLine"/>
        <w:tabs>
          <w:tab w:pos="567" w:val="left"/>
          <w:tab w:pos="1134" w:val="left"/>
          <w:tab w:pos="1247" w:val="left"/>
        </w:tabs>
        <w:shd w:val="clear" w:color="auto" w:fill="fbe9eb"/>
      </w:pPr>
      <w:r>
        <w:rPr>
          <w:color w:val="BFBFBF"/>
          <w:shd w:val="clear" w:color="auto" w:fill="#f9d7dc"/>
        </w:rPr>
        <w:t>386</w:t>
        <w:tab/>
        <w:tab/>
        <w:t>-</w:t>
        <w:tab/>
      </w:r>
      <w:r>
        <w:t>|OSR-221 |The oneM2M System shall support dynamic management and configuration of underlying networks in entities for sustainable device connection. | |</w:t>
      </w:r>
    </w:p>
    <w:p>
      <w:pPr>
        <w:pStyle w:val="CodeChangeLine"/>
        <w:tabs>
          <w:tab w:pos="567" w:val="left"/>
          <w:tab w:pos="1134" w:val="left"/>
          <w:tab w:pos="1247" w:val="left"/>
        </w:tabs>
        <w:shd w:val="clear" w:color="auto" w:fill="fbe9eb"/>
      </w:pPr>
      <w:r>
        <w:rPr>
          <w:color w:val="BFBFBF"/>
          <w:shd w:val="clear" w:color="auto" w:fill="#f9d7dc"/>
        </w:rPr>
        <w:t>387</w:t>
        <w:tab/>
        <w:tab/>
        <w:t>-</w:t>
        <w:tab/>
      </w:r>
      <w:r>
        <w:t>|OSR-222&lt;br /&gt;See RDM-2019-0089R01 |The oneM2M system shall enable notification when the condition is maintained for pre-defined time. |Rel-5 |</w:t>
      </w:r>
    </w:p>
    <w:p>
      <w:pPr>
        <w:pStyle w:val="CodeChangeLine"/>
        <w:tabs>
          <w:tab w:pos="567" w:val="left"/>
          <w:tab w:pos="1134" w:val="left"/>
          <w:tab w:pos="1247" w:val="left"/>
        </w:tabs>
        <w:shd w:val="clear" w:color="auto" w:fill="fbe9eb"/>
      </w:pPr>
      <w:r>
        <w:rPr>
          <w:color w:val="BFBFBF"/>
          <w:shd w:val="clear" w:color="auto" w:fill="#f9d7dc"/>
        </w:rPr>
        <w:t>388</w:t>
        <w:tab/>
        <w:tab/>
        <w:t>-</w:t>
        <w:tab/>
      </w:r>
      <w:r>
        <w:t>|OSR-223 |The oneM2M System shall be able to create datasets using the historical data (e.g. IoT sensor) to train AI/ML models. |Rel-5 |</w:t>
      </w:r>
    </w:p>
    <w:p>
      <w:pPr>
        <w:pStyle w:val="CodeChangeLine"/>
        <w:tabs>
          <w:tab w:pos="567" w:val="left"/>
          <w:tab w:pos="1134" w:val="left"/>
          <w:tab w:pos="1247" w:val="left"/>
        </w:tabs>
        <w:shd w:val="clear" w:color="auto" w:fill="fbe9eb"/>
      </w:pPr>
      <w:r>
        <w:rPr>
          <w:color w:val="BFBFBF"/>
          <w:shd w:val="clear" w:color="auto" w:fill="#f9d7dc"/>
        </w:rPr>
        <w:t>389</w:t>
        <w:tab/>
        <w:tab/>
        <w:t>-</w:t>
        <w:tab/>
      </w:r>
      <w:r>
        <w:t>|OSR-224 |The oneM2M System shall be able to create datasets using the current data (e.g. IoT sensor) to train AI/ML models or make prediction/inference with the trained models. |Rel-5 |</w:t>
      </w:r>
    </w:p>
    <w:p>
      <w:pPr>
        <w:pStyle w:val="CodeChangeLine"/>
        <w:tabs>
          <w:tab w:pos="567" w:val="left"/>
          <w:tab w:pos="1134" w:val="left"/>
          <w:tab w:pos="1247" w:val="left"/>
        </w:tabs>
        <w:shd w:val="clear" w:color="auto" w:fill="fbe9eb"/>
      </w:pPr>
      <w:r>
        <w:rPr>
          <w:color w:val="BFBFBF"/>
          <w:shd w:val="clear" w:color="auto" w:fill="#f9d7dc"/>
        </w:rPr>
        <w:t>390</w:t>
        <w:tab/>
        <w:tab/>
        <w:t>-</w:t>
        <w:tab/>
      </w:r>
      <w:r>
        <w:t>|OSR-225&lt;br /&gt;See RDM-2023-0006R01 |The oneM2M System shall be able to manage AI/ML models with model metadata. | |</w:t>
      </w:r>
    </w:p>
    <w:p>
      <w:pPr>
        <w:pStyle w:val="CodeChangeLine"/>
        <w:tabs>
          <w:tab w:pos="567" w:val="left"/>
          <w:tab w:pos="1134" w:val="left"/>
          <w:tab w:pos="1247" w:val="left"/>
        </w:tabs>
        <w:shd w:val="clear" w:color="auto" w:fill="fbe9eb"/>
      </w:pPr>
      <w:r>
        <w:rPr>
          <w:color w:val="BFBFBF"/>
          <w:shd w:val="clear" w:color="auto" w:fill="#f9d7dc"/>
        </w:rPr>
        <w:t>391</w:t>
        <w:tab/>
        <w:tab/>
        <w:t>-</w:t>
        <w:tab/>
      </w:r>
      <w:r>
        <w:t>|OSR-226&lt;br /&gt;See RDM-2023-0006R01 |The oneM2M System shall be able to support an AI/ML model deployment to IoT devices (e.g. Edge/Fog nodes) and IoT applications. | |</w:t>
      </w:r>
    </w:p>
    <w:p>
      <w:pPr>
        <w:pStyle w:val="CodeChangeLine"/>
        <w:tabs>
          <w:tab w:pos="567" w:val="left"/>
          <w:tab w:pos="1134" w:val="left"/>
          <w:tab w:pos="1247" w:val="left"/>
        </w:tabs>
        <w:shd w:val="clear" w:color="auto" w:fill="fbe9eb"/>
      </w:pPr>
      <w:r>
        <w:rPr>
          <w:color w:val="BFBFBF"/>
          <w:shd w:val="clear" w:color="auto" w:fill="#f9d7dc"/>
        </w:rPr>
        <w:t>392</w:t>
        <w:tab/>
        <w:tab/>
        <w:t>-</w:t>
        <w:tab/>
      </w:r>
      <w:r>
        <w:t>|OSR-227&lt;br /&gt;See RDM-2023-0008 |The oneM2M System shall be able to handle data augmentation requests for AI/ML purposes. |Rel-5 |</w:t>
      </w:r>
    </w:p>
    <w:p>
      <w:pPr>
        <w:pStyle w:val="CodeChangeLine"/>
        <w:tabs>
          <w:tab w:pos="567" w:val="left"/>
          <w:tab w:pos="1134" w:val="left"/>
          <w:tab w:pos="1247" w:val="left"/>
        </w:tabs>
        <w:shd w:val="clear" w:color="auto" w:fill="fbe9eb"/>
      </w:pPr>
      <w:r>
        <w:rPr>
          <w:color w:val="BFBFBF"/>
          <w:shd w:val="clear" w:color="auto" w:fill="#f9d7dc"/>
        </w:rPr>
        <w:t>393</w:t>
        <w:tab/>
        <w:tab/>
        <w:t>-</w:t>
        <w:tab/>
      </w:r>
      <w:r>
        <w:t>|OSR-228&lt;br /&gt;See RDM-2023-0008 |The oneM2M System shall be able to generate augmented data resources from a given source data and data augmentation technique. |Rel-5 |</w:t>
      </w:r>
    </w:p>
    <w:p>
      <w:pPr>
        <w:pStyle w:val="CodeChangeLine"/>
        <w:tabs>
          <w:tab w:pos="567" w:val="left"/>
          <w:tab w:pos="1134" w:val="left"/>
          <w:tab w:pos="1247" w:val="left"/>
        </w:tabs>
        <w:shd w:val="clear" w:color="auto" w:fill="fbe9eb"/>
      </w:pPr>
      <w:r>
        <w:rPr>
          <w:color w:val="BFBFBF"/>
          <w:shd w:val="clear" w:color="auto" w:fill="#f9d7dc"/>
        </w:rPr>
        <w:t>394</w:t>
        <w:tab/>
        <w:tab/>
        <w:t>-</w:t>
        <w:tab/>
      </w:r>
      <w:r>
        <w:t>|OSR-229&lt;br /&gt;See RDM-2023-0008 |The oneM2M System shall be able to manage data for AI/ML purposes such as model training and augmentation of training dataset. |Rel-5 |</w:t>
      </w:r>
    </w:p>
    <w:p>
      <w:pPr>
        <w:pStyle w:val="CodeChangeLine"/>
        <w:tabs>
          <w:tab w:pos="567" w:val="left"/>
          <w:tab w:pos="1134" w:val="left"/>
          <w:tab w:pos="1247" w:val="left"/>
        </w:tabs>
        <w:shd w:val="clear" w:color="auto" w:fill="fbe9eb"/>
      </w:pPr>
      <w:r>
        <w:rPr>
          <w:color w:val="BFBFBF"/>
          <w:shd w:val="clear" w:color="auto" w:fill="#f9d7dc"/>
        </w:rPr>
        <w:t>395</w:t>
        <w:tab/>
        <w:tab/>
        <w:t>-</w:t>
        <w:tab/>
      </w:r>
      <w:r>
        <w:t>|OSR-230&lt;br /&gt;See RDM-2023-0009R01 |The oneM2M System shall be able to support the management (e.g., store, update, access) of structured and unstructured data for training, for example, preprocessing data, describing data and inferring meaning. |Rel-5 |</w:t>
      </w:r>
    </w:p>
    <w:p>
      <w:pPr>
        <w:pStyle w:val="CodeChangeLine"/>
        <w:tabs>
          <w:tab w:pos="567" w:val="left"/>
          <w:tab w:pos="1134" w:val="left"/>
          <w:tab w:pos="1247" w:val="left"/>
        </w:tabs>
        <w:shd w:val="clear" w:color="auto" w:fill="fbe9eb"/>
      </w:pPr>
      <w:r>
        <w:rPr>
          <w:color w:val="BFBFBF"/>
          <w:shd w:val="clear" w:color="auto" w:fill="#f9d7dc"/>
        </w:rPr>
        <w:t>396</w:t>
        <w:tab/>
        <w:tab/>
        <w:t>-</w:t>
        <w:tab/>
      </w:r>
      <w:r>
        <w:t>|OSR-231&lt;br /&gt;See RDM-2023-0009R01 |The oneM2M System shall be able to support model retraining with newly collected data, e.g., location, time series and historical data. |Rel-5 |</w:t>
      </w:r>
    </w:p>
    <w:p>
      <w:pPr>
        <w:pStyle w:val="CodeChangeLine"/>
        <w:tabs>
          <w:tab w:pos="567" w:val="left"/>
          <w:tab w:pos="1134" w:val="left"/>
          <w:tab w:pos="1247" w:val="left"/>
        </w:tabs>
        <w:shd w:val="clear" w:color="auto" w:fill="fbe9eb"/>
      </w:pPr>
      <w:r>
        <w:rPr>
          <w:color w:val="BFBFBF"/>
          <w:shd w:val="clear" w:color="auto" w:fill="#f9d7dc"/>
        </w:rPr>
        <w:t>397</w:t>
        <w:tab/>
        <w:tab/>
        <w:t>-</w:t>
        <w:tab/>
      </w:r>
      <w:r>
        <w:t>|OSR-232&lt;br /&gt;See RDM-2023-0009R01 |The oneM2M System shall be able to support AI/ML data partitioning for training, validation, and testing in supervised learning. |Rel-5 |</w:t>
      </w:r>
    </w:p>
    <w:p>
      <w:pPr>
        <w:pStyle w:val="CodeChangeLine"/>
        <w:tabs>
          <w:tab w:pos="567" w:val="left"/>
          <w:tab w:pos="1134" w:val="left"/>
          <w:tab w:pos="1247" w:val="left"/>
        </w:tabs>
        <w:shd w:val="clear" w:color="auto" w:fill="fbe9eb"/>
      </w:pPr>
      <w:r>
        <w:rPr>
          <w:color w:val="BFBFBF"/>
          <w:shd w:val="clear" w:color="auto" w:fill="#f9d7dc"/>
        </w:rPr>
        <w:t>398</w:t>
        <w:tab/>
        <w:tab/>
        <w:t>-</w:t>
        <w:tab/>
      </w:r>
      <w:r>
        <w:t>|OSR-233&lt;br /&gt;See RDM-2023-0010R01 |The oneM2M System shall be able to synchronize data between oneM2M devices and virtual world devices. |Rel-5 |</w:t>
      </w:r>
    </w:p>
    <w:p>
      <w:pPr>
        <w:pStyle w:val="CodeChangeLine"/>
        <w:tabs>
          <w:tab w:pos="567" w:val="left"/>
          <w:tab w:pos="1134" w:val="left"/>
          <w:tab w:pos="1247" w:val="left"/>
        </w:tabs>
        <w:shd w:val="clear" w:color="auto" w:fill="fbe9eb"/>
      </w:pPr>
      <w:r>
        <w:rPr>
          <w:color w:val="BFBFBF"/>
          <w:shd w:val="clear" w:color="auto" w:fill="#f9d7dc"/>
        </w:rPr>
        <w:t>399</w:t>
        <w:tab/>
        <w:tab/>
        <w:t>-</w:t>
        <w:tab/>
      </w:r>
      <w:r>
        <w:t>|OSR-234&lt;br /&gt;See RDM-2023-0010R01 |The oneM2M System shall enable Edge/Fog Nodes to run AI/ML models to retrieve information from the real world. |Rel-5 |</w:t>
      </w:r>
    </w:p>
    <w:p>
      <w:pPr>
        <w:pStyle w:val="CodeChangeLine"/>
        <w:tabs>
          <w:tab w:pos="567" w:val="left"/>
          <w:tab w:pos="1134" w:val="left"/>
          <w:tab w:pos="1247" w:val="left"/>
        </w:tabs>
        <w:shd w:val="clear" w:color="auto" w:fill="fbe9eb"/>
      </w:pPr>
      <w:r>
        <w:rPr>
          <w:color w:val="BFBFBF"/>
          <w:shd w:val="clear" w:color="auto" w:fill="#f9d7dc"/>
        </w:rPr>
        <w:t>400</w:t>
        <w:tab/>
        <w:tab/>
        <w:t>-</w:t>
        <w:tab/>
      </w:r>
      <w:r>
        <w:t>|OSR-235&lt;br /&gt;See RDM-2023-0011R01 |The oneM2M system shall be able to support the creation and management of classifiers for AI/ML applications as follows:&lt;br /&gt;Predefined-classifier function comes with a predefined and pretrained classifier for object detection, object tracking, semantic segmentation,instance segmentation, etc. from data generated by IoT devices (e.g., smart city camera). (Note 25) |Rel-5 |</w:t>
      </w:r>
    </w:p>
    <w:p>
      <w:pPr>
        <w:pStyle w:val="CodeChangeLine"/>
        <w:tabs>
          <w:tab w:pos="567" w:val="left"/>
          <w:tab w:pos="1134" w:val="left"/>
          <w:tab w:pos="1247" w:val="left"/>
        </w:tabs>
        <w:shd w:val="clear" w:color="auto" w:fill="fbe9eb"/>
      </w:pPr>
      <w:r>
        <w:rPr>
          <w:color w:val="BFBFBF"/>
          <w:shd w:val="clear" w:color="auto" w:fill="#f9d7dc"/>
        </w:rPr>
        <w:t>401</w:t>
        <w:tab/>
        <w:tab/>
        <w:t>-</w:t>
        <w:tab/>
      </w:r>
      <w:r>
        <w:t>|OSR-236&lt;br /&gt;See RDM-2023-0012R01 |The oneM2M System shall be able to distinguish the data set that will be trained and has already been trained. |Rel-5 |</w:t>
      </w:r>
    </w:p>
    <w:p>
      <w:pPr>
        <w:pStyle w:val="CodeChangeLine"/>
        <w:tabs>
          <w:tab w:pos="567" w:val="left"/>
          <w:tab w:pos="1134" w:val="left"/>
          <w:tab w:pos="1247" w:val="left"/>
        </w:tabs>
        <w:shd w:val="clear" w:color="auto" w:fill="fbe9eb"/>
      </w:pPr>
      <w:r>
        <w:rPr>
          <w:color w:val="BFBFBF"/>
          <w:shd w:val="clear" w:color="auto" w:fill="#f9d7dc"/>
        </w:rPr>
        <w:t>402</w:t>
        <w:tab/>
        <w:tab/>
        <w:t>-</w:t>
        <w:tab/>
      </w:r>
      <w:r>
        <w:t>|OSR-237&lt;br /&gt;See RDM-2023-0012R01 |The oneM2M System shall be able to provide automated machine learning applications under certain conditions, e.g., building a model every week or when the number of datasets reaches 100. |Rel-5 |</w:t>
      </w:r>
    </w:p>
    <w:p>
      <w:pPr>
        <w:pStyle w:val="CodeChangeLine"/>
        <w:tabs>
          <w:tab w:pos="567" w:val="left"/>
          <w:tab w:pos="1134" w:val="left"/>
          <w:tab w:pos="1247" w:val="left"/>
        </w:tabs>
        <w:shd w:val="clear" w:color="auto" w:fill="fbe9eb"/>
      </w:pPr>
      <w:r>
        <w:rPr>
          <w:color w:val="BFBFBF"/>
          <w:shd w:val="clear" w:color="auto" w:fill="#f9d7dc"/>
        </w:rPr>
        <w:t>403</w:t>
        <w:tab/>
        <w:tab/>
        <w:t>-</w:t>
        <w:tab/>
      </w:r>
      <w:r>
        <w:t>|OSR-238&lt;br /&gt;See RDM-2025-0074R01 |The oneM2M system shall be able to support dynamic resource offloading from the cloud to edge nodes based on a device's location, with seamless resource exchange facilitated among cloud IoT platforms (incl. from different service providers), between cloud and edge IoT platforms, and among edge IoT platforms to ensure uninterrupted service across different domains. |Rel-5 |</w:t>
      </w:r>
    </w:p>
    <w:p>
      <w:pPr>
        <w:pStyle w:val="CodeChangeLine"/>
        <w:tabs>
          <w:tab w:pos="567" w:val="left"/>
          <w:tab w:pos="1134" w:val="left"/>
          <w:tab w:pos="1247" w:val="left"/>
        </w:tabs>
        <w:shd w:val="clear" w:color="auto" w:fill="fbe9eb"/>
      </w:pPr>
      <w:r>
        <w:rPr>
          <w:color w:val="BFBFBF"/>
          <w:shd w:val="clear" w:color="auto" w:fill="#f9d7dc"/>
        </w:rPr>
        <w:t>404</w:t>
        <w:tab/>
        <w:tab/>
        <w:t>-</w:t>
        <w:tab/>
      </w:r>
      <w:r>
        <w:t>|OSR-239&lt;br /&gt;See RDM-2025-0074R01 |The oneM2M system shall be able to ensure the continuity of related resources and tasks, providing a seamless service experience as a device with oneM2M application moves across different geographical zones. |Rel-5 |</w:t>
      </w:r>
    </w:p>
    <w:p>
      <w:pPr>
        <w:pStyle w:val="CodeChangeLine"/>
        <w:tabs>
          <w:tab w:pos="567" w:val="left"/>
          <w:tab w:pos="1134" w:val="left"/>
          <w:tab w:pos="1247" w:val="left"/>
        </w:tabs>
        <w:shd w:val="clear" w:color="auto" w:fill="fbe9eb"/>
      </w:pPr>
      <w:r>
        <w:rPr>
          <w:color w:val="BFBFBF"/>
          <w:shd w:val="clear" w:color="auto" w:fill="#f9d7dc"/>
        </w:rPr>
        <w:t>405</w:t>
        <w:tab/>
        <w:tab/>
        <w:t>-</w:t>
        <w:tab/>
      </w:r>
      <w:r>
        <w:t>|OSR-240&lt;br /&gt;See RDM-2025-0075R01 |The oneM2M system shall be able to facilitate hybrid data sharing and a dedicated service function for swarm computing, supporting both direct peer-to-peer (P2P) resource exchange among swarm members, orchestration among swarm members and hierarchical synchronization with edge IoT platforms for broader coordination across multiple swarm related zones (e.g., geographic zones where several swarm members are located). |Rel-5 |</w:t>
      </w:r>
    </w:p>
    <w:p>
      <w:pPr>
        <w:pStyle w:val="CodeChangeLine"/>
        <w:tabs>
          <w:tab w:pos="567" w:val="left"/>
          <w:tab w:pos="1134" w:val="left"/>
          <w:tab w:pos="1247" w:val="left"/>
        </w:tabs>
        <w:shd w:val="clear" w:color="auto" w:fill="fbe9eb"/>
      </w:pPr>
      <w:r>
        <w:rPr>
          <w:color w:val="BFBFBF"/>
          <w:shd w:val="clear" w:color="auto" w:fill="#f9d7dc"/>
        </w:rPr>
        <w:t>406</w:t>
        <w:tab/>
        <w:tab/>
        <w:t>-</w:t>
        <w:tab/>
      </w:r>
      <w:r>
        <w:t>|OSR-241&lt;br /&gt;See RDM-2025-0075R01 |The oneM2M system shall ensure the integrity and confidentiality of distributed data and resources used for swarm computing functionality by providing robust security and privacy mechanisms. |Rel-5 |</w:t>
      </w:r>
    </w:p>
    <w:p>
      <w:pPr>
        <w:pStyle w:val="CodeChangeLine"/>
        <w:tabs>
          <w:tab w:pos="567" w:val="left"/>
          <w:tab w:pos="1134" w:val="left"/>
          <w:tab w:pos="1247" w:val="left"/>
        </w:tabs>
        <w:shd w:val="clear" w:color="auto" w:fill="fbe9eb"/>
      </w:pPr>
      <w:r>
        <w:rPr>
          <w:color w:val="BFBFBF"/>
          <w:shd w:val="clear" w:color="auto" w:fill="#f9d7dc"/>
        </w:rPr>
        <w:t>407</w:t>
        <w:tab/>
        <w:tab/>
        <w:t>-</w:t>
        <w:tab/>
      </w:r>
      <w:r>
        <w:t>|OSR-242&lt;br /&gt;See RDM-2025-0075R01 |The oneM2M system shall be able to support the management of swarm-type P2P applications, enabling the dynamic creation and updating of application-specific resources (e.g., local navigation map) based on real-time data from edge platforms (e.g., ETSI MEC platform). |Rel-5 |</w:t>
      </w:r>
    </w:p>
    <w:p>
      <w:pPr>
        <w:pStyle w:val="CodeChangeLine"/>
        <w:tabs>
          <w:tab w:pos="567" w:val="left"/>
          <w:tab w:pos="1134" w:val="left"/>
          <w:tab w:pos="1247" w:val="left"/>
        </w:tabs>
        <w:shd w:val="clear" w:color="auto" w:fill="fbe9eb"/>
      </w:pPr>
      <w:r>
        <w:rPr>
          <w:color w:val="BFBFBF"/>
          <w:shd w:val="clear" w:color="auto" w:fill="#f9d7dc"/>
        </w:rPr>
        <w:t>408</w:t>
        <w:tab/>
        <w:tab/>
        <w:t>-</w:t>
        <w:tab/>
      </w:r>
      <w:r>
        <w:t>|OSR-243&lt;br /&gt;See RDM-2025-0075R01 |The oneM2M system shall be able to provide a mechanism for efficiently discover, connect, and handle handovers of moving swarm entities between CSEs to ensure seamless data exchange. |Rel-5 |</w:t>
      </w:r>
    </w:p>
    <w:p>
      <w:pPr>
        <w:pStyle w:val="CodeChangeLine"/>
        <w:tabs>
          <w:tab w:pos="567" w:val="left"/>
          <w:tab w:pos="1134" w:val="left"/>
          <w:tab w:pos="1247" w:val="left"/>
        </w:tabs>
        <w:shd w:val="clear" w:color="auto" w:fill="fbe9eb"/>
      </w:pPr>
      <w:r>
        <w:rPr>
          <w:color w:val="BFBFBF"/>
          <w:shd w:val="clear" w:color="auto" w:fill="#f9d7dc"/>
        </w:rPr>
        <w:t>409</w:t>
        <w:tab/>
        <w:tab/>
        <w:t>-</w:t>
        <w:tab/>
      </w:r>
      <w:r/>
    </w:p>
    <w:p>
      <w:pPr>
        <w:pStyle w:val="CodeChangeLine"/>
        <w:tabs>
          <w:tab w:pos="567" w:val="left"/>
          <w:tab w:pos="1134" w:val="left"/>
          <w:tab w:pos="1247" w:val="left"/>
        </w:tabs>
        <w:shd w:val="clear" w:color="auto" w:fill="fbe9eb"/>
      </w:pPr>
      <w:r>
        <w:rPr>
          <w:color w:val="BFBFBF"/>
          <w:shd w:val="clear" w:color="auto" w:fill="#f9d7dc"/>
        </w:rPr>
        <w:t>410</w:t>
        <w:tab/>
        <w:tab/>
        <w:t>-</w:t>
        <w:tab/>
      </w:r>
      <w:r/>
    </w:p>
    <w:p>
      <w:pPr>
        <w:pStyle w:val="CodeChangeLine"/>
        <w:tabs>
          <w:tab w:pos="567" w:val="left"/>
          <w:tab w:pos="1134" w:val="left"/>
          <w:tab w:pos="1247" w:val="left"/>
        </w:tabs>
        <w:shd w:val="clear" w:color="auto" w:fill="fbe9eb"/>
      </w:pPr>
      <w:r>
        <w:rPr>
          <w:color w:val="BFBFBF"/>
          <w:shd w:val="clear" w:color="auto" w:fill="#f9d7dc"/>
        </w:rPr>
        <w:t>411</w:t>
        <w:tab/>
        <w:tab/>
        <w:t>-</w:t>
        <w:tab/>
      </w:r>
      <w:r/>
    </w:p>
    <w:p>
      <w:pPr>
        <w:pStyle w:val="CodeChangeLine"/>
        <w:tabs>
          <w:tab w:pos="567" w:val="left"/>
          <w:tab w:pos="1134" w:val="left"/>
          <w:tab w:pos="1247" w:val="left"/>
        </w:tabs>
        <w:shd w:val="clear" w:color="auto" w:fill="fbe9eb"/>
      </w:pPr>
      <w:r>
        <w:rPr>
          <w:color w:val="BFBFBF"/>
          <w:shd w:val="clear" w:color="auto" w:fill="#f9d7dc"/>
        </w:rPr>
        <w:t>412</w:t>
        <w:tab/>
        <w:tab/>
        <w:t>-</w:t>
        <w:tab/>
      </w:r>
      <w:r/>
    </w:p>
    <w:p>
      <w:pPr>
        <w:pStyle w:val="CodeChangeLine"/>
        <w:tabs>
          <w:tab w:pos="567" w:val="left"/>
          <w:tab w:pos="1134" w:val="left"/>
          <w:tab w:pos="1247" w:val="left"/>
        </w:tabs>
        <w:shd w:val="clear" w:color="auto" w:fill="fbe9eb"/>
      </w:pPr>
      <w:r>
        <w:rPr>
          <w:color w:val="BFBFBF"/>
          <w:shd w:val="clear" w:color="auto" w:fill="#f9d7dc"/>
        </w:rPr>
        <w:t>413</w:t>
        <w:tab/>
        <w:tab/>
        <w:t>-</w:t>
        <w:tab/>
      </w:r>
      <w:r/>
    </w:p>
    <w:p>
      <w:pPr>
        <w:pStyle w:val="CodeChangeLine"/>
        <w:tabs>
          <w:tab w:pos="567" w:val="left"/>
          <w:tab w:pos="1134" w:val="left"/>
          <w:tab w:pos="1247" w:val="left"/>
        </w:tabs>
        <w:shd w:val="clear" w:color="auto" w:fill="fbe9eb"/>
      </w:pPr>
      <w:r>
        <w:rPr>
          <w:color w:val="BFBFBF"/>
          <w:shd w:val="clear" w:color="auto" w:fill="#f9d7dc"/>
        </w:rPr>
        <w:t>414</w:t>
        <w:tab/>
        <w:tab/>
        <w:t>-</w:t>
        <w:tab/>
      </w:r>
      <w:r>
        <w:t>NOTE 1:    The set of features or APIs to be supported depends on the M2M Common Services and access to available APIs.</w:t>
      </w:r>
    </w:p>
    <w:p>
      <w:pPr>
        <w:pStyle w:val="CodeChangeLine"/>
        <w:tabs>
          <w:tab w:pos="567" w:val="left"/>
          <w:tab w:pos="1134" w:val="left"/>
          <w:tab w:pos="1247" w:val="left"/>
        </w:tabs>
        <w:shd w:val="clear" w:color="auto" w:fill="fbe9eb"/>
      </w:pPr>
      <w:r>
        <w:rPr>
          <w:color w:val="BFBFBF"/>
          <w:shd w:val="clear" w:color="auto" w:fill="#f9d7dc"/>
        </w:rPr>
        <w:t>415</w:t>
        <w:tab/>
        <w:tab/>
        <w:t>-</w:t>
        <w:tab/>
      </w:r>
      <w:r/>
    </w:p>
    <w:p>
      <w:pPr>
        <w:pStyle w:val="CodeChangeLine"/>
        <w:tabs>
          <w:tab w:pos="567" w:val="left"/>
          <w:tab w:pos="1134" w:val="left"/>
          <w:tab w:pos="1247" w:val="left"/>
        </w:tabs>
        <w:shd w:val="clear" w:color="auto" w:fill="fbe9eb"/>
      </w:pPr>
      <w:r>
        <w:rPr>
          <w:color w:val="BFBFBF"/>
          <w:shd w:val="clear" w:color="auto" w:fill="#f9d7dc"/>
        </w:rPr>
        <w:t>416</w:t>
        <w:tab/>
        <w:tab/>
        <w:t>-</w:t>
        <w:tab/>
      </w:r>
      <w:r>
        <w:t>NOTE 2:    The relation M2M Network Application to M2M Device/Gateway may be 1:1, 1:n, n:1 and/or n:m.</w:t>
      </w:r>
    </w:p>
    <w:p>
      <w:pPr>
        <w:pStyle w:val="CodeChangeLine"/>
        <w:tabs>
          <w:tab w:pos="567" w:val="left"/>
          <w:tab w:pos="1134" w:val="left"/>
          <w:tab w:pos="1247" w:val="left"/>
        </w:tabs>
        <w:shd w:val="clear" w:color="auto" w:fill="fbe9eb"/>
      </w:pPr>
      <w:r>
        <w:rPr>
          <w:color w:val="BFBFBF"/>
          <w:shd w:val="clear" w:color="auto" w:fill="#f9d7dc"/>
        </w:rPr>
        <w:t>417</w:t>
        <w:tab/>
        <w:tab/>
        <w:t>-</w:t>
        <w:tab/>
      </w:r>
      <w:r/>
    </w:p>
    <w:p>
      <w:pPr>
        <w:pStyle w:val="CodeChangeLine"/>
        <w:tabs>
          <w:tab w:pos="567" w:val="left"/>
          <w:tab w:pos="1134" w:val="left"/>
          <w:tab w:pos="1247" w:val="left"/>
        </w:tabs>
        <w:shd w:val="clear" w:color="auto" w:fill="fbe9eb"/>
      </w:pPr>
      <w:r>
        <w:rPr>
          <w:color w:val="BFBFBF"/>
          <w:shd w:val="clear" w:color="auto" w:fill="#f9d7dc"/>
        </w:rPr>
        <w:t>418</w:t>
        <w:tab/>
        <w:tab/>
        <w:t>-</w:t>
        <w:tab/>
      </w:r>
      <w:r>
        <w:t>NOTE 3:    No roaming on M2M Service level is assumed by this requirement.</w:t>
      </w:r>
    </w:p>
    <w:p>
      <w:pPr>
        <w:pStyle w:val="CodeChangeLine"/>
        <w:tabs>
          <w:tab w:pos="567" w:val="left"/>
          <w:tab w:pos="1134" w:val="left"/>
          <w:tab w:pos="1247" w:val="left"/>
        </w:tabs>
        <w:shd w:val="clear" w:color="auto" w:fill="fbe9eb"/>
      </w:pPr>
      <w:r>
        <w:rPr>
          <w:color w:val="BFBFBF"/>
          <w:shd w:val="clear" w:color="auto" w:fill="#f9d7dc"/>
        </w:rPr>
        <w:t>419</w:t>
        <w:tab/>
        <w:tab/>
        <w:t>-</w:t>
        <w:tab/>
      </w:r>
      <w:r/>
    </w:p>
    <w:p>
      <w:pPr>
        <w:pStyle w:val="CodeChangeLine"/>
        <w:tabs>
          <w:tab w:pos="567" w:val="left"/>
          <w:tab w:pos="1134" w:val="left"/>
          <w:tab w:pos="1247" w:val="left"/>
        </w:tabs>
        <w:shd w:val="clear" w:color="auto" w:fill="fbe9eb"/>
      </w:pPr>
      <w:r>
        <w:rPr>
          <w:color w:val="BFBFBF"/>
          <w:shd w:val="clear" w:color="auto" w:fill="#f9d7dc"/>
        </w:rPr>
        <w:t>420</w:t>
        <w:tab/>
        <w:tab/>
        <w:t>-</w:t>
        <w:tab/>
      </w:r>
      <w:r>
        <w:t>NOTE 4:    M2M Service Subscriptions are not Application subscriptions (e.g. Home Energy Management).</w:t>
      </w:r>
    </w:p>
    <w:p>
      <w:pPr>
        <w:pStyle w:val="CodeChangeLine"/>
        <w:tabs>
          <w:tab w:pos="567" w:val="left"/>
          <w:tab w:pos="1134" w:val="left"/>
          <w:tab w:pos="1247" w:val="left"/>
        </w:tabs>
        <w:shd w:val="clear" w:color="auto" w:fill="fbe9eb"/>
      </w:pPr>
      <w:r>
        <w:rPr>
          <w:color w:val="BFBFBF"/>
          <w:shd w:val="clear" w:color="auto" w:fill="#f9d7dc"/>
        </w:rPr>
        <w:t>421</w:t>
        <w:tab/>
        <w:tab/>
        <w:t>-</w:t>
        <w:tab/>
      </w:r>
      <w:r/>
    </w:p>
    <w:p>
      <w:pPr>
        <w:pStyle w:val="CodeChangeLine"/>
        <w:tabs>
          <w:tab w:pos="567" w:val="left"/>
          <w:tab w:pos="1134" w:val="left"/>
          <w:tab w:pos="1247" w:val="left"/>
        </w:tabs>
        <w:shd w:val="clear" w:color="auto" w:fill="fbe9eb"/>
      </w:pPr>
      <w:r>
        <w:rPr>
          <w:color w:val="BFBFBF"/>
          <w:shd w:val="clear" w:color="auto" w:fill="#f9d7dc"/>
        </w:rPr>
        <w:t>422</w:t>
        <w:tab/>
        <w:tab/>
        <w:t>-</w:t>
        <w:tab/>
      </w:r>
      <w:r>
        <w:t>NOTE 5:    Transparent exchange of information implies information that is mainly interpreted by the M2M Application and the Underlying Network Provider.</w:t>
      </w:r>
    </w:p>
    <w:p>
      <w:pPr>
        <w:pStyle w:val="CodeChangeLine"/>
        <w:tabs>
          <w:tab w:pos="567" w:val="left"/>
          <w:tab w:pos="1134" w:val="left"/>
          <w:tab w:pos="1247" w:val="left"/>
        </w:tabs>
        <w:shd w:val="clear" w:color="auto" w:fill="fbe9eb"/>
      </w:pPr>
      <w:r>
        <w:rPr>
          <w:color w:val="BFBFBF"/>
          <w:shd w:val="clear" w:color="auto" w:fill="#f9d7dc"/>
        </w:rPr>
        <w:t>423</w:t>
        <w:tab/>
        <w:tab/>
        <w:t>-</w:t>
        <w:tab/>
      </w:r>
      <w:r/>
    </w:p>
    <w:p>
      <w:pPr>
        <w:pStyle w:val="CodeChangeLine"/>
        <w:tabs>
          <w:tab w:pos="567" w:val="left"/>
          <w:tab w:pos="1134" w:val="left"/>
          <w:tab w:pos="1247" w:val="left"/>
        </w:tabs>
        <w:shd w:val="clear" w:color="auto" w:fill="fbe9eb"/>
      </w:pPr>
      <w:r>
        <w:rPr>
          <w:color w:val="BFBFBF"/>
          <w:shd w:val="clear" w:color="auto" w:fill="#f9d7dc"/>
        </w:rPr>
        <w:t>424</w:t>
        <w:tab/>
        <w:tab/>
        <w:t>-</w:t>
        <w:tab/>
      </w:r>
      <w:r>
        <w:t>NOTE 6:    Based on the Event Categories and via interworking with Underlying Networks, the oneM2M System can support differentiated services (by providing Quality-of-Service) requested by M2M Applications.</w:t>
      </w:r>
    </w:p>
    <w:p>
      <w:pPr>
        <w:pStyle w:val="CodeChangeLine"/>
        <w:tabs>
          <w:tab w:pos="567" w:val="left"/>
          <w:tab w:pos="1134" w:val="left"/>
          <w:tab w:pos="1247" w:val="left"/>
        </w:tabs>
        <w:shd w:val="clear" w:color="auto" w:fill="fbe9eb"/>
      </w:pPr>
      <w:r>
        <w:rPr>
          <w:color w:val="BFBFBF"/>
          <w:shd w:val="clear" w:color="auto" w:fill="#f9d7dc"/>
        </w:rPr>
        <w:t>425</w:t>
        <w:tab/>
        <w:tab/>
        <w:t>-</w:t>
        <w:tab/>
      </w:r>
      <w:r/>
    </w:p>
    <w:p>
      <w:pPr>
        <w:pStyle w:val="CodeChangeLine"/>
        <w:tabs>
          <w:tab w:pos="567" w:val="left"/>
          <w:tab w:pos="1134" w:val="left"/>
          <w:tab w:pos="1247" w:val="left"/>
        </w:tabs>
        <w:shd w:val="clear" w:color="auto" w:fill="fbe9eb"/>
      </w:pPr>
      <w:r>
        <w:rPr>
          <w:color w:val="BFBFBF"/>
          <w:shd w:val="clear" w:color="auto" w:fill="#f9d7dc"/>
        </w:rPr>
        <w:t>426</w:t>
        <w:tab/>
        <w:tab/>
        <w:t>-</w:t>
        <w:tab/>
      </w:r>
      <w:r>
        <w:t>NOTE 7:    Geographical location information can be more than simply longitude, latitude and Geo-fence event.</w:t>
      </w:r>
    </w:p>
    <w:p>
      <w:pPr>
        <w:pStyle w:val="CodeChangeLine"/>
        <w:tabs>
          <w:tab w:pos="567" w:val="left"/>
          <w:tab w:pos="1134" w:val="left"/>
          <w:tab w:pos="1247" w:val="left"/>
        </w:tabs>
        <w:shd w:val="clear" w:color="auto" w:fill="fbe9eb"/>
      </w:pPr>
      <w:r>
        <w:rPr>
          <w:color w:val="BFBFBF"/>
          <w:shd w:val="clear" w:color="auto" w:fill="#f9d7dc"/>
        </w:rPr>
        <w:t>427</w:t>
        <w:tab/>
        <w:tab/>
        <w:t>-</w:t>
        <w:tab/>
      </w:r>
      <w:r/>
    </w:p>
    <w:p>
      <w:pPr>
        <w:pStyle w:val="CodeChangeLine"/>
        <w:tabs>
          <w:tab w:pos="567" w:val="left"/>
          <w:tab w:pos="1134" w:val="left"/>
          <w:tab w:pos="1247" w:val="left"/>
        </w:tabs>
        <w:shd w:val="clear" w:color="auto" w:fill="fbe9eb"/>
      </w:pPr>
      <w:r>
        <w:rPr>
          <w:color w:val="BFBFBF"/>
          <w:shd w:val="clear" w:color="auto" w:fill="#f9d7dc"/>
        </w:rPr>
        <w:t>428</w:t>
        <w:tab/>
        <w:tab/>
        <w:t>-</w:t>
        <w:tab/>
      </w:r>
      <w:r>
        <w:t>NOTE 8:    "means" above does not imply only technical mechanisms, e.g. there is no protocol version negotiation.</w:t>
      </w:r>
    </w:p>
    <w:p>
      <w:pPr>
        <w:pStyle w:val="CodeChangeLine"/>
        <w:tabs>
          <w:tab w:pos="567" w:val="left"/>
          <w:tab w:pos="1134" w:val="left"/>
          <w:tab w:pos="1247" w:val="left"/>
        </w:tabs>
        <w:shd w:val="clear" w:color="auto" w:fill="fbe9eb"/>
      </w:pPr>
      <w:r>
        <w:rPr>
          <w:color w:val="BFBFBF"/>
          <w:shd w:val="clear" w:color="auto" w:fill="#f9d7dc"/>
        </w:rPr>
        <w:t>429</w:t>
        <w:tab/>
        <w:tab/>
        <w:t>-</w:t>
        <w:tab/>
      </w:r>
      <w:r/>
    </w:p>
    <w:p>
      <w:pPr>
        <w:pStyle w:val="CodeChangeLine"/>
        <w:tabs>
          <w:tab w:pos="567" w:val="left"/>
          <w:tab w:pos="1134" w:val="left"/>
          <w:tab w:pos="1247" w:val="left"/>
        </w:tabs>
        <w:shd w:val="clear" w:color="auto" w:fill="fbe9eb"/>
      </w:pPr>
      <w:r>
        <w:rPr>
          <w:color w:val="BFBFBF"/>
          <w:shd w:val="clear" w:color="auto" w:fill="#f9d7dc"/>
        </w:rPr>
        <w:t>430</w:t>
        <w:tab/>
        <w:tab/>
        <w:t>-</w:t>
        <w:tab/>
      </w:r>
      <w:r>
        <w:t>NOTE 9:    In Rel-1 only GBA and localization are available.&lt;br /&gt;</w:t>
      </w:r>
    </w:p>
    <w:p>
      <w:pPr>
        <w:pStyle w:val="CodeChangeLine"/>
        <w:tabs>
          <w:tab w:pos="567" w:val="left"/>
          <w:tab w:pos="1134" w:val="left"/>
          <w:tab w:pos="1247" w:val="left"/>
        </w:tabs>
        <w:shd w:val="clear" w:color="auto" w:fill="fbe9eb"/>
      </w:pPr>
      <w:r>
        <w:rPr>
          <w:color w:val="BFBFBF"/>
          <w:shd w:val="clear" w:color="auto" w:fill="#f9d7dc"/>
        </w:rPr>
        <w:t>431</w:t>
        <w:tab/>
        <w:tab/>
        <w:t>-</w:t>
        <w:tab/>
      </w:r>
      <w:r/>
    </w:p>
    <w:p>
      <w:pPr>
        <w:pStyle w:val="CodeChangeLine"/>
        <w:tabs>
          <w:tab w:pos="567" w:val="left"/>
          <w:tab w:pos="1134" w:val="left"/>
          <w:tab w:pos="1247" w:val="left"/>
        </w:tabs>
        <w:shd w:val="clear" w:color="auto" w:fill="fbe9eb"/>
      </w:pPr>
      <w:r>
        <w:rPr>
          <w:color w:val="BFBFBF"/>
          <w:shd w:val="clear" w:color="auto" w:fill="#f9d7dc"/>
        </w:rPr>
        <w:t>432</w:t>
        <w:tab/>
        <w:tab/>
        <w:t>-</w:t>
        <w:tab/>
      </w:r>
      <w:r>
        <w:t>NOTE 10:    Rel-1 covers: Location, Charging and billing services, Configuration and management of devices, Device information and profiles, Triggering.</w:t>
      </w:r>
    </w:p>
    <w:p>
      <w:pPr>
        <w:pStyle w:val="CodeChangeLine"/>
        <w:tabs>
          <w:tab w:pos="567" w:val="left"/>
          <w:tab w:pos="1134" w:val="left"/>
          <w:tab w:pos="1247" w:val="left"/>
        </w:tabs>
        <w:shd w:val="clear" w:color="auto" w:fill="fbe9eb"/>
      </w:pPr>
      <w:r>
        <w:rPr>
          <w:color w:val="BFBFBF"/>
          <w:shd w:val="clear" w:color="auto" w:fill="#f9d7dc"/>
        </w:rPr>
        <w:t>433</w:t>
        <w:tab/>
        <w:tab/>
        <w:t>-</w:t>
        <w:tab/>
      </w:r>
      <w:r/>
    </w:p>
    <w:p>
      <w:pPr>
        <w:pStyle w:val="CodeChangeLine"/>
        <w:tabs>
          <w:tab w:pos="567" w:val="left"/>
          <w:tab w:pos="1134" w:val="left"/>
          <w:tab w:pos="1247" w:val="left"/>
        </w:tabs>
        <w:shd w:val="clear" w:color="auto" w:fill="fbe9eb"/>
      </w:pPr>
      <w:r>
        <w:rPr>
          <w:color w:val="BFBFBF"/>
          <w:shd w:val="clear" w:color="auto" w:fill="#f9d7dc"/>
        </w:rPr>
        <w:t>434</w:t>
        <w:tab/>
        <w:tab/>
        <w:t>-</w:t>
        <w:tab/>
      </w:r>
      <w:r>
        <w:t>NOTE 11:    This requirement applies to M2M Devices but not to devices interworked via M2M Area Networks.</w:t>
      </w:r>
    </w:p>
    <w:p>
      <w:pPr>
        <w:pStyle w:val="CodeChangeLine"/>
        <w:tabs>
          <w:tab w:pos="567" w:val="left"/>
          <w:tab w:pos="1134" w:val="left"/>
          <w:tab w:pos="1247" w:val="left"/>
        </w:tabs>
        <w:shd w:val="clear" w:color="auto" w:fill="fbe9eb"/>
      </w:pPr>
      <w:r>
        <w:rPr>
          <w:color w:val="BFBFBF"/>
          <w:shd w:val="clear" w:color="auto" w:fill="#f9d7dc"/>
        </w:rPr>
        <w:t>435</w:t>
        <w:tab/>
        <w:tab/>
        <w:t>-</w:t>
        <w:tab/>
      </w:r>
      <w:r/>
    </w:p>
    <w:p>
      <w:pPr>
        <w:pStyle w:val="CodeChangeLine"/>
        <w:tabs>
          <w:tab w:pos="567" w:val="left"/>
          <w:tab w:pos="1134" w:val="left"/>
          <w:tab w:pos="1247" w:val="left"/>
        </w:tabs>
        <w:shd w:val="clear" w:color="auto" w:fill="fbe9eb"/>
      </w:pPr>
      <w:r>
        <w:rPr>
          <w:color w:val="BFBFBF"/>
          <w:shd w:val="clear" w:color="auto" w:fill="#f9d7dc"/>
        </w:rPr>
        <w:t>436</w:t>
        <w:tab/>
        <w:tab/>
        <w:t>-</w:t>
        <w:tab/>
      </w:r>
      <w:r>
        <w:t>NOTE 12:    Based on device triggering.</w:t>
      </w:r>
    </w:p>
    <w:p>
      <w:pPr>
        <w:pStyle w:val="CodeChangeLine"/>
        <w:tabs>
          <w:tab w:pos="567" w:val="left"/>
          <w:tab w:pos="1134" w:val="left"/>
          <w:tab w:pos="1247" w:val="left"/>
        </w:tabs>
        <w:shd w:val="clear" w:color="auto" w:fill="fbe9eb"/>
      </w:pPr>
      <w:r>
        <w:rPr>
          <w:color w:val="BFBFBF"/>
          <w:shd w:val="clear" w:color="auto" w:fill="#f9d7dc"/>
        </w:rPr>
        <w:t>437</w:t>
        <w:tab/>
        <w:tab/>
        <w:t>-</w:t>
        <w:tab/>
      </w:r>
      <w:r/>
    </w:p>
    <w:p>
      <w:pPr>
        <w:pStyle w:val="CodeChangeLine"/>
        <w:tabs>
          <w:tab w:pos="567" w:val="left"/>
          <w:tab w:pos="1134" w:val="left"/>
          <w:tab w:pos="1247" w:val="left"/>
        </w:tabs>
        <w:shd w:val="clear" w:color="auto" w:fill="fbe9eb"/>
      </w:pPr>
      <w:r>
        <w:rPr>
          <w:color w:val="BFBFBF"/>
          <w:shd w:val="clear" w:color="auto" w:fill="#f9d7dc"/>
        </w:rPr>
        <w:t>438</w:t>
        <w:tab/>
        <w:tab/>
        <w:t>-</w:t>
        <w:tab/>
      </w:r>
      <w:r>
        <w:t>NOTE 13:    No Support for streamed communication.</w:t>
      </w:r>
    </w:p>
    <w:p>
      <w:pPr>
        <w:pStyle w:val="CodeChangeLine"/>
        <w:tabs>
          <w:tab w:pos="567" w:val="left"/>
          <w:tab w:pos="1134" w:val="left"/>
          <w:tab w:pos="1247" w:val="left"/>
        </w:tabs>
        <w:shd w:val="clear" w:color="auto" w:fill="fbe9eb"/>
      </w:pPr>
      <w:r>
        <w:rPr>
          <w:color w:val="BFBFBF"/>
          <w:shd w:val="clear" w:color="auto" w:fill="#f9d7dc"/>
        </w:rPr>
        <w:t>439</w:t>
        <w:tab/>
        <w:tab/>
        <w:t>-</w:t>
        <w:tab/>
      </w:r>
      <w:r/>
    </w:p>
    <w:p>
      <w:pPr>
        <w:pStyle w:val="CodeChangeLine"/>
        <w:tabs>
          <w:tab w:pos="567" w:val="left"/>
          <w:tab w:pos="1134" w:val="left"/>
          <w:tab w:pos="1247" w:val="left"/>
        </w:tabs>
        <w:shd w:val="clear" w:color="auto" w:fill="fbe9eb"/>
      </w:pPr>
      <w:r>
        <w:rPr>
          <w:color w:val="BFBFBF"/>
          <w:shd w:val="clear" w:color="auto" w:fill="#f9d7dc"/>
        </w:rPr>
        <w:t>440</w:t>
        <w:tab/>
        <w:tab/>
        <w:t>-</w:t>
        <w:tab/>
      </w:r>
      <w:r>
        <w:t>NOTE 14:    Limitations to trigger (via Tsp interface) devices in a roamed-to network.</w:t>
      </w:r>
    </w:p>
    <w:p>
      <w:pPr>
        <w:pStyle w:val="CodeChangeLine"/>
        <w:tabs>
          <w:tab w:pos="567" w:val="left"/>
          <w:tab w:pos="1134" w:val="left"/>
          <w:tab w:pos="1247" w:val="left"/>
        </w:tabs>
        <w:shd w:val="clear" w:color="auto" w:fill="fbe9eb"/>
      </w:pPr>
      <w:r>
        <w:rPr>
          <w:color w:val="BFBFBF"/>
          <w:shd w:val="clear" w:color="auto" w:fill="#f9d7dc"/>
        </w:rPr>
        <w:t>441</w:t>
        <w:tab/>
        <w:tab/>
        <w:t>-</w:t>
        <w:tab/>
      </w:r>
      <w:r/>
    </w:p>
    <w:p>
      <w:pPr>
        <w:pStyle w:val="CodeChangeLine"/>
        <w:tabs>
          <w:tab w:pos="567" w:val="left"/>
          <w:tab w:pos="1134" w:val="left"/>
          <w:tab w:pos="1247" w:val="left"/>
        </w:tabs>
        <w:shd w:val="clear" w:color="auto" w:fill="fbe9eb"/>
      </w:pPr>
      <w:r>
        <w:rPr>
          <w:color w:val="BFBFBF"/>
          <w:shd w:val="clear" w:color="auto" w:fill="#f9d7dc"/>
        </w:rPr>
        <w:t>442</w:t>
        <w:tab/>
        <w:tab/>
        <w:t>-</w:t>
        <w:tab/>
      </w:r>
      <w:r>
        <w:t>NOTE 15:    Detail syntax to describe Dynamic Context is not specified.</w:t>
      </w:r>
    </w:p>
    <w:p>
      <w:pPr>
        <w:pStyle w:val="CodeChangeLine"/>
        <w:tabs>
          <w:tab w:pos="567" w:val="left"/>
          <w:tab w:pos="1134" w:val="left"/>
          <w:tab w:pos="1247" w:val="left"/>
        </w:tabs>
        <w:shd w:val="clear" w:color="auto" w:fill="fbe9eb"/>
      </w:pPr>
      <w:r>
        <w:rPr>
          <w:color w:val="BFBFBF"/>
          <w:shd w:val="clear" w:color="auto" w:fill="#f9d7dc"/>
        </w:rPr>
        <w:t>443</w:t>
        <w:tab/>
        <w:tab/>
        <w:t>-</w:t>
        <w:tab/>
      </w:r>
      <w:r/>
    </w:p>
    <w:p>
      <w:pPr>
        <w:pStyle w:val="CodeChangeLine"/>
        <w:tabs>
          <w:tab w:pos="567" w:val="left"/>
          <w:tab w:pos="1134" w:val="left"/>
          <w:tab w:pos="1247" w:val="left"/>
        </w:tabs>
        <w:shd w:val="clear" w:color="auto" w:fill="fbe9eb"/>
      </w:pPr>
      <w:r>
        <w:rPr>
          <w:color w:val="BFBFBF"/>
          <w:shd w:val="clear" w:color="auto" w:fill="#f9d7dc"/>
        </w:rPr>
        <w:t>444</w:t>
        <w:tab/>
        <w:tab/>
        <w:t>-</w:t>
        <w:tab/>
      </w:r>
      <w:r>
        <w:t>NOTE 16:    It is possible to deliver CoAP over SMS, but currently SMS message delivery interfaces are not explicitly defined.</w:t>
      </w:r>
    </w:p>
    <w:p>
      <w:pPr>
        <w:pStyle w:val="CodeChangeLine"/>
        <w:tabs>
          <w:tab w:pos="567" w:val="left"/>
          <w:tab w:pos="1134" w:val="left"/>
          <w:tab w:pos="1247" w:val="left"/>
        </w:tabs>
        <w:shd w:val="clear" w:color="auto" w:fill="fbe9eb"/>
      </w:pPr>
      <w:r>
        <w:rPr>
          <w:color w:val="BFBFBF"/>
          <w:shd w:val="clear" w:color="auto" w:fill="#f9d7dc"/>
        </w:rPr>
        <w:t>445</w:t>
        <w:tab/>
        <w:tab/>
        <w:t>-</w:t>
        <w:tab/>
      </w:r>
      <w:r/>
    </w:p>
    <w:p>
      <w:pPr>
        <w:pStyle w:val="CodeChangeLine"/>
        <w:tabs>
          <w:tab w:pos="567" w:val="left"/>
          <w:tab w:pos="1134" w:val="left"/>
          <w:tab w:pos="1247" w:val="left"/>
        </w:tabs>
        <w:shd w:val="clear" w:color="auto" w:fill="fbe9eb"/>
      </w:pPr>
      <w:r>
        <w:rPr>
          <w:color w:val="BFBFBF"/>
          <w:shd w:val="clear" w:color="auto" w:fill="#f9d7dc"/>
        </w:rPr>
        <w:t>446</w:t>
        <w:tab/>
        <w:tab/>
        <w:t>-</w:t>
        <w:tab/>
      </w:r>
      <w:r>
        <w:t>NOTE 17:    For example, if the battery of Gateway is remained only 10% or below, the Gateway notifies the M2M service platform of the status. The M2M Application in the Infrastructure node will adjust the scheduling of reporting and notification based on the Event Categories associated with each message. Consequently, the M2M Gateway operates longer.</w:t>
      </w:r>
    </w:p>
    <w:p>
      <w:pPr>
        <w:pStyle w:val="CodeChangeLine"/>
        <w:tabs>
          <w:tab w:pos="567" w:val="left"/>
          <w:tab w:pos="1134" w:val="left"/>
          <w:tab w:pos="1247" w:val="left"/>
        </w:tabs>
        <w:shd w:val="clear" w:color="auto" w:fill="fbe9eb"/>
      </w:pPr>
      <w:r>
        <w:rPr>
          <w:color w:val="BFBFBF"/>
          <w:shd w:val="clear" w:color="auto" w:fill="#f9d7dc"/>
        </w:rPr>
        <w:t>447</w:t>
        <w:tab/>
        <w:tab/>
        <w:t>-</w:t>
        <w:tab/>
      </w:r>
      <w:r/>
    </w:p>
    <w:p>
      <w:pPr>
        <w:pStyle w:val="CodeChangeLine"/>
        <w:tabs>
          <w:tab w:pos="567" w:val="left"/>
          <w:tab w:pos="1134" w:val="left"/>
          <w:tab w:pos="1247" w:val="left"/>
        </w:tabs>
        <w:shd w:val="clear" w:color="auto" w:fill="fbe9eb"/>
      </w:pPr>
      <w:r>
        <w:rPr>
          <w:color w:val="BFBFBF"/>
          <w:shd w:val="clear" w:color="auto" w:fill="#f9d7dc"/>
        </w:rPr>
        <w:t>448</w:t>
        <w:tab/>
        <w:tab/>
        <w:t>-</w:t>
        <w:tab/>
      </w:r>
      <w:r>
        <w:t>NOTE 18:    Void.</w:t>
      </w:r>
    </w:p>
    <w:p>
      <w:pPr>
        <w:pStyle w:val="CodeChangeLine"/>
        <w:tabs>
          <w:tab w:pos="567" w:val="left"/>
          <w:tab w:pos="1134" w:val="left"/>
          <w:tab w:pos="1247" w:val="left"/>
        </w:tabs>
        <w:shd w:val="clear" w:color="auto" w:fill="fbe9eb"/>
      </w:pPr>
      <w:r>
        <w:rPr>
          <w:color w:val="BFBFBF"/>
          <w:shd w:val="clear" w:color="auto" w:fill="#f9d7dc"/>
        </w:rPr>
        <w:t>449</w:t>
        <w:tab/>
        <w:tab/>
        <w:t>-</w:t>
        <w:tab/>
      </w:r>
      <w:r/>
    </w:p>
    <w:p>
      <w:pPr>
        <w:pStyle w:val="CodeChangeLine"/>
        <w:tabs>
          <w:tab w:pos="567" w:val="left"/>
          <w:tab w:pos="1134" w:val="left"/>
          <w:tab w:pos="1247" w:val="left"/>
        </w:tabs>
        <w:shd w:val="clear" w:color="auto" w:fill="fbe9eb"/>
      </w:pPr>
      <w:r>
        <w:rPr>
          <w:color w:val="BFBFBF"/>
          <w:shd w:val="clear" w:color="auto" w:fill="#f9d7dc"/>
        </w:rPr>
        <w:t>450</w:t>
        <w:tab/>
        <w:tab/>
        <w:t>-</w:t>
        <w:tab/>
      </w:r>
      <w:r>
        <w:t>NOTE 19:    Only the M2M Service Administrative State can be notified. M2M Service Operational Status is not implemented.</w:t>
      </w:r>
    </w:p>
    <w:p>
      <w:pPr>
        <w:pStyle w:val="CodeChangeLine"/>
        <w:tabs>
          <w:tab w:pos="567" w:val="left"/>
          <w:tab w:pos="1134" w:val="left"/>
          <w:tab w:pos="1247" w:val="left"/>
        </w:tabs>
        <w:shd w:val="clear" w:color="auto" w:fill="fbe9eb"/>
      </w:pPr>
      <w:r>
        <w:rPr>
          <w:color w:val="BFBFBF"/>
          <w:shd w:val="clear" w:color="auto" w:fill="#f9d7dc"/>
        </w:rPr>
        <w:t>451</w:t>
        <w:tab/>
        <w:tab/>
        <w:t>-</w:t>
        <w:tab/>
      </w:r>
      <w:r/>
    </w:p>
    <w:p>
      <w:pPr>
        <w:pStyle w:val="CodeChangeLine"/>
        <w:tabs>
          <w:tab w:pos="567" w:val="left"/>
          <w:tab w:pos="1134" w:val="left"/>
          <w:tab w:pos="1247" w:val="left"/>
        </w:tabs>
        <w:shd w:val="clear" w:color="auto" w:fill="fbe9eb"/>
      </w:pPr>
      <w:r>
        <w:rPr>
          <w:color w:val="BFBFBF"/>
          <w:shd w:val="clear" w:color="auto" w:fill="#f9d7dc"/>
        </w:rPr>
        <w:t>452</w:t>
        <w:tab/>
        <w:tab/>
        <w:t>-</w:t>
        <w:tab/>
      </w:r>
      <w:r>
        <w:t>NOTE 20:    This can be implemented based on preconfigured access rights.</w:t>
      </w:r>
    </w:p>
    <w:p>
      <w:pPr>
        <w:pStyle w:val="CodeChangeLine"/>
        <w:tabs>
          <w:tab w:pos="567" w:val="left"/>
          <w:tab w:pos="1134" w:val="left"/>
          <w:tab w:pos="1247" w:val="left"/>
        </w:tabs>
        <w:shd w:val="clear" w:color="auto" w:fill="fbe9eb"/>
      </w:pPr>
      <w:r>
        <w:rPr>
          <w:color w:val="BFBFBF"/>
          <w:shd w:val="clear" w:color="auto" w:fill="#f9d7dc"/>
        </w:rPr>
        <w:t>453</w:t>
        <w:tab/>
        <w:tab/>
        <w:t>-</w:t>
        <w:tab/>
      </w:r>
      <w:r/>
    </w:p>
    <w:p>
      <w:pPr>
        <w:pStyle w:val="CodeChangeLine"/>
        <w:tabs>
          <w:tab w:pos="567" w:val="left"/>
          <w:tab w:pos="1134" w:val="left"/>
          <w:tab w:pos="1247" w:val="left"/>
        </w:tabs>
        <w:shd w:val="clear" w:color="auto" w:fill="fbe9eb"/>
      </w:pPr>
      <w:r>
        <w:rPr>
          <w:color w:val="BFBFBF"/>
          <w:shd w:val="clear" w:color="auto" w:fill="#f9d7dc"/>
        </w:rPr>
        <w:t>454</w:t>
        <w:tab/>
        <w:tab/>
        <w:t>-</w:t>
        <w:tab/>
      </w:r>
      <w:r>
        <w:t>NOTE 21:    In Rel-1 this is supported by means of the Mca interfaces, mapping the new service module to an AE.</w:t>
      </w:r>
    </w:p>
    <w:p>
      <w:pPr>
        <w:pStyle w:val="CodeChangeLine"/>
        <w:tabs>
          <w:tab w:pos="567" w:val="left"/>
          <w:tab w:pos="1134" w:val="left"/>
          <w:tab w:pos="1247" w:val="left"/>
        </w:tabs>
        <w:shd w:val="clear" w:color="auto" w:fill="fbe9eb"/>
      </w:pPr>
      <w:r>
        <w:rPr>
          <w:color w:val="BFBFBF"/>
          <w:shd w:val="clear" w:color="auto" w:fill="#f9d7dc"/>
        </w:rPr>
        <w:t>455</w:t>
        <w:tab/>
        <w:tab/>
        <w:t>-</w:t>
        <w:tab/>
      </w:r>
      <w:r/>
    </w:p>
    <w:p>
      <w:pPr>
        <w:pStyle w:val="CodeChangeLine"/>
        <w:tabs>
          <w:tab w:pos="567" w:val="left"/>
          <w:tab w:pos="1134" w:val="left"/>
          <w:tab w:pos="1247" w:val="left"/>
        </w:tabs>
        <w:shd w:val="clear" w:color="auto" w:fill="fbe9eb"/>
      </w:pPr>
      <w:r>
        <w:rPr>
          <w:color w:val="BFBFBF"/>
          <w:shd w:val="clear" w:color="auto" w:fill="#f9d7dc"/>
        </w:rPr>
        <w:t>456</w:t>
        <w:tab/>
        <w:tab/>
        <w:t>-</w:t>
        <w:tab/>
      </w:r>
      <w:r>
        <w:t>NOTE 22:    In Rel-2 data are stored in the CSE but never get retrieved by other entities except by subscribe/notify mechanism.</w:t>
      </w:r>
    </w:p>
    <w:p>
      <w:pPr>
        <w:pStyle w:val="CodeChangeLine"/>
        <w:tabs>
          <w:tab w:pos="567" w:val="left"/>
          <w:tab w:pos="1134" w:val="left"/>
          <w:tab w:pos="1247" w:val="left"/>
        </w:tabs>
        <w:shd w:val="clear" w:color="auto" w:fill="fbe9eb"/>
      </w:pPr>
      <w:r>
        <w:rPr>
          <w:color w:val="BFBFBF"/>
          <w:shd w:val="clear" w:color="auto" w:fill="#f9d7dc"/>
        </w:rPr>
        <w:t>457</w:t>
        <w:tab/>
        <w:tab/>
        <w:t>-</w:t>
        <w:tab/>
      </w:r>
      <w:r/>
    </w:p>
    <w:p>
      <w:pPr>
        <w:pStyle w:val="CodeChangeLine"/>
        <w:tabs>
          <w:tab w:pos="567" w:val="left"/>
          <w:tab w:pos="1134" w:val="left"/>
          <w:tab w:pos="1247" w:val="left"/>
        </w:tabs>
        <w:shd w:val="clear" w:color="auto" w:fill="fbe9eb"/>
      </w:pPr>
      <w:r>
        <w:rPr>
          <w:color w:val="BFBFBF"/>
          <w:shd w:val="clear" w:color="auto" w:fill="#f9d7dc"/>
        </w:rPr>
        <w:t>458</w:t>
        <w:tab/>
        <w:tab/>
        <w:t>-</w:t>
        <w:tab/>
      </w:r>
      <w:r>
        <w:t>NOTE 23: Unicast communications have been implemented in Release 1</w:t>
      </w:r>
    </w:p>
    <w:p>
      <w:pPr>
        <w:pStyle w:val="CodeChangeLine"/>
        <w:tabs>
          <w:tab w:pos="567" w:val="left"/>
          <w:tab w:pos="1134" w:val="left"/>
          <w:tab w:pos="1247" w:val="left"/>
        </w:tabs>
        <w:shd w:val="clear" w:color="auto" w:fill="fbe9eb"/>
      </w:pPr>
      <w:r>
        <w:rPr>
          <w:color w:val="BFBFBF"/>
          <w:shd w:val="clear" w:color="auto" w:fill="#f9d7dc"/>
        </w:rPr>
        <w:t>459</w:t>
        <w:tab/>
        <w:tab/>
        <w:t>-</w:t>
        <w:tab/>
      </w:r>
      <w:r/>
    </w:p>
    <w:p>
      <w:pPr>
        <w:pStyle w:val="CodeChangeLine"/>
        <w:tabs>
          <w:tab w:pos="567" w:val="left"/>
          <w:tab w:pos="1134" w:val="left"/>
          <w:tab w:pos="1247" w:val="left"/>
        </w:tabs>
        <w:shd w:val="clear" w:color="auto" w:fill="fbe9eb"/>
      </w:pPr>
      <w:r>
        <w:rPr>
          <w:color w:val="BFBFBF"/>
          <w:shd w:val="clear" w:color="auto" w:fill="#f9d7dc"/>
        </w:rPr>
        <w:t>460</w:t>
        <w:tab/>
        <w:tab/>
        <w:t>-</w:t>
        <w:tab/>
      </w:r>
      <w:r>
        <w:t>NOTE 24: Definition of "real time" and how to specify timing and reliability requirments is TBD.</w:t>
      </w:r>
    </w:p>
    <w:p>
      <w:pPr>
        <w:pStyle w:val="CodeChangeLine"/>
        <w:tabs>
          <w:tab w:pos="567" w:val="left"/>
          <w:tab w:pos="1134" w:val="left"/>
          <w:tab w:pos="1247" w:val="left"/>
        </w:tabs>
        <w:shd w:val="clear" w:color="auto" w:fill="fbe9eb"/>
      </w:pPr>
      <w:r>
        <w:rPr>
          <w:color w:val="BFBFBF"/>
          <w:shd w:val="clear" w:color="auto" w:fill="#f9d7dc"/>
        </w:rPr>
        <w:t>461</w:t>
        <w:tab/>
        <w:tab/>
        <w:t>-</w:t>
        <w:tab/>
      </w:r>
      <w:r/>
    </w:p>
    <w:p>
      <w:pPr>
        <w:pStyle w:val="CodeChangeLine"/>
        <w:tabs>
          <w:tab w:pos="567" w:val="left"/>
          <w:tab w:pos="1134" w:val="left"/>
          <w:tab w:pos="1247" w:val="left"/>
        </w:tabs>
        <w:shd w:val="clear" w:color="auto" w:fill="fbe9eb"/>
      </w:pPr>
      <w:r>
        <w:rPr>
          <w:color w:val="BFBFBF"/>
          <w:shd w:val="clear" w:color="auto" w:fill="#f9d7dc"/>
        </w:rPr>
        <w:t>462</w:t>
        <w:tab/>
        <w:tab/>
        <w:t>-</w:t>
        <w:tab/>
      </w:r>
      <w:r>
        <w:t>NOTE 25: Customized classifier that can be generated by an application to support a specific detection function such as visual recognition.</w:t>
      </w:r>
    </w:p>
    <w:p>
      <w:pPr>
        <w:pStyle w:val="CodeChangeLine"/>
        <w:tabs>
          <w:tab w:pos="567" w:val="left"/>
          <w:tab w:pos="1134" w:val="left"/>
          <w:tab w:pos="1247" w:val="left"/>
        </w:tabs>
        <w:shd w:val="clear" w:color="auto" w:fill="fbe9eb"/>
      </w:pPr>
      <w:r>
        <w:rPr>
          <w:color w:val="BFBFBF"/>
          <w:shd w:val="clear" w:color="auto" w:fill="#f9d7dc"/>
        </w:rPr>
        <w:t>463</w:t>
        <w:tab/>
        <w:tab/>
        <w:t>-</w:t>
        <w:tab/>
      </w:r>
      <w:r/>
    </w:p>
    <w:p>
      <w:pPr>
        <w:pStyle w:val="CodeChangeLine"/>
        <w:tabs>
          <w:tab w:pos="567" w:val="left"/>
          <w:tab w:pos="1134" w:val="left"/>
          <w:tab w:pos="1247" w:val="left"/>
        </w:tabs>
        <w:shd w:val="clear" w:color="auto" w:fill="fbe9eb"/>
      </w:pPr>
      <w:r>
        <w:rPr>
          <w:color w:val="BFBFBF"/>
          <w:shd w:val="clear" w:color="auto" w:fill="#f9d7dc"/>
        </w:rPr>
        <w:t>464</w:t>
        <w:tab/>
        <w:tab/>
        <w:t>-</w:t>
        <w:tab/>
      </w:r>
      <w:r/>
    </w:p>
    <w:p>
      <w:pPr>
        <w:pStyle w:val="CodeChangeLine"/>
        <w:tabs>
          <w:tab w:pos="567" w:val="left"/>
          <w:tab w:pos="1134" w:val="left"/>
          <w:tab w:pos="1247" w:val="left"/>
        </w:tabs>
        <w:shd w:val="clear" w:color="auto" w:fill="ecfdf0"/>
      </w:pPr>
      <w:r>
        <w:rPr>
          <w:color w:val="BFBFBF"/>
          <w:shd w:val="clear" w:color="auto" w:fill="#ddfbe6"/>
        </w:rPr>
        <w:tab/>
        <w:t>128</w:t>
        <w:tab/>
        <w:t>+</w:t>
        <w:tab/>
      </w:r>
      <w:r>
        <w:t>+-----------------------+----------------------------------------------------------------------------------+------------------------------------+</w:t>
      </w:r>
    </w:p>
    <w:p>
      <w:pPr>
        <w:pStyle w:val="CodeChangeLine"/>
        <w:tabs>
          <w:tab w:pos="567" w:val="left"/>
          <w:tab w:pos="1134" w:val="left"/>
          <w:tab w:pos="1247" w:val="left"/>
        </w:tabs>
        <w:shd w:val="clear" w:color="auto" w:fill="ecfdf0"/>
      </w:pPr>
      <w:r>
        <w:rPr>
          <w:color w:val="BFBFBF"/>
          <w:shd w:val="clear" w:color="auto" w:fill="#ddfbe6"/>
        </w:rPr>
        <w:tab/>
        <w:t>129</w:t>
        <w:tab/>
        <w:t>+</w:t>
        <w:tab/>
      </w:r>
      <w:r>
        <w:t>| Requirement ID        | Description                                                                      | Release                            |</w:t>
      </w:r>
    </w:p>
    <w:p>
      <w:pPr>
        <w:pStyle w:val="CodeChangeLine"/>
        <w:tabs>
          <w:tab w:pos="567" w:val="left"/>
          <w:tab w:pos="1134" w:val="left"/>
          <w:tab w:pos="1247" w:val="left"/>
        </w:tabs>
        <w:shd w:val="clear" w:color="auto" w:fill="ecfdf0"/>
      </w:pPr>
      <w:r>
        <w:rPr>
          <w:color w:val="BFBFBF"/>
          <w:shd w:val="clear" w:color="auto" w:fill="#ddfbe6"/>
        </w:rPr>
        <w:tab/>
        <w:t>130</w:t>
        <w:tab/>
        <w:t>+</w:t>
        <w:tab/>
      </w:r>
      <w:r>
        <w:t>+:======================+:=================================================================================+:===================================+</w:t>
      </w:r>
    </w:p>
    <w:p>
      <w:pPr>
        <w:pStyle w:val="CodeChangeLine"/>
        <w:tabs>
          <w:tab w:pos="567" w:val="left"/>
          <w:tab w:pos="1134" w:val="left"/>
          <w:tab w:pos="1247" w:val="left"/>
        </w:tabs>
        <w:shd w:val="clear" w:color="auto" w:fill="ecfdf0"/>
      </w:pPr>
      <w:r>
        <w:rPr>
          <w:color w:val="BFBFBF"/>
          <w:shd w:val="clear" w:color="auto" w:fill="#ddfbe6"/>
        </w:rPr>
        <w:tab/>
        <w:t>131</w:t>
        <w:tab/>
        <w:t>+</w:t>
        <w:tab/>
      </w:r>
      <w:r>
        <w:t>| OSR-001               | The oneM2M System shall allow communication between M2M Applications by using    | Implemented in Rel-1               |</w:t>
      </w:r>
    </w:p>
    <w:p>
      <w:pPr>
        <w:pStyle w:val="CodeChangeLine"/>
        <w:tabs>
          <w:tab w:pos="567" w:val="left"/>
          <w:tab w:pos="1134" w:val="left"/>
          <w:tab w:pos="1247" w:val="left"/>
        </w:tabs>
        <w:shd w:val="clear" w:color="auto" w:fill="ecfdf0"/>
      </w:pPr>
      <w:r>
        <w:rPr>
          <w:color w:val="BFBFBF"/>
          <w:shd w:val="clear" w:color="auto" w:fill="#ddfbe6"/>
        </w:rPr>
        <w:tab/>
        <w:t>132</w:t>
        <w:tab/>
        <w:t>+</w:t>
        <w:tab/>
      </w:r>
      <w:r>
        <w:t>|                       | multiple communication means based on IP access.                                 |                                    |</w:t>
      </w:r>
    </w:p>
    <w:p>
      <w:pPr>
        <w:pStyle w:val="CodeChangeLine"/>
        <w:tabs>
          <w:tab w:pos="567" w:val="left"/>
          <w:tab w:pos="1134" w:val="left"/>
          <w:tab w:pos="1247" w:val="left"/>
        </w:tabs>
        <w:shd w:val="clear" w:color="auto" w:fill="ecfdf0"/>
      </w:pPr>
      <w:r>
        <w:rPr>
          <w:color w:val="BFBFBF"/>
          <w:shd w:val="clear" w:color="auto" w:fill="#ddfbe6"/>
        </w:rPr>
        <w:tab/>
        <w:t>133</w:t>
        <w:tab/>
        <w:t>+</w:t>
        <w:tab/>
      </w:r>
      <w:r>
        <w:t>+-----------------------+----------------------------------------------------------------------------------+------------------------------------+</w:t>
      </w:r>
    </w:p>
    <w:p>
      <w:pPr>
        <w:pStyle w:val="CodeChangeLine"/>
        <w:tabs>
          <w:tab w:pos="567" w:val="left"/>
          <w:tab w:pos="1134" w:val="left"/>
          <w:tab w:pos="1247" w:val="left"/>
        </w:tabs>
        <w:shd w:val="clear" w:color="auto" w:fill="ecfdf0"/>
      </w:pPr>
      <w:r>
        <w:rPr>
          <w:color w:val="BFBFBF"/>
          <w:shd w:val="clear" w:color="auto" w:fill="#ddfbe6"/>
        </w:rPr>
        <w:tab/>
        <w:t>134</w:t>
        <w:tab/>
        <w:t>+</w:t>
        <w:tab/>
      </w:r>
      <w:r>
        <w:t>| OSR-002a              | The oneM2M System shall support communication means that can accommodate devices | Implemented in Rel-1               |</w:t>
      </w:r>
    </w:p>
    <w:p>
      <w:pPr>
        <w:pStyle w:val="CodeChangeLine"/>
        <w:tabs>
          <w:tab w:pos="567" w:val="left"/>
          <w:tab w:pos="1134" w:val="left"/>
          <w:tab w:pos="1247" w:val="left"/>
        </w:tabs>
        <w:shd w:val="clear" w:color="auto" w:fill="ecfdf0"/>
      </w:pPr>
      <w:r>
        <w:rPr>
          <w:color w:val="BFBFBF"/>
          <w:shd w:val="clear" w:color="auto" w:fill="#ddfbe6"/>
        </w:rPr>
        <w:tab/>
        <w:t>135</w:t>
        <w:tab/>
        <w:t>+</w:t>
        <w:tab/>
      </w:r>
      <w:r>
        <w:t>|                       | with constrained computing (e.g. small CPU, memory, battery) or communication    |                                    |</w:t>
      </w:r>
    </w:p>
    <w:p>
      <w:pPr>
        <w:pStyle w:val="CodeChangeLine"/>
        <w:tabs>
          <w:tab w:pos="567" w:val="left"/>
          <w:tab w:pos="1134" w:val="left"/>
          <w:tab w:pos="1247" w:val="left"/>
        </w:tabs>
        <w:shd w:val="clear" w:color="auto" w:fill="ecfdf0"/>
      </w:pPr>
      <w:r>
        <w:rPr>
          <w:color w:val="BFBFBF"/>
          <w:shd w:val="clear" w:color="auto" w:fill="#ddfbe6"/>
        </w:rPr>
        <w:tab/>
        <w:t>136</w:t>
        <w:tab/>
        <w:t>+</w:t>
        <w:tab/>
      </w:r>
      <w:r>
        <w:t>|                       | capabilities (e.g. 2G wireless modem, certain WLAN node).                        |                                    |</w:t>
      </w:r>
    </w:p>
    <w:p>
      <w:pPr>
        <w:pStyle w:val="CodeChangeLine"/>
        <w:tabs>
          <w:tab w:pos="567" w:val="left"/>
          <w:tab w:pos="1134" w:val="left"/>
          <w:tab w:pos="1247" w:val="left"/>
        </w:tabs>
        <w:shd w:val="clear" w:color="auto" w:fill="ecfdf0"/>
      </w:pPr>
      <w:r>
        <w:rPr>
          <w:color w:val="BFBFBF"/>
          <w:shd w:val="clear" w:color="auto" w:fill="#ddfbe6"/>
        </w:rPr>
        <w:tab/>
        <w:t>137</w:t>
        <w:tab/>
        <w:t>+</w:t>
        <w:tab/>
      </w:r>
      <w:r>
        <w:t>+-----------------------+----------------------------------------------------------------------------------+------------------------------------+</w:t>
      </w:r>
    </w:p>
    <w:p>
      <w:pPr>
        <w:pStyle w:val="CodeChangeLine"/>
        <w:tabs>
          <w:tab w:pos="567" w:val="left"/>
          <w:tab w:pos="1134" w:val="left"/>
          <w:tab w:pos="1247" w:val="left"/>
        </w:tabs>
        <w:shd w:val="clear" w:color="auto" w:fill="ecfdf0"/>
      </w:pPr>
      <w:r>
        <w:rPr>
          <w:color w:val="BFBFBF"/>
          <w:shd w:val="clear" w:color="auto" w:fill="#ddfbe6"/>
        </w:rPr>
        <w:tab/>
        <w:t>138</w:t>
        <w:tab/>
        <w:t>+</w:t>
        <w:tab/>
      </w:r>
      <w:r>
        <w:t>| OSR-002b              | The oneM2M System shall support communication means that can accommodate devices | Implemented in Rel-1               |</w:t>
      </w:r>
    </w:p>
    <w:p>
      <w:pPr>
        <w:pStyle w:val="CodeChangeLine"/>
        <w:tabs>
          <w:tab w:pos="567" w:val="left"/>
          <w:tab w:pos="1134" w:val="left"/>
          <w:tab w:pos="1247" w:val="left"/>
        </w:tabs>
        <w:shd w:val="clear" w:color="auto" w:fill="ecfdf0"/>
      </w:pPr>
      <w:r>
        <w:rPr>
          <w:color w:val="BFBFBF"/>
          <w:shd w:val="clear" w:color="auto" w:fill="#ddfbe6"/>
        </w:rPr>
        <w:tab/>
        <w:t>139</w:t>
        <w:tab/>
        <w:t>+</w:t>
        <w:tab/>
      </w:r>
      <w:r>
        <w:t>|                       | with rich computing capabilities (e.g. large CPU, memory) or communication (e.g. |                                    |</w:t>
      </w:r>
    </w:p>
    <w:p>
      <w:pPr>
        <w:pStyle w:val="CodeChangeLine"/>
        <w:tabs>
          <w:tab w:pos="567" w:val="left"/>
          <w:tab w:pos="1134" w:val="left"/>
          <w:tab w:pos="1247" w:val="left"/>
        </w:tabs>
        <w:shd w:val="clear" w:color="auto" w:fill="ecfdf0"/>
      </w:pPr>
      <w:r>
        <w:rPr>
          <w:color w:val="BFBFBF"/>
          <w:shd w:val="clear" w:color="auto" w:fill="#ddfbe6"/>
        </w:rPr>
        <w:tab/>
        <w:t>140</w:t>
        <w:tab/>
        <w:t>+</w:t>
        <w:tab/>
      </w:r>
      <w:r>
        <w:t>|                       | 3/4G wireless modem, wireline).                                                  |                                    |</w:t>
      </w:r>
    </w:p>
    <w:p>
      <w:pPr>
        <w:pStyle w:val="CodeChangeLine"/>
        <w:tabs>
          <w:tab w:pos="567" w:val="left"/>
          <w:tab w:pos="1134" w:val="left"/>
          <w:tab w:pos="1247" w:val="left"/>
        </w:tabs>
        <w:shd w:val="clear" w:color="auto" w:fill="ecfdf0"/>
      </w:pPr>
      <w:r>
        <w:rPr>
          <w:color w:val="BFBFBF"/>
          <w:shd w:val="clear" w:color="auto" w:fill="#ddfbe6"/>
        </w:rPr>
        <w:tab/>
        <w:t>141</w:t>
        <w:tab/>
        <w:t>+</w:t>
        <w:tab/>
      </w:r>
      <w:r>
        <w:t>+-----------------------+----------------------------------------------------------------------------------+------------------------------------+</w:t>
      </w:r>
    </w:p>
    <w:p>
      <w:pPr>
        <w:pStyle w:val="CodeChangeLine"/>
        <w:tabs>
          <w:tab w:pos="567" w:val="left"/>
          <w:tab w:pos="1134" w:val="left"/>
          <w:tab w:pos="1247" w:val="left"/>
        </w:tabs>
        <w:shd w:val="clear" w:color="auto" w:fill="ecfdf0"/>
      </w:pPr>
      <w:r>
        <w:rPr>
          <w:color w:val="BFBFBF"/>
          <w:shd w:val="clear" w:color="auto" w:fill="#ddfbe6"/>
        </w:rPr>
        <w:tab/>
        <w:t>142</w:t>
        <w:tab/>
        <w:t>+</w:t>
        <w:tab/>
      </w:r>
      <w:r>
        <w:t>| OSR-003\              | The oneM2M System shall support the ability to maintain                          | Not implemented                    |</w:t>
      </w:r>
    </w:p>
    <w:p>
      <w:pPr>
        <w:pStyle w:val="CodeChangeLine"/>
        <w:tabs>
          <w:tab w:pos="567" w:val="left"/>
          <w:tab w:pos="1134" w:val="left"/>
          <w:tab w:pos="1247" w:val="left"/>
        </w:tabs>
        <w:shd w:val="clear" w:color="auto" w:fill="ecfdf0"/>
      </w:pPr>
      <w:r>
        <w:rPr>
          <w:color w:val="BFBFBF"/>
          <w:shd w:val="clear" w:color="auto" w:fill="#ddfbe6"/>
        </w:rPr>
        <w:tab/>
        <w:t>143</w:t>
        <w:tab/>
        <w:t>+</w:t>
        <w:tab/>
      </w:r>
      <w:r>
        <w:t>| See REQ-2015-0626R01  | application-to-application communication in coordination with an application     |                                    |</w:t>
      </w:r>
    </w:p>
    <w:p>
      <w:pPr>
        <w:pStyle w:val="CodeChangeLine"/>
        <w:tabs>
          <w:tab w:pos="567" w:val="left"/>
          <w:tab w:pos="1134" w:val="left"/>
          <w:tab w:pos="1247" w:val="left"/>
        </w:tabs>
        <w:shd w:val="clear" w:color="auto" w:fill="ecfdf0"/>
      </w:pPr>
      <w:r>
        <w:rPr>
          <w:color w:val="BFBFBF"/>
          <w:shd w:val="clear" w:color="auto" w:fill="#ddfbe6"/>
        </w:rPr>
        <w:tab/>
        <w:t>144</w:t>
        <w:tab/>
        <w:t>+</w:t>
        <w:tab/>
      </w:r>
      <w:r>
        <w:t>|                       | session for those M2M Applications that require it.                              |                                    |</w:t>
      </w:r>
    </w:p>
    <w:p>
      <w:pPr>
        <w:pStyle w:val="CodeChangeLine"/>
        <w:tabs>
          <w:tab w:pos="567" w:val="left"/>
          <w:tab w:pos="1134" w:val="left"/>
          <w:tab w:pos="1247" w:val="left"/>
        </w:tabs>
        <w:shd w:val="clear" w:color="auto" w:fill="ecfdf0"/>
      </w:pPr>
      <w:r>
        <w:rPr>
          <w:color w:val="BFBFBF"/>
          <w:shd w:val="clear" w:color="auto" w:fill="#ddfbe6"/>
        </w:rPr>
        <w:tab/>
        <w:t>145</w:t>
        <w:tab/>
        <w:t>+</w:t>
        <w:tab/>
      </w:r>
      <w:r>
        <w:t>+-----------------------+----------------------------------------------------------------------------------+------------------------------------+</w:t>
      </w:r>
    </w:p>
    <w:p>
      <w:pPr>
        <w:pStyle w:val="CodeChangeLine"/>
        <w:tabs>
          <w:tab w:pos="567" w:val="left"/>
          <w:tab w:pos="1134" w:val="left"/>
          <w:tab w:pos="1247" w:val="left"/>
        </w:tabs>
        <w:shd w:val="clear" w:color="auto" w:fill="ecfdf0"/>
      </w:pPr>
      <w:r>
        <w:rPr>
          <w:color w:val="BFBFBF"/>
          <w:shd w:val="clear" w:color="auto" w:fill="#ddfbe6"/>
        </w:rPr>
        <w:tab/>
        <w:t>146</w:t>
        <w:tab/>
        <w:t>+</w:t>
        <w:tab/>
      </w:r>
      <w:r>
        <w:t>| OSR-004               | The oneM2M System shall support session-less application communications for      | Implemented in Rel-1               |</w:t>
      </w:r>
    </w:p>
    <w:p>
      <w:pPr>
        <w:pStyle w:val="CodeChangeLine"/>
        <w:tabs>
          <w:tab w:pos="567" w:val="left"/>
          <w:tab w:pos="1134" w:val="left"/>
          <w:tab w:pos="1247" w:val="left"/>
        </w:tabs>
        <w:shd w:val="clear" w:color="auto" w:fill="ecfdf0"/>
      </w:pPr>
      <w:r>
        <w:rPr>
          <w:color w:val="BFBFBF"/>
          <w:shd w:val="clear" w:color="auto" w:fill="#ddfbe6"/>
        </w:rPr>
        <w:tab/>
        <w:t>147</w:t>
        <w:tab/>
        <w:t>+</w:t>
        <w:tab/>
      </w:r>
      <w:r>
        <w:t>|                       | those M2M Applications that require it.                                          |                                    |</w:t>
      </w:r>
    </w:p>
    <w:p>
      <w:pPr>
        <w:pStyle w:val="CodeChangeLine"/>
        <w:tabs>
          <w:tab w:pos="567" w:val="left"/>
          <w:tab w:pos="1134" w:val="left"/>
          <w:tab w:pos="1247" w:val="left"/>
        </w:tabs>
        <w:shd w:val="clear" w:color="auto" w:fill="ecfdf0"/>
      </w:pPr>
      <w:r>
        <w:rPr>
          <w:color w:val="BFBFBF"/>
          <w:shd w:val="clear" w:color="auto" w:fill="#ddfbe6"/>
        </w:rPr>
        <w:tab/>
        <w:t>148</w:t>
        <w:tab/>
        <w:t>+</w:t>
        <w:tab/>
      </w:r>
      <w:r>
        <w:t>+-----------------------+----------------------------------------------------------------------------------+------------------------------------+</w:t>
      </w:r>
    </w:p>
    <w:p>
      <w:pPr>
        <w:pStyle w:val="CodeChangeLine"/>
        <w:tabs>
          <w:tab w:pos="567" w:val="left"/>
          <w:tab w:pos="1134" w:val="left"/>
          <w:tab w:pos="1247" w:val="left"/>
        </w:tabs>
        <w:shd w:val="clear" w:color="auto" w:fill="ecfdf0"/>
      </w:pPr>
      <w:r>
        <w:rPr>
          <w:color w:val="BFBFBF"/>
          <w:shd w:val="clear" w:color="auto" w:fill="#ddfbe6"/>
        </w:rPr>
        <w:tab/>
        <w:t>149</w:t>
        <w:tab/>
        <w:t>+</w:t>
        <w:tab/>
      </w:r>
      <w:r>
        <w:t>| OSR-005               | The oneM2M System shall be able to expose the services offered by                | Partially implemented\             |</w:t>
      </w:r>
    </w:p>
    <w:p>
      <w:pPr>
        <w:pStyle w:val="CodeChangeLine"/>
        <w:tabs>
          <w:tab w:pos="567" w:val="left"/>
          <w:tab w:pos="1134" w:val="left"/>
          <w:tab w:pos="1247" w:val="left"/>
        </w:tabs>
        <w:shd w:val="clear" w:color="auto" w:fill="ecfdf0"/>
      </w:pPr>
      <w:r>
        <w:rPr>
          <w:color w:val="BFBFBF"/>
          <w:shd w:val="clear" w:color="auto" w:fill="#ddfbe6"/>
        </w:rPr>
        <w:tab/>
        <w:t>150</w:t>
        <w:tab/>
        <w:t>+</w:t>
        <w:tab/>
      </w:r>
      <w:r>
        <w:t>|                       | telecommunications networks to M2M Applications (e.g. SMS, USSD, localization,   | (see note 9)                       |</w:t>
      </w:r>
    </w:p>
    <w:p>
      <w:pPr>
        <w:pStyle w:val="CodeChangeLine"/>
        <w:tabs>
          <w:tab w:pos="567" w:val="left"/>
          <w:tab w:pos="1134" w:val="left"/>
          <w:tab w:pos="1247" w:val="left"/>
        </w:tabs>
        <w:shd w:val="clear" w:color="auto" w:fill="ecfdf0"/>
      </w:pPr>
      <w:r>
        <w:rPr>
          <w:color w:val="BFBFBF"/>
          <w:shd w:val="clear" w:color="auto" w:fill="#ddfbe6"/>
        </w:rPr>
        <w:tab/>
        <w:t>151</w:t>
        <w:tab/>
        <w:t>+</w:t>
        <w:tab/>
      </w:r>
      <w:r>
        <w:t>|                       | subscription configuration, authentication (e.g. Generic Bootstrapping           |                                    |</w:t>
      </w:r>
    </w:p>
    <w:p>
      <w:pPr>
        <w:pStyle w:val="CodeChangeLine"/>
        <w:tabs>
          <w:tab w:pos="567" w:val="left"/>
          <w:tab w:pos="1134" w:val="left"/>
          <w:tab w:pos="1247" w:val="left"/>
        </w:tabs>
        <w:shd w:val="clear" w:color="auto" w:fill="ecfdf0"/>
      </w:pPr>
      <w:r>
        <w:rPr>
          <w:color w:val="BFBFBF"/>
          <w:shd w:val="clear" w:color="auto" w:fill="#ddfbe6"/>
        </w:rPr>
        <w:tab/>
        <w:t>152</w:t>
        <w:tab/>
        <w:t>+</w:t>
        <w:tab/>
      </w:r>
      <w:r>
        <w:t>|                       | Architecture), etc.),subject to restriction based on Network Operator's policy.  |                                    |</w:t>
      </w:r>
    </w:p>
    <w:p>
      <w:pPr>
        <w:pStyle w:val="CodeChangeLine"/>
        <w:tabs>
          <w:tab w:pos="567" w:val="left"/>
          <w:tab w:pos="1134" w:val="left"/>
          <w:tab w:pos="1247" w:val="left"/>
        </w:tabs>
        <w:shd w:val="clear" w:color="auto" w:fill="ecfdf0"/>
      </w:pPr>
      <w:r>
        <w:rPr>
          <w:color w:val="BFBFBF"/>
          <w:shd w:val="clear" w:color="auto" w:fill="#ddfbe6"/>
        </w:rPr>
        <w:tab/>
        <w:t>153</w:t>
        <w:tab/>
        <w:t>+</w:t>
        <w:tab/>
      </w:r>
      <w:r>
        <w:t>+-----------------------+----------------------------------------------------------------------------------+------------------------------------+</w:t>
      </w:r>
    </w:p>
    <w:p>
      <w:pPr>
        <w:pStyle w:val="CodeChangeLine"/>
        <w:tabs>
          <w:tab w:pos="567" w:val="left"/>
          <w:tab w:pos="1134" w:val="left"/>
          <w:tab w:pos="1247" w:val="left"/>
        </w:tabs>
        <w:shd w:val="clear" w:color="auto" w:fill="ecfdf0"/>
      </w:pPr>
      <w:r>
        <w:rPr>
          <w:color w:val="BFBFBF"/>
          <w:shd w:val="clear" w:color="auto" w:fill="#ddfbe6"/>
        </w:rPr>
        <w:tab/>
        <w:t>154</w:t>
        <w:tab/>
        <w:t>+</w:t>
        <w:tab/>
      </w:r>
      <w:r>
        <w:t>| OSR-006               | The oneM2M System shall be able to reuse the services offered by Underlying      | Partially implemented\             |</w:t>
      </w:r>
    </w:p>
    <w:p>
      <w:pPr>
        <w:pStyle w:val="CodeChangeLine"/>
        <w:tabs>
          <w:tab w:pos="567" w:val="left"/>
          <w:tab w:pos="1134" w:val="left"/>
          <w:tab w:pos="1247" w:val="left"/>
        </w:tabs>
        <w:shd w:val="clear" w:color="auto" w:fill="ecfdf0"/>
      </w:pPr>
      <w:r>
        <w:rPr>
          <w:color w:val="BFBFBF"/>
          <w:shd w:val="clear" w:color="auto" w:fill="#ddfbe6"/>
        </w:rPr>
        <w:tab/>
        <w:t>155</w:t>
        <w:tab/>
        <w:t>+</w:t>
        <w:tab/>
      </w:r>
      <w:r>
        <w:t>|                       | Networks to M2M Applications and/or M2M Services by means of open access models  | (see note 10)                      |</w:t>
      </w:r>
    </w:p>
    <w:p>
      <w:pPr>
        <w:pStyle w:val="CodeChangeLine"/>
        <w:tabs>
          <w:tab w:pos="567" w:val="left"/>
          <w:tab w:pos="1134" w:val="left"/>
          <w:tab w:pos="1247" w:val="left"/>
        </w:tabs>
        <w:shd w:val="clear" w:color="auto" w:fill="ecfdf0"/>
      </w:pPr>
      <w:r>
        <w:rPr>
          <w:color w:val="BFBFBF"/>
          <w:shd w:val="clear" w:color="auto" w:fill="#ddfbe6"/>
        </w:rPr>
        <w:tab/>
        <w:t>156</w:t>
        <w:tab/>
        <w:t>+</w:t>
        <w:tab/>
      </w:r>
      <w:r>
        <w:t>|                       | (e.g. OMA, GSMA OneAPI framework). Examples of available services are:\          |                                    |</w:t>
      </w:r>
    </w:p>
    <w:p>
      <w:pPr>
        <w:pStyle w:val="CodeChangeLine"/>
        <w:tabs>
          <w:tab w:pos="567" w:val="left"/>
          <w:tab w:pos="1134" w:val="left"/>
          <w:tab w:pos="1247" w:val="left"/>
        </w:tabs>
        <w:shd w:val="clear" w:color="auto" w:fill="ecfdf0"/>
      </w:pPr>
      <w:r>
        <w:rPr>
          <w:color w:val="BFBFBF"/>
          <w:shd w:val="clear" w:color="auto" w:fill="#ddfbe6"/>
        </w:rPr>
        <w:tab/>
        <w:t>157</w:t>
        <w:tab/>
        <w:t>+</w:t>
        <w:tab/>
      </w:r>
      <w:r>
        <w:t>|                       |                                                                                  |                                    |</w:t>
      </w:r>
    </w:p>
    <w:p>
      <w:pPr>
        <w:pStyle w:val="CodeChangeLine"/>
        <w:tabs>
          <w:tab w:pos="567" w:val="left"/>
          <w:tab w:pos="1134" w:val="left"/>
          <w:tab w:pos="1247" w:val="left"/>
        </w:tabs>
        <w:shd w:val="clear" w:color="auto" w:fill="ecfdf0"/>
      </w:pPr>
      <w:r>
        <w:rPr>
          <w:color w:val="BFBFBF"/>
          <w:shd w:val="clear" w:color="auto" w:fill="#ddfbe6"/>
        </w:rPr>
        <w:tab/>
        <w:t>158</w:t>
        <w:tab/>
        <w:t>+</w:t>
        <w:tab/>
      </w:r>
      <w:r>
        <w:t>|                       | - IP Multimedia communications.                                                  |                                    |</w:t>
      </w:r>
    </w:p>
    <w:p>
      <w:pPr>
        <w:pStyle w:val="CodeChangeLine"/>
        <w:tabs>
          <w:tab w:pos="567" w:val="left"/>
          <w:tab w:pos="1134" w:val="left"/>
          <w:tab w:pos="1247" w:val="left"/>
        </w:tabs>
        <w:shd w:val="clear" w:color="auto" w:fill="ecfdf0"/>
      </w:pPr>
      <w:r>
        <w:rPr>
          <w:color w:val="BFBFBF"/>
          <w:shd w:val="clear" w:color="auto" w:fill="#ddfbe6"/>
        </w:rPr>
        <w:tab/>
        <w:t>159</w:t>
        <w:tab/>
        <w:t>+</w:t>
        <w:tab/>
      </w:r>
      <w:r>
        <w:t>|                       | - Messaging.                                                                     |                                    |</w:t>
      </w:r>
    </w:p>
    <w:p>
      <w:pPr>
        <w:pStyle w:val="CodeChangeLine"/>
        <w:tabs>
          <w:tab w:pos="567" w:val="left"/>
          <w:tab w:pos="1134" w:val="left"/>
          <w:tab w:pos="1247" w:val="left"/>
        </w:tabs>
        <w:shd w:val="clear" w:color="auto" w:fill="ecfdf0"/>
      </w:pPr>
      <w:r>
        <w:rPr>
          <w:color w:val="BFBFBF"/>
          <w:shd w:val="clear" w:color="auto" w:fill="#ddfbe6"/>
        </w:rPr>
        <w:tab/>
        <w:t>160</w:t>
        <w:tab/>
        <w:t>+</w:t>
        <w:tab/>
      </w:r>
      <w:r>
        <w:t>|                       | - Location.                                                                      |                                    |</w:t>
      </w:r>
    </w:p>
    <w:p>
      <w:pPr>
        <w:pStyle w:val="CodeChangeLine"/>
        <w:tabs>
          <w:tab w:pos="567" w:val="left"/>
          <w:tab w:pos="1134" w:val="left"/>
          <w:tab w:pos="1247" w:val="left"/>
        </w:tabs>
        <w:shd w:val="clear" w:color="auto" w:fill="ecfdf0"/>
      </w:pPr>
      <w:r>
        <w:rPr>
          <w:color w:val="BFBFBF"/>
          <w:shd w:val="clear" w:color="auto" w:fill="#ddfbe6"/>
        </w:rPr>
        <w:tab/>
        <w:t>161</w:t>
        <w:tab/>
        <w:t>+</w:t>
        <w:tab/>
      </w:r>
      <w:r>
        <w:t>|                       | - Charging and billing services.                                                 |                                    |</w:t>
      </w:r>
    </w:p>
    <w:p>
      <w:pPr>
        <w:pStyle w:val="CodeChangeLine"/>
        <w:tabs>
          <w:tab w:pos="567" w:val="left"/>
          <w:tab w:pos="1134" w:val="left"/>
          <w:tab w:pos="1247" w:val="left"/>
        </w:tabs>
        <w:shd w:val="clear" w:color="auto" w:fill="ecfdf0"/>
      </w:pPr>
      <w:r>
        <w:rPr>
          <w:color w:val="BFBFBF"/>
          <w:shd w:val="clear" w:color="auto" w:fill="#ddfbe6"/>
        </w:rPr>
        <w:tab/>
        <w:t>162</w:t>
        <w:tab/>
        <w:t>+</w:t>
        <w:tab/>
      </w:r>
      <w:r>
        <w:t>|                       | - Device information and profiles.                                               |                                    |</w:t>
      </w:r>
    </w:p>
    <w:p>
      <w:pPr>
        <w:pStyle w:val="CodeChangeLine"/>
        <w:tabs>
          <w:tab w:pos="567" w:val="left"/>
          <w:tab w:pos="1134" w:val="left"/>
          <w:tab w:pos="1247" w:val="left"/>
        </w:tabs>
        <w:shd w:val="clear" w:color="auto" w:fill="ecfdf0"/>
      </w:pPr>
      <w:r>
        <w:rPr>
          <w:color w:val="BFBFBF"/>
          <w:shd w:val="clear" w:color="auto" w:fill="#ddfbe6"/>
        </w:rPr>
        <w:tab/>
        <w:t>163</w:t>
        <w:tab/>
        <w:t>+</w:t>
        <w:tab/>
      </w:r>
      <w:r>
        <w:t>|                       | - Configuration and management of devices.                                       |                                    |</w:t>
      </w:r>
    </w:p>
    <w:p>
      <w:pPr>
        <w:pStyle w:val="CodeChangeLine"/>
        <w:tabs>
          <w:tab w:pos="567" w:val="left"/>
          <w:tab w:pos="1134" w:val="left"/>
          <w:tab w:pos="1247" w:val="left"/>
        </w:tabs>
        <w:shd w:val="clear" w:color="auto" w:fill="ecfdf0"/>
      </w:pPr>
      <w:r>
        <w:rPr>
          <w:color w:val="BFBFBF"/>
          <w:shd w:val="clear" w:color="auto" w:fill="#ddfbe6"/>
        </w:rPr>
        <w:tab/>
        <w:t>164</w:t>
        <w:tab/>
        <w:t>+</w:t>
        <w:tab/>
      </w:r>
      <w:r>
        <w:t>|                       | - Triggering, monitoring of devices.                                             |                                    |</w:t>
      </w:r>
    </w:p>
    <w:p>
      <w:pPr>
        <w:pStyle w:val="CodeChangeLine"/>
        <w:tabs>
          <w:tab w:pos="567" w:val="left"/>
          <w:tab w:pos="1134" w:val="left"/>
          <w:tab w:pos="1247" w:val="left"/>
        </w:tabs>
        <w:shd w:val="clear" w:color="auto" w:fill="ecfdf0"/>
      </w:pPr>
      <w:r>
        <w:rPr>
          <w:color w:val="BFBFBF"/>
          <w:shd w:val="clear" w:color="auto" w:fill="#ddfbe6"/>
        </w:rPr>
        <w:tab/>
        <w:t>165</w:t>
        <w:tab/>
        <w:t>+</w:t>
        <w:tab/>
      </w:r>
      <w:r>
        <w:t>|                       | - Small data transmission.                                                       |                                    |</w:t>
      </w:r>
    </w:p>
    <w:p>
      <w:pPr>
        <w:pStyle w:val="CodeChangeLine"/>
        <w:tabs>
          <w:tab w:pos="567" w:val="left"/>
          <w:tab w:pos="1134" w:val="left"/>
          <w:tab w:pos="1247" w:val="left"/>
        </w:tabs>
        <w:shd w:val="clear" w:color="auto" w:fill="ecfdf0"/>
      </w:pPr>
      <w:r>
        <w:rPr>
          <w:color w:val="BFBFBF"/>
          <w:shd w:val="clear" w:color="auto" w:fill="#ddfbe6"/>
        </w:rPr>
        <w:tab/>
        <w:t>166</w:t>
        <w:tab/>
        <w:t>+</w:t>
        <w:tab/>
      </w:r>
      <w:r>
        <w:t>|                       | - Group management.                                                              |                                    |</w:t>
      </w:r>
    </w:p>
    <w:p>
      <w:pPr>
        <w:pStyle w:val="CodeChangeLine"/>
        <w:tabs>
          <w:tab w:pos="567" w:val="left"/>
          <w:tab w:pos="1134" w:val="left"/>
          <w:tab w:pos="1247" w:val="left"/>
        </w:tabs>
        <w:shd w:val="clear" w:color="auto" w:fill="ecfdf0"/>
      </w:pPr>
      <w:r>
        <w:rPr>
          <w:color w:val="BFBFBF"/>
          <w:shd w:val="clear" w:color="auto" w:fill="#ddfbe6"/>
        </w:rPr>
        <w:tab/>
        <w:t>167</w:t>
        <w:tab/>
        <w:t>+</w:t>
        <w:tab/>
      </w:r>
      <w:r>
        <w:t>|                       |                                                                                  |                                    |</w:t>
      </w:r>
    </w:p>
    <w:p>
      <w:pPr>
        <w:pStyle w:val="CodeChangeLine"/>
        <w:tabs>
          <w:tab w:pos="567" w:val="left"/>
          <w:tab w:pos="1134" w:val="left"/>
          <w:tab w:pos="1247" w:val="left"/>
        </w:tabs>
        <w:shd w:val="clear" w:color="auto" w:fill="ecfdf0"/>
      </w:pPr>
      <w:r>
        <w:rPr>
          <w:color w:val="BFBFBF"/>
          <w:shd w:val="clear" w:color="auto" w:fill="#ddfbe6"/>
        </w:rPr>
        <w:tab/>
        <w:t>168</w:t>
        <w:tab/>
        <w:t>+</w:t>
        <w:tab/>
      </w:r>
      <w:r>
        <w:t>|                       | (See note 1).                                                                    |                                    |</w:t>
      </w:r>
    </w:p>
    <w:p>
      <w:pPr>
        <w:pStyle w:val="CodeChangeLine"/>
        <w:tabs>
          <w:tab w:pos="567" w:val="left"/>
          <w:tab w:pos="1134" w:val="left"/>
          <w:tab w:pos="1247" w:val="left"/>
        </w:tabs>
        <w:shd w:val="clear" w:color="auto" w:fill="ecfdf0"/>
      </w:pPr>
      <w:r>
        <w:rPr>
          <w:color w:val="BFBFBF"/>
          <w:shd w:val="clear" w:color="auto" w:fill="#ddfbe6"/>
        </w:rPr>
        <w:tab/>
        <w:t>169</w:t>
        <w:tab/>
        <w:t>+</w:t>
        <w:tab/>
      </w:r>
      <w:r>
        <w:t>+-----------------------+----------------------------------------------------------------------------------+------------------------------------+</w:t>
      </w:r>
    </w:p>
    <w:p>
      <w:pPr>
        <w:pStyle w:val="CodeChangeLine"/>
        <w:tabs>
          <w:tab w:pos="567" w:val="left"/>
          <w:tab w:pos="1134" w:val="left"/>
          <w:tab w:pos="1247" w:val="left"/>
        </w:tabs>
        <w:shd w:val="clear" w:color="auto" w:fill="ecfdf0"/>
      </w:pPr>
      <w:r>
        <w:rPr>
          <w:color w:val="BFBFBF"/>
          <w:shd w:val="clear" w:color="auto" w:fill="#ddfbe6"/>
        </w:rPr>
        <w:tab/>
        <w:t>170</w:t>
        <w:tab/>
        <w:t>+</w:t>
        <w:tab/>
      </w:r>
      <w:r>
        <w:t>| OSR-007               | The oneM2M System shall provide a mechanism for M2M Applications to interact     | Implemented in Rel-1               |</w:t>
      </w:r>
    </w:p>
    <w:p>
      <w:pPr>
        <w:pStyle w:val="CodeChangeLine"/>
        <w:tabs>
          <w:tab w:pos="567" w:val="left"/>
          <w:tab w:pos="1134" w:val="left"/>
          <w:tab w:pos="1247" w:val="left"/>
        </w:tabs>
        <w:shd w:val="clear" w:color="auto" w:fill="ecfdf0"/>
      </w:pPr>
      <w:r>
        <w:rPr>
          <w:color w:val="BFBFBF"/>
          <w:shd w:val="clear" w:color="auto" w:fill="#ddfbe6"/>
        </w:rPr>
        <w:tab/>
        <w:t>171</w:t>
        <w:tab/>
        <w:t>+</w:t>
        <w:tab/>
      </w:r>
      <w:r>
        <w:t>|                       | with the Applications and data/information managed by a different M2M Service    |                                    |</w:t>
      </w:r>
    </w:p>
    <w:p>
      <w:pPr>
        <w:pStyle w:val="CodeChangeLine"/>
        <w:tabs>
          <w:tab w:pos="567" w:val="left"/>
          <w:tab w:pos="1134" w:val="left"/>
          <w:tab w:pos="1247" w:val="left"/>
        </w:tabs>
        <w:shd w:val="clear" w:color="auto" w:fill="ecfdf0"/>
      </w:pPr>
      <w:r>
        <w:rPr>
          <w:color w:val="BFBFBF"/>
          <w:shd w:val="clear" w:color="auto" w:fill="#ddfbe6"/>
        </w:rPr>
        <w:tab/>
        <w:t>172</w:t>
        <w:tab/>
        <w:t>+</w:t>
        <w:tab/>
      </w:r>
      <w:r>
        <w:t>|                       | Provider, subject to permissions as appropriate.                                 |                                    |</w:t>
      </w:r>
    </w:p>
    <w:p>
      <w:pPr>
        <w:pStyle w:val="CodeChangeLine"/>
        <w:tabs>
          <w:tab w:pos="567" w:val="left"/>
          <w:tab w:pos="1134" w:val="left"/>
          <w:tab w:pos="1247" w:val="left"/>
        </w:tabs>
        <w:shd w:val="clear" w:color="auto" w:fill="ecfdf0"/>
      </w:pPr>
      <w:r>
        <w:rPr>
          <w:color w:val="BFBFBF"/>
          <w:shd w:val="clear" w:color="auto" w:fill="#ddfbe6"/>
        </w:rPr>
        <w:tab/>
        <w:t>173</w:t>
        <w:tab/>
        <w:t>+</w:t>
        <w:tab/>
      </w:r>
      <w:r>
        <w:t>+-----------------------+----------------------------------------------------------------------------------+------------------------------------+</w:t>
      </w:r>
    </w:p>
    <w:p>
      <w:pPr>
        <w:pStyle w:val="CodeChangeLine"/>
        <w:tabs>
          <w:tab w:pos="567" w:val="left"/>
          <w:tab w:pos="1134" w:val="left"/>
          <w:tab w:pos="1247" w:val="left"/>
        </w:tabs>
        <w:shd w:val="clear" w:color="auto" w:fill="ecfdf0"/>
      </w:pPr>
      <w:r>
        <w:rPr>
          <w:color w:val="BFBFBF"/>
          <w:shd w:val="clear" w:color="auto" w:fill="#ddfbe6"/>
        </w:rPr>
        <w:tab/>
        <w:t>174</w:t>
        <w:tab/>
        <w:t>+</w:t>
        <w:tab/>
      </w:r>
      <w:r>
        <w:t>| OSR-008               | The oneM2M System shall provide the capability for M2M Applications to           | Implemented in Rel-1\              |</w:t>
      </w:r>
    </w:p>
    <w:p>
      <w:pPr>
        <w:pStyle w:val="CodeChangeLine"/>
        <w:tabs>
          <w:tab w:pos="567" w:val="left"/>
          <w:tab w:pos="1134" w:val="left"/>
          <w:tab w:pos="1247" w:val="left"/>
        </w:tabs>
        <w:shd w:val="clear" w:color="auto" w:fill="ecfdf0"/>
      </w:pPr>
      <w:r>
        <w:rPr>
          <w:color w:val="BFBFBF"/>
          <w:shd w:val="clear" w:color="auto" w:fill="#ddfbe6"/>
        </w:rPr>
        <w:tab/>
        <w:t>175</w:t>
        <w:tab/>
        <w:t>+</w:t>
        <w:tab/>
      </w:r>
      <w:r>
        <w:t>|                       | communicate with an M2M Device (i.e. application in the device) without the need | (see note 11)                      |</w:t>
      </w:r>
    </w:p>
    <w:p>
      <w:pPr>
        <w:pStyle w:val="CodeChangeLine"/>
        <w:tabs>
          <w:tab w:pos="567" w:val="left"/>
          <w:tab w:pos="1134" w:val="left"/>
          <w:tab w:pos="1247" w:val="left"/>
        </w:tabs>
        <w:shd w:val="clear" w:color="auto" w:fill="ecfdf0"/>
      </w:pPr>
      <w:r>
        <w:rPr>
          <w:color w:val="BFBFBF"/>
          <w:shd w:val="clear" w:color="auto" w:fill="#ddfbe6"/>
        </w:rPr>
        <w:tab/>
        <w:t>176</w:t>
        <w:tab/>
        <w:t>+</w:t>
        <w:tab/>
      </w:r>
      <w:r>
        <w:t>|                       | for the M2M Applications to be aware of the network technology and the specific  |                                    |</w:t>
      </w:r>
    </w:p>
    <w:p>
      <w:pPr>
        <w:pStyle w:val="CodeChangeLine"/>
        <w:tabs>
          <w:tab w:pos="567" w:val="left"/>
          <w:tab w:pos="1134" w:val="left"/>
          <w:tab w:pos="1247" w:val="left"/>
        </w:tabs>
        <w:shd w:val="clear" w:color="auto" w:fill="ecfdf0"/>
      </w:pPr>
      <w:r>
        <w:rPr>
          <w:color w:val="BFBFBF"/>
          <w:shd w:val="clear" w:color="auto" w:fill="#ddfbe6"/>
        </w:rPr>
        <w:tab/>
        <w:t>177</w:t>
        <w:tab/>
        <w:t>+</w:t>
        <w:tab/>
      </w:r>
      <w:r>
        <w:t>|                       | communication protocol of the M2M Device.                                        |                                    |</w:t>
      </w:r>
    </w:p>
    <w:p>
      <w:pPr>
        <w:pStyle w:val="CodeChangeLine"/>
        <w:tabs>
          <w:tab w:pos="567" w:val="left"/>
          <w:tab w:pos="1134" w:val="left"/>
          <w:tab w:pos="1247" w:val="left"/>
        </w:tabs>
        <w:shd w:val="clear" w:color="auto" w:fill="ecfdf0"/>
      </w:pPr>
      <w:r>
        <w:rPr>
          <w:color w:val="BFBFBF"/>
          <w:shd w:val="clear" w:color="auto" w:fill="#ddfbe6"/>
        </w:rPr>
        <w:tab/>
        <w:t>178</w:t>
        <w:tab/>
        <w:t>+</w:t>
        <w:tab/>
      </w:r>
      <w:r>
        <w:t>+-----------------------+----------------------------------------------------------------------------------+------------------------------------+</w:t>
      </w:r>
    </w:p>
    <w:p>
      <w:pPr>
        <w:pStyle w:val="CodeChangeLine"/>
        <w:tabs>
          <w:tab w:pos="567" w:val="left"/>
          <w:tab w:pos="1134" w:val="left"/>
          <w:tab w:pos="1247" w:val="left"/>
        </w:tabs>
        <w:shd w:val="clear" w:color="auto" w:fill="ecfdf0"/>
      </w:pPr>
      <w:r>
        <w:rPr>
          <w:color w:val="BFBFBF"/>
          <w:shd w:val="clear" w:color="auto" w:fill="#ddfbe6"/>
        </w:rPr>
        <w:tab/>
        <w:t>179</w:t>
        <w:tab/>
        <w:t>+</w:t>
        <w:tab/>
      </w:r>
      <w:r>
        <w:t>| OSR-009               | The oneM2M System shall support the ability for single or multiple M2M           | Implemented in Rel-1               |</w:t>
      </w:r>
    </w:p>
    <w:p>
      <w:pPr>
        <w:pStyle w:val="CodeChangeLine"/>
        <w:tabs>
          <w:tab w:pos="567" w:val="left"/>
          <w:tab w:pos="1134" w:val="left"/>
          <w:tab w:pos="1247" w:val="left"/>
        </w:tabs>
        <w:shd w:val="clear" w:color="auto" w:fill="ecfdf0"/>
      </w:pPr>
      <w:r>
        <w:rPr>
          <w:color w:val="BFBFBF"/>
          <w:shd w:val="clear" w:color="auto" w:fill="#ddfbe6"/>
        </w:rPr>
        <w:tab/>
        <w:t>180</w:t>
        <w:tab/>
        <w:t>+</w:t>
        <w:tab/>
      </w:r>
      <w:r>
        <w:t>|                       | Applications to interact with a single or multiple M2M Devices/Gateways          |                                    |</w:t>
      </w:r>
    </w:p>
    <w:p>
      <w:pPr>
        <w:pStyle w:val="CodeChangeLine"/>
        <w:tabs>
          <w:tab w:pos="567" w:val="left"/>
          <w:tab w:pos="1134" w:val="left"/>
          <w:tab w:pos="1247" w:val="left"/>
        </w:tabs>
        <w:shd w:val="clear" w:color="auto" w:fill="ecfdf0"/>
      </w:pPr>
      <w:r>
        <w:rPr>
          <w:color w:val="BFBFBF"/>
          <w:shd w:val="clear" w:color="auto" w:fill="#ddfbe6"/>
        </w:rPr>
        <w:tab/>
        <w:t>181</w:t>
        <w:tab/>
        <w:t>+</w:t>
        <w:tab/>
      </w:r>
      <w:r>
        <w:t>|                       | (application in the device/gateway) (see note 2).                                |                                    |</w:t>
      </w:r>
    </w:p>
    <w:p>
      <w:pPr>
        <w:pStyle w:val="CodeChangeLine"/>
        <w:tabs>
          <w:tab w:pos="567" w:val="left"/>
          <w:tab w:pos="1134" w:val="left"/>
          <w:tab w:pos="1247" w:val="left"/>
        </w:tabs>
        <w:shd w:val="clear" w:color="auto" w:fill="ecfdf0"/>
      </w:pPr>
      <w:r>
        <w:rPr>
          <w:color w:val="BFBFBF"/>
          <w:shd w:val="clear" w:color="auto" w:fill="#ddfbe6"/>
        </w:rPr>
        <w:tab/>
        <w:t>182</w:t>
        <w:tab/>
        <w:t>+</w:t>
        <w:tab/>
      </w:r>
      <w:r>
        <w:t>+-----------------------+----------------------------------------------------------------------------------+------------------------------------+</w:t>
      </w:r>
    </w:p>
    <w:p>
      <w:pPr>
        <w:pStyle w:val="CodeChangeLine"/>
        <w:tabs>
          <w:tab w:pos="567" w:val="left"/>
          <w:tab w:pos="1134" w:val="left"/>
          <w:tab w:pos="1247" w:val="left"/>
        </w:tabs>
        <w:shd w:val="clear" w:color="auto" w:fill="ecfdf0"/>
      </w:pPr>
      <w:r>
        <w:rPr>
          <w:color w:val="BFBFBF"/>
          <w:shd w:val="clear" w:color="auto" w:fill="#ddfbe6"/>
        </w:rPr>
        <w:tab/>
        <w:t>183</w:t>
        <w:tab/>
        <w:t>+</w:t>
        <w:tab/>
      </w:r>
      <w:r>
        <w:t>| OSR-010               | The oneM2M System shall support mechanisms for confirmed delivery of a message   | Implemented in Rel-1               |</w:t>
      </w:r>
    </w:p>
    <w:p>
      <w:pPr>
        <w:pStyle w:val="CodeChangeLine"/>
        <w:tabs>
          <w:tab w:pos="567" w:val="left"/>
          <w:tab w:pos="1134" w:val="left"/>
          <w:tab w:pos="1247" w:val="left"/>
        </w:tabs>
        <w:shd w:val="clear" w:color="auto" w:fill="ecfdf0"/>
      </w:pPr>
      <w:r>
        <w:rPr>
          <w:color w:val="BFBFBF"/>
          <w:shd w:val="clear" w:color="auto" w:fill="#ddfbe6"/>
        </w:rPr>
        <w:tab/>
        <w:t>184</w:t>
        <w:tab/>
        <w:t>+</w:t>
        <w:tab/>
      </w:r>
      <w:r>
        <w:t>|                       | to its addressee to those M2M Applications requesting reliable delivery to       |                                    |</w:t>
      </w:r>
    </w:p>
    <w:p>
      <w:pPr>
        <w:pStyle w:val="CodeChangeLine"/>
        <w:tabs>
          <w:tab w:pos="567" w:val="left"/>
          <w:tab w:pos="1134" w:val="left"/>
          <w:tab w:pos="1247" w:val="left"/>
        </w:tabs>
        <w:shd w:val="clear" w:color="auto" w:fill="ecfdf0"/>
      </w:pPr>
      <w:r>
        <w:rPr>
          <w:color w:val="BFBFBF"/>
          <w:shd w:val="clear" w:color="auto" w:fill="#ddfbe6"/>
        </w:rPr>
        <w:tab/>
        <w:t>185</w:t>
        <w:tab/>
        <w:t>+</w:t>
        <w:tab/>
      </w:r>
      <w:r>
        <w:t>|                       | detect failure of message within a given time interval.                          |                                    |</w:t>
      </w:r>
    </w:p>
    <w:p>
      <w:pPr>
        <w:pStyle w:val="CodeChangeLine"/>
        <w:tabs>
          <w:tab w:pos="567" w:val="left"/>
          <w:tab w:pos="1134" w:val="left"/>
          <w:tab w:pos="1247" w:val="left"/>
        </w:tabs>
        <w:shd w:val="clear" w:color="auto" w:fill="ecfdf0"/>
      </w:pPr>
      <w:r>
        <w:rPr>
          <w:color w:val="BFBFBF"/>
          <w:shd w:val="clear" w:color="auto" w:fill="#ddfbe6"/>
        </w:rPr>
        <w:tab/>
        <w:t>186</w:t>
        <w:tab/>
        <w:t>+</w:t>
        <w:tab/>
      </w:r>
      <w:r>
        <w:t>+-----------------------+----------------------------------------------------------------------------------+------------------------------------+</w:t>
      </w:r>
    </w:p>
    <w:p>
      <w:pPr>
        <w:pStyle w:val="CodeChangeLine"/>
        <w:tabs>
          <w:tab w:pos="567" w:val="left"/>
          <w:tab w:pos="1134" w:val="left"/>
          <w:tab w:pos="1247" w:val="left"/>
        </w:tabs>
        <w:shd w:val="clear" w:color="auto" w:fill="ecfdf0"/>
      </w:pPr>
      <w:r>
        <w:rPr>
          <w:color w:val="BFBFBF"/>
          <w:shd w:val="clear" w:color="auto" w:fill="#ddfbe6"/>
        </w:rPr>
        <w:tab/>
        <w:t>187</w:t>
        <w:tab/>
        <w:t>+</w:t>
        <w:tab/>
      </w:r>
      <w:r>
        <w:t>| OSR-011a              | The oneM2M System shall be able to request different communication paths, from   | Implemented in Rel-1\              |</w:t>
      </w:r>
    </w:p>
    <w:p>
      <w:pPr>
        <w:pStyle w:val="CodeChangeLine"/>
        <w:tabs>
          <w:tab w:pos="567" w:val="left"/>
          <w:tab w:pos="1134" w:val="left"/>
          <w:tab w:pos="1247" w:val="left"/>
        </w:tabs>
        <w:shd w:val="clear" w:color="auto" w:fill="ecfdf0"/>
      </w:pPr>
      <w:r>
        <w:rPr>
          <w:color w:val="BFBFBF"/>
          <w:shd w:val="clear" w:color="auto" w:fill="#ddfbe6"/>
        </w:rPr>
        <w:tab/>
        <w:t>188</w:t>
        <w:tab/>
        <w:t>+</w:t>
        <w:tab/>
      </w:r>
      <w:r>
        <w:t>|                       | the Underlying Network based on Underlying Network Operator and/or M2M Service   | (see note 12)                      |</w:t>
      </w:r>
    </w:p>
    <w:p>
      <w:pPr>
        <w:pStyle w:val="CodeChangeLine"/>
        <w:tabs>
          <w:tab w:pos="567" w:val="left"/>
          <w:tab w:pos="1134" w:val="left"/>
          <w:tab w:pos="1247" w:val="left"/>
        </w:tabs>
        <w:shd w:val="clear" w:color="auto" w:fill="ecfdf0"/>
      </w:pPr>
      <w:r>
        <w:rPr>
          <w:color w:val="BFBFBF"/>
          <w:shd w:val="clear" w:color="auto" w:fill="#ddfbe6"/>
        </w:rPr>
        <w:tab/>
        <w:t>189</w:t>
        <w:tab/>
        <w:t>+</w:t>
        <w:tab/>
      </w:r>
      <w:r>
        <w:t>|                       | Provider policies, routing mechanisms for transmission failures.                 |                                    |</w:t>
      </w:r>
    </w:p>
    <w:p>
      <w:pPr>
        <w:pStyle w:val="CodeChangeLine"/>
        <w:tabs>
          <w:tab w:pos="567" w:val="left"/>
          <w:tab w:pos="1134" w:val="left"/>
          <w:tab w:pos="1247" w:val="left"/>
        </w:tabs>
        <w:shd w:val="clear" w:color="auto" w:fill="ecfdf0"/>
      </w:pPr>
      <w:r>
        <w:rPr>
          <w:color w:val="BFBFBF"/>
          <w:shd w:val="clear" w:color="auto" w:fill="#ddfbe6"/>
        </w:rPr>
        <w:tab/>
        <w:t>190</w:t>
        <w:tab/>
        <w:t>+</w:t>
        <w:tab/>
      </w:r>
      <w:r>
        <w:t>+-----------------------+----------------------------------------------------------------------------------+------------------------------------+</w:t>
      </w:r>
    </w:p>
    <w:p>
      <w:pPr>
        <w:pStyle w:val="CodeChangeLine"/>
        <w:tabs>
          <w:tab w:pos="567" w:val="left"/>
          <w:tab w:pos="1134" w:val="left"/>
          <w:tab w:pos="1247" w:val="left"/>
        </w:tabs>
        <w:shd w:val="clear" w:color="auto" w:fill="ecfdf0"/>
      </w:pPr>
      <w:r>
        <w:rPr>
          <w:color w:val="BFBFBF"/>
          <w:shd w:val="clear" w:color="auto" w:fill="#ddfbe6"/>
        </w:rPr>
        <w:tab/>
        <w:t>191</w:t>
        <w:tab/>
        <w:t>+</w:t>
        <w:tab/>
      </w:r>
      <w:r>
        <w:t>| OSR-011b              | The oneM2M System shall be able to request different communication paths from    | Not implemented                    |</w:t>
      </w:r>
    </w:p>
    <w:p>
      <w:pPr>
        <w:pStyle w:val="CodeChangeLine"/>
        <w:tabs>
          <w:tab w:pos="567" w:val="left"/>
          <w:tab w:pos="1134" w:val="left"/>
          <w:tab w:pos="1247" w:val="left"/>
        </w:tabs>
        <w:shd w:val="clear" w:color="auto" w:fill="ecfdf0"/>
      </w:pPr>
      <w:r>
        <w:rPr>
          <w:color w:val="BFBFBF"/>
          <w:shd w:val="clear" w:color="auto" w:fill="#ddfbe6"/>
        </w:rPr>
        <w:tab/>
        <w:t>192</w:t>
        <w:tab/>
        <w:t>+</w:t>
        <w:tab/>
      </w:r>
      <w:r>
        <w:t>|                       | the Underlying Network based on request from M2M Applications.                   |                                    |</w:t>
      </w:r>
    </w:p>
    <w:p>
      <w:pPr>
        <w:pStyle w:val="CodeChangeLine"/>
        <w:tabs>
          <w:tab w:pos="567" w:val="left"/>
          <w:tab w:pos="1134" w:val="left"/>
          <w:tab w:pos="1247" w:val="left"/>
        </w:tabs>
        <w:shd w:val="clear" w:color="auto" w:fill="ecfdf0"/>
      </w:pPr>
      <w:r>
        <w:rPr>
          <w:color w:val="BFBFBF"/>
          <w:shd w:val="clear" w:color="auto" w:fill="#ddfbe6"/>
        </w:rPr>
        <w:tab/>
        <w:t>193</w:t>
        <w:tab/>
        <w:t>+</w:t>
        <w:tab/>
      </w:r>
      <w:r>
        <w:t>+-----------------------+----------------------------------------------------------------------------------+------------------------------------+</w:t>
      </w:r>
    </w:p>
    <w:p>
      <w:pPr>
        <w:pStyle w:val="CodeChangeLine"/>
        <w:tabs>
          <w:tab w:pos="567" w:val="left"/>
          <w:tab w:pos="1134" w:val="left"/>
          <w:tab w:pos="1247" w:val="left"/>
        </w:tabs>
        <w:shd w:val="clear" w:color="auto" w:fill="ecfdf0"/>
      </w:pPr>
      <w:r>
        <w:rPr>
          <w:color w:val="BFBFBF"/>
          <w:shd w:val="clear" w:color="auto" w:fill="#ddfbe6"/>
        </w:rPr>
        <w:tab/>
        <w:t>194</w:t>
        <w:tab/>
        <w:t>+</w:t>
        <w:tab/>
      </w:r>
      <w:r>
        <w:t>| OSR-012               | The oneM2M System shall support communications between M2M Applications and M2M  | Implemented in Rel-1               |</w:t>
      </w:r>
    </w:p>
    <w:p>
      <w:pPr>
        <w:pStyle w:val="CodeChangeLine"/>
        <w:tabs>
          <w:tab w:pos="567" w:val="left"/>
          <w:tab w:pos="1134" w:val="left"/>
          <w:tab w:pos="1247" w:val="left"/>
        </w:tabs>
        <w:shd w:val="clear" w:color="auto" w:fill="ecfdf0"/>
      </w:pPr>
      <w:r>
        <w:rPr>
          <w:color w:val="BFBFBF"/>
          <w:shd w:val="clear" w:color="auto" w:fill="#ddfbe6"/>
        </w:rPr>
        <w:tab/>
        <w:t>195</w:t>
        <w:tab/>
        <w:t>+</w:t>
        <w:tab/>
      </w:r>
      <w:r>
        <w:t>|                       | Devices supporting M2M Services by means of continuous or non-continuous         |                                    |</w:t>
      </w:r>
    </w:p>
    <w:p>
      <w:pPr>
        <w:pStyle w:val="CodeChangeLine"/>
        <w:tabs>
          <w:tab w:pos="567" w:val="left"/>
          <w:tab w:pos="1134" w:val="left"/>
          <w:tab w:pos="1247" w:val="left"/>
        </w:tabs>
        <w:shd w:val="clear" w:color="auto" w:fill="ecfdf0"/>
      </w:pPr>
      <w:r>
        <w:rPr>
          <w:color w:val="BFBFBF"/>
          <w:shd w:val="clear" w:color="auto" w:fill="#ddfbe6"/>
        </w:rPr>
        <w:tab/>
        <w:t>196</w:t>
        <w:tab/>
        <w:t>+</w:t>
        <w:tab/>
      </w:r>
      <w:r>
        <w:t>|                       | connectivity.                                                                    |                                    |</w:t>
      </w:r>
    </w:p>
    <w:p>
      <w:pPr>
        <w:pStyle w:val="CodeChangeLine"/>
        <w:tabs>
          <w:tab w:pos="567" w:val="left"/>
          <w:tab w:pos="1134" w:val="left"/>
          <w:tab w:pos="1247" w:val="left"/>
        </w:tabs>
        <w:shd w:val="clear" w:color="auto" w:fill="ecfdf0"/>
      </w:pPr>
      <w:r>
        <w:rPr>
          <w:color w:val="BFBFBF"/>
          <w:shd w:val="clear" w:color="auto" w:fill="#ddfbe6"/>
        </w:rPr>
        <w:tab/>
        <w:t>197</w:t>
        <w:tab/>
        <w:t>+</w:t>
        <w:tab/>
      </w:r>
      <w:r>
        <w:t>+-----------------------+----------------------------------------------------------------------------------+------------------------------------+</w:t>
      </w:r>
    </w:p>
    <w:p>
      <w:pPr>
        <w:pStyle w:val="CodeChangeLine"/>
        <w:tabs>
          <w:tab w:pos="567" w:val="left"/>
          <w:tab w:pos="1134" w:val="left"/>
          <w:tab w:pos="1247" w:val="left"/>
        </w:tabs>
        <w:shd w:val="clear" w:color="auto" w:fill="ecfdf0"/>
      </w:pPr>
      <w:r>
        <w:rPr>
          <w:color w:val="BFBFBF"/>
          <w:shd w:val="clear" w:color="auto" w:fill="#ddfbe6"/>
        </w:rPr>
        <w:tab/>
        <w:t>198</w:t>
        <w:tab/>
        <w:t>+</w:t>
        <w:tab/>
      </w:r>
      <w:r>
        <w:t>| OSR-013               | The oneM2M System shall be aware of the delay tolerance acceptable by the M2M    | Implemented in Rel-1               |</w:t>
      </w:r>
    </w:p>
    <w:p>
      <w:pPr>
        <w:pStyle w:val="CodeChangeLine"/>
        <w:tabs>
          <w:tab w:pos="567" w:val="left"/>
          <w:tab w:pos="1134" w:val="left"/>
          <w:tab w:pos="1247" w:val="left"/>
        </w:tabs>
        <w:shd w:val="clear" w:color="auto" w:fill="ecfdf0"/>
      </w:pPr>
      <w:r>
        <w:rPr>
          <w:color w:val="BFBFBF"/>
          <w:shd w:val="clear" w:color="auto" w:fill="#ddfbe6"/>
        </w:rPr>
        <w:tab/>
        <w:t>199</w:t>
        <w:tab/>
        <w:t>+</w:t>
        <w:tab/>
      </w:r>
      <w:r>
        <w:t>|                       | Application and shall schedule the communication accordingly or request the      |                                    |</w:t>
      </w:r>
    </w:p>
    <w:p>
      <w:pPr>
        <w:pStyle w:val="CodeChangeLine"/>
        <w:tabs>
          <w:tab w:pos="567" w:val="left"/>
          <w:tab w:pos="1134" w:val="left"/>
          <w:tab w:pos="1247" w:val="left"/>
        </w:tabs>
        <w:shd w:val="clear" w:color="auto" w:fill="ecfdf0"/>
      </w:pPr>
      <w:r>
        <w:rPr>
          <w:color w:val="BFBFBF"/>
          <w:shd w:val="clear" w:color="auto" w:fill="#ddfbe6"/>
        </w:rPr>
        <w:tab/>
        <w:t>200</w:t>
        <w:tab/>
        <w:t>+</w:t>
        <w:tab/>
      </w:r>
      <w:r>
        <w:t>|                       | Underlying Network to do it, based on policies criteria.                         |                                    |</w:t>
      </w:r>
    </w:p>
    <w:p>
      <w:pPr>
        <w:pStyle w:val="CodeChangeLine"/>
        <w:tabs>
          <w:tab w:pos="567" w:val="left"/>
          <w:tab w:pos="1134" w:val="left"/>
          <w:tab w:pos="1247" w:val="left"/>
        </w:tabs>
        <w:shd w:val="clear" w:color="auto" w:fill="ecfdf0"/>
      </w:pPr>
      <w:r>
        <w:rPr>
          <w:color w:val="BFBFBF"/>
          <w:shd w:val="clear" w:color="auto" w:fill="#ddfbe6"/>
        </w:rPr>
        <w:tab/>
        <w:t>201</w:t>
        <w:tab/>
        <w:t>+</w:t>
        <w:tab/>
      </w:r>
      <w:r>
        <w:t>+-----------------------+----------------------------------------------------------------------------------+------------------------------------+</w:t>
      </w:r>
    </w:p>
    <w:p>
      <w:pPr>
        <w:pStyle w:val="CodeChangeLine"/>
        <w:tabs>
          <w:tab w:pos="567" w:val="left"/>
          <w:tab w:pos="1134" w:val="left"/>
          <w:tab w:pos="1247" w:val="left"/>
        </w:tabs>
        <w:shd w:val="clear" w:color="auto" w:fill="ecfdf0"/>
      </w:pPr>
      <w:r>
        <w:rPr>
          <w:color w:val="BFBFBF"/>
          <w:shd w:val="clear" w:color="auto" w:fill="#ddfbe6"/>
        </w:rPr>
        <w:tab/>
        <w:t>202</w:t>
        <w:tab/>
        <w:t>+</w:t>
        <w:tab/>
      </w:r>
      <w:r>
        <w:t>| OSR-014               | The oneM2M System shall be able to communicate with M2M Devices, behind an M2M   | Implemented in Rel-1               |</w:t>
      </w:r>
    </w:p>
    <w:p>
      <w:pPr>
        <w:pStyle w:val="CodeChangeLine"/>
        <w:tabs>
          <w:tab w:pos="567" w:val="left"/>
          <w:tab w:pos="1134" w:val="left"/>
          <w:tab w:pos="1247" w:val="left"/>
        </w:tabs>
        <w:shd w:val="clear" w:color="auto" w:fill="ecfdf0"/>
      </w:pPr>
      <w:r>
        <w:rPr>
          <w:color w:val="BFBFBF"/>
          <w:shd w:val="clear" w:color="auto" w:fill="#ddfbe6"/>
        </w:rPr>
        <w:tab/>
        <w:t>203</w:t>
        <w:tab/>
        <w:t>+</w:t>
        <w:tab/>
      </w:r>
      <w:r>
        <w:t>|                       | Gateway that supports heterogeneous M2M Area Networks.                           |                                    |</w:t>
      </w:r>
    </w:p>
    <w:p>
      <w:pPr>
        <w:pStyle w:val="CodeChangeLine"/>
        <w:tabs>
          <w:tab w:pos="567" w:val="left"/>
          <w:tab w:pos="1134" w:val="left"/>
          <w:tab w:pos="1247" w:val="left"/>
        </w:tabs>
        <w:shd w:val="clear" w:color="auto" w:fill="ecfdf0"/>
      </w:pPr>
      <w:r>
        <w:rPr>
          <w:color w:val="BFBFBF"/>
          <w:shd w:val="clear" w:color="auto" w:fill="#ddfbe6"/>
        </w:rPr>
        <w:tab/>
        <w:t>204</w:t>
        <w:tab/>
        <w:t>+</w:t>
        <w:tab/>
      </w:r>
      <w:r>
        <w:t>+-----------------------+----------------------------------------------------------------------------------+------------------------------------+</w:t>
      </w:r>
    </w:p>
    <w:p>
      <w:pPr>
        <w:pStyle w:val="CodeChangeLine"/>
        <w:tabs>
          <w:tab w:pos="567" w:val="left"/>
          <w:tab w:pos="1134" w:val="left"/>
          <w:tab w:pos="1247" w:val="left"/>
        </w:tabs>
        <w:shd w:val="clear" w:color="auto" w:fill="ecfdf0"/>
      </w:pPr>
      <w:r>
        <w:rPr>
          <w:color w:val="BFBFBF"/>
          <w:shd w:val="clear" w:color="auto" w:fill="#ddfbe6"/>
        </w:rPr>
        <w:tab/>
        <w:t>205</w:t>
        <w:tab/>
        <w:t>+</w:t>
        <w:tab/>
      </w:r>
      <w:r>
        <w:t>| OSR-015               | The oneM2M System shall be able to assist Underlying Networks that support       | Partially implemented\             |</w:t>
      </w:r>
    </w:p>
    <w:p>
      <w:pPr>
        <w:pStyle w:val="CodeChangeLine"/>
        <w:tabs>
          <w:tab w:pos="567" w:val="left"/>
          <w:tab w:pos="1134" w:val="left"/>
          <w:tab w:pos="1247" w:val="left"/>
        </w:tabs>
        <w:shd w:val="clear" w:color="auto" w:fill="ecfdf0"/>
      </w:pPr>
      <w:r>
        <w:rPr>
          <w:color w:val="BFBFBF"/>
          <w:shd w:val="clear" w:color="auto" w:fill="#ddfbe6"/>
        </w:rPr>
        <w:tab/>
        <w:t>206</w:t>
        <w:tab/>
        <w:t>+</w:t>
        <w:tab/>
      </w:r>
      <w:r>
        <w:t>|                       | different communication patterns including infrequent communications, small data | (see note 13)                      |</w:t>
      </w:r>
    </w:p>
    <w:p>
      <w:pPr>
        <w:pStyle w:val="CodeChangeLine"/>
        <w:tabs>
          <w:tab w:pos="567" w:val="left"/>
          <w:tab w:pos="1134" w:val="left"/>
          <w:tab w:pos="1247" w:val="left"/>
        </w:tabs>
        <w:shd w:val="clear" w:color="auto" w:fill="ecfdf0"/>
      </w:pPr>
      <w:r>
        <w:rPr>
          <w:color w:val="BFBFBF"/>
          <w:shd w:val="clear" w:color="auto" w:fill="#ddfbe6"/>
        </w:rPr>
        <w:tab/>
        <w:t>207</w:t>
        <w:tab/>
        <w:t>+</w:t>
        <w:tab/>
      </w:r>
      <w:r>
        <w:t>|                       | transfer, transfer of large file and streamed communication.                     |                                    |</w:t>
      </w:r>
    </w:p>
    <w:p>
      <w:pPr>
        <w:pStyle w:val="CodeChangeLine"/>
        <w:tabs>
          <w:tab w:pos="567" w:val="left"/>
          <w:tab w:pos="1134" w:val="left"/>
          <w:tab w:pos="1247" w:val="left"/>
        </w:tabs>
        <w:shd w:val="clear" w:color="auto" w:fill="ecfdf0"/>
      </w:pPr>
      <w:r>
        <w:rPr>
          <w:color w:val="BFBFBF"/>
          <w:shd w:val="clear" w:color="auto" w:fill="#ddfbe6"/>
        </w:rPr>
        <w:tab/>
        <w:t>208</w:t>
        <w:tab/>
        <w:t>+</w:t>
        <w:tab/>
      </w:r>
      <w:r>
        <w:t>+-----------------------+----------------------------------------------------------------------------------+------------------------------------+</w:t>
      </w:r>
    </w:p>
    <w:p>
      <w:pPr>
        <w:pStyle w:val="CodeChangeLine"/>
        <w:tabs>
          <w:tab w:pos="567" w:val="left"/>
          <w:tab w:pos="1134" w:val="left"/>
          <w:tab w:pos="1247" w:val="left"/>
        </w:tabs>
        <w:shd w:val="clear" w:color="auto" w:fill="ecfdf0"/>
      </w:pPr>
      <w:r>
        <w:rPr>
          <w:color w:val="BFBFBF"/>
          <w:shd w:val="clear" w:color="auto" w:fill="#ddfbe6"/>
        </w:rPr>
        <w:tab/>
        <w:t>209</w:t>
        <w:tab/>
        <w:t>+</w:t>
        <w:tab/>
      </w:r>
      <w:r>
        <w:t>| OSR-016               | The oneM2M System shall provide the capability to notify M2M Applications of the | Implemented in Rel-1               |</w:t>
      </w:r>
    </w:p>
    <w:p>
      <w:pPr>
        <w:pStyle w:val="CodeChangeLine"/>
        <w:tabs>
          <w:tab w:pos="567" w:val="left"/>
          <w:tab w:pos="1134" w:val="left"/>
          <w:tab w:pos="1247" w:val="left"/>
        </w:tabs>
        <w:shd w:val="clear" w:color="auto" w:fill="ecfdf0"/>
      </w:pPr>
      <w:r>
        <w:rPr>
          <w:color w:val="BFBFBF"/>
          <w:shd w:val="clear" w:color="auto" w:fill="#ddfbe6"/>
        </w:rPr>
        <w:tab/>
        <w:t>210</w:t>
        <w:tab/>
        <w:t>+</w:t>
        <w:tab/>
      </w:r>
      <w:r>
        <w:t>|                       | availability of, and changes to, available M2M Application/management            |                                    |</w:t>
      </w:r>
    </w:p>
    <w:p>
      <w:pPr>
        <w:pStyle w:val="CodeChangeLine"/>
        <w:tabs>
          <w:tab w:pos="567" w:val="left"/>
          <w:tab w:pos="1134" w:val="left"/>
          <w:tab w:pos="1247" w:val="left"/>
        </w:tabs>
        <w:shd w:val="clear" w:color="auto" w:fill="ecfdf0"/>
      </w:pPr>
      <w:r>
        <w:rPr>
          <w:color w:val="BFBFBF"/>
          <w:shd w:val="clear" w:color="auto" w:fill="#ddfbe6"/>
        </w:rPr>
        <w:tab/>
        <w:t>211</w:t>
        <w:tab/>
        <w:t>+</w:t>
        <w:tab/>
      </w:r>
      <w:r>
        <w:t>|                       | information on the M2M Device/Gateway, including changes to the M2M Area         |                                    |</w:t>
      </w:r>
    </w:p>
    <w:p>
      <w:pPr>
        <w:pStyle w:val="CodeChangeLine"/>
        <w:tabs>
          <w:tab w:pos="567" w:val="left"/>
          <w:tab w:pos="1134" w:val="left"/>
          <w:tab w:pos="1247" w:val="left"/>
        </w:tabs>
        <w:shd w:val="clear" w:color="auto" w:fill="ecfdf0"/>
      </w:pPr>
      <w:r>
        <w:rPr>
          <w:color w:val="BFBFBF"/>
          <w:shd w:val="clear" w:color="auto" w:fill="#ddfbe6"/>
        </w:rPr>
        <w:tab/>
        <w:t>212</w:t>
        <w:tab/>
        <w:t>+</w:t>
        <w:tab/>
      </w:r>
      <w:r>
        <w:t>|                       | Network.                                                                         |                                    |</w:t>
      </w:r>
    </w:p>
    <w:p>
      <w:pPr>
        <w:pStyle w:val="CodeChangeLine"/>
        <w:tabs>
          <w:tab w:pos="567" w:val="left"/>
          <w:tab w:pos="1134" w:val="left"/>
          <w:tab w:pos="1247" w:val="left"/>
        </w:tabs>
        <w:shd w:val="clear" w:color="auto" w:fill="ecfdf0"/>
      </w:pPr>
      <w:r>
        <w:rPr>
          <w:color w:val="BFBFBF"/>
          <w:shd w:val="clear" w:color="auto" w:fill="#ddfbe6"/>
        </w:rPr>
        <w:tab/>
        <w:t>213</w:t>
        <w:tab/>
        <w:t>+</w:t>
        <w:tab/>
      </w:r>
      <w:r>
        <w:t>+-----------------------+----------------------------------------------------------------------------------+------------------------------------+</w:t>
      </w:r>
    </w:p>
    <w:p>
      <w:pPr>
        <w:pStyle w:val="CodeChangeLine"/>
        <w:tabs>
          <w:tab w:pos="567" w:val="left"/>
          <w:tab w:pos="1134" w:val="left"/>
          <w:tab w:pos="1247" w:val="left"/>
        </w:tabs>
        <w:shd w:val="clear" w:color="auto" w:fill="ecfdf0"/>
      </w:pPr>
      <w:r>
        <w:rPr>
          <w:color w:val="BFBFBF"/>
          <w:shd w:val="clear" w:color="auto" w:fill="#ddfbe6"/>
        </w:rPr>
        <w:tab/>
        <w:t>214</w:t>
        <w:tab/>
        <w:t>+</w:t>
        <w:tab/>
      </w:r>
      <w:r>
        <w:t>| OSR-017               | The oneM2M System shall be able to offer access to different sets of M2M         | Implemented in Rel-1               |</w:t>
      </w:r>
    </w:p>
    <w:p>
      <w:pPr>
        <w:pStyle w:val="CodeChangeLine"/>
        <w:tabs>
          <w:tab w:pos="567" w:val="left"/>
          <w:tab w:pos="1134" w:val="left"/>
          <w:tab w:pos="1247" w:val="left"/>
        </w:tabs>
        <w:shd w:val="clear" w:color="auto" w:fill="ecfdf0"/>
      </w:pPr>
      <w:r>
        <w:rPr>
          <w:color w:val="BFBFBF"/>
          <w:shd w:val="clear" w:color="auto" w:fill="#ddfbe6"/>
        </w:rPr>
        <w:tab/>
        <w:t>215</w:t>
        <w:tab/>
        <w:t>+</w:t>
        <w:tab/>
      </w:r>
      <w:r>
        <w:t>|                       | Services to M2M Application Providers. The minimum set of services are:          |                                    |</w:t>
      </w:r>
    </w:p>
    <w:p>
      <w:pPr>
        <w:pStyle w:val="CodeChangeLine"/>
        <w:tabs>
          <w:tab w:pos="567" w:val="left"/>
          <w:tab w:pos="1134" w:val="left"/>
          <w:tab w:pos="1247" w:val="left"/>
        </w:tabs>
        <w:shd w:val="clear" w:color="auto" w:fill="ecfdf0"/>
      </w:pPr>
      <w:r>
        <w:rPr>
          <w:color w:val="BFBFBF"/>
          <w:shd w:val="clear" w:color="auto" w:fill="#ddfbe6"/>
        </w:rPr>
        <w:tab/>
        <w:t>216</w:t>
        <w:tab/>
        <w:t>+</w:t>
        <w:tab/>
      </w:r>
      <w:r>
        <w:t>|                       |                                                                                  |                                    |</w:t>
      </w:r>
    </w:p>
    <w:p>
      <w:pPr>
        <w:pStyle w:val="CodeChangeLine"/>
        <w:tabs>
          <w:tab w:pos="567" w:val="left"/>
          <w:tab w:pos="1134" w:val="left"/>
          <w:tab w:pos="1247" w:val="left"/>
        </w:tabs>
        <w:shd w:val="clear" w:color="auto" w:fill="ecfdf0"/>
      </w:pPr>
      <w:r>
        <w:rPr>
          <w:color w:val="BFBFBF"/>
          <w:shd w:val="clear" w:color="auto" w:fill="#ddfbe6"/>
        </w:rPr>
        <w:tab/>
        <w:t>217</w:t>
        <w:tab/>
        <w:t>+</w:t>
        <w:tab/>
      </w:r>
      <w:r>
        <w:t>|                       | - Connectivity management.                                                       |                                    |</w:t>
      </w:r>
    </w:p>
    <w:p>
      <w:pPr>
        <w:pStyle w:val="CodeChangeLine"/>
        <w:tabs>
          <w:tab w:pos="567" w:val="left"/>
          <w:tab w:pos="1134" w:val="left"/>
          <w:tab w:pos="1247" w:val="left"/>
        </w:tabs>
        <w:shd w:val="clear" w:color="auto" w:fill="ecfdf0"/>
      </w:pPr>
      <w:r>
        <w:rPr>
          <w:color w:val="BFBFBF"/>
          <w:shd w:val="clear" w:color="auto" w:fill="#ddfbe6"/>
        </w:rPr>
        <w:tab/>
        <w:t>218</w:t>
        <w:tab/>
        <w:t>+</w:t>
        <w:tab/>
      </w:r>
      <w:r>
        <w:t>|                       | - Device management (service level management).                                  |                                    |</w:t>
      </w:r>
    </w:p>
    <w:p>
      <w:pPr>
        <w:pStyle w:val="CodeChangeLine"/>
        <w:tabs>
          <w:tab w:pos="567" w:val="left"/>
          <w:tab w:pos="1134" w:val="left"/>
          <w:tab w:pos="1247" w:val="left"/>
        </w:tabs>
        <w:shd w:val="clear" w:color="auto" w:fill="ecfdf0"/>
      </w:pPr>
      <w:r>
        <w:rPr>
          <w:color w:val="BFBFBF"/>
          <w:shd w:val="clear" w:color="auto" w:fill="#ddfbe6"/>
        </w:rPr>
        <w:tab/>
        <w:t>219</w:t>
        <w:tab/>
        <w:t>+</w:t>
        <w:tab/>
      </w:r>
      <w:r>
        <w:t>|                       | - Application Data management.                                                   |                                    |</w:t>
      </w:r>
    </w:p>
    <w:p>
      <w:pPr>
        <w:pStyle w:val="CodeChangeLine"/>
        <w:tabs>
          <w:tab w:pos="567" w:val="left"/>
          <w:tab w:pos="1134" w:val="left"/>
          <w:tab w:pos="1247" w:val="left"/>
        </w:tabs>
        <w:shd w:val="clear" w:color="auto" w:fill="ecfdf0"/>
      </w:pPr>
      <w:r>
        <w:rPr>
          <w:color w:val="BFBFBF"/>
          <w:shd w:val="clear" w:color="auto" w:fill="#ddfbe6"/>
        </w:rPr>
        <w:tab/>
        <w:t>220</w:t>
        <w:tab/>
        <w:t>+</w:t>
        <w:tab/>
      </w:r>
      <w:r>
        <w:t>|                       |                                                                                  |                                    |</w:t>
      </w:r>
    </w:p>
    <w:p>
      <w:pPr>
        <w:pStyle w:val="CodeChangeLine"/>
        <w:tabs>
          <w:tab w:pos="567" w:val="left"/>
          <w:tab w:pos="1134" w:val="left"/>
          <w:tab w:pos="1247" w:val="left"/>
        </w:tabs>
        <w:shd w:val="clear" w:color="auto" w:fill="ecfdf0"/>
      </w:pPr>
      <w:r>
        <w:rPr>
          <w:color w:val="BFBFBF"/>
          <w:shd w:val="clear" w:color="auto" w:fill="#ddfbe6"/>
        </w:rPr>
        <w:tab/>
        <w:t>221</w:t>
        <w:tab/>
        <w:t>+</w:t>
        <w:tab/>
      </w:r>
      <w:r>
        <w:t>|                       | In order to enable different deployment scenarios, these services shall be made  |                                    |</w:t>
      </w:r>
    </w:p>
    <w:p>
      <w:pPr>
        <w:pStyle w:val="CodeChangeLine"/>
        <w:tabs>
          <w:tab w:pos="567" w:val="left"/>
          <w:tab w:pos="1134" w:val="left"/>
          <w:tab w:pos="1247" w:val="left"/>
        </w:tabs>
        <w:shd w:val="clear" w:color="auto" w:fill="ecfdf0"/>
      </w:pPr>
      <w:r>
        <w:rPr>
          <w:color w:val="BFBFBF"/>
          <w:shd w:val="clear" w:color="auto" w:fill="#ddfbe6"/>
        </w:rPr>
        <w:tab/>
        <w:t>222</w:t>
        <w:tab/>
        <w:t>+</w:t>
        <w:tab/>
      </w:r>
      <w:r>
        <w:t>|                       | available by the oneM2M System, individually, as a subset or as a complete set   |                                    |</w:t>
      </w:r>
    </w:p>
    <w:p>
      <w:pPr>
        <w:pStyle w:val="CodeChangeLine"/>
        <w:tabs>
          <w:tab w:pos="567" w:val="left"/>
          <w:tab w:pos="1134" w:val="left"/>
          <w:tab w:pos="1247" w:val="left"/>
        </w:tabs>
        <w:shd w:val="clear" w:color="auto" w:fill="ecfdf0"/>
      </w:pPr>
      <w:r>
        <w:rPr>
          <w:color w:val="BFBFBF"/>
          <w:shd w:val="clear" w:color="auto" w:fill="#ddfbe6"/>
        </w:rPr>
        <w:tab/>
        <w:t>223</w:t>
        <w:tab/>
        <w:t>+</w:t>
        <w:tab/>
      </w:r>
      <w:r>
        <w:t>|                       | of services.                                                                     |                                    |</w:t>
      </w:r>
    </w:p>
    <w:p>
      <w:pPr>
        <w:pStyle w:val="CodeChangeLine"/>
        <w:tabs>
          <w:tab w:pos="567" w:val="left"/>
          <w:tab w:pos="1134" w:val="left"/>
          <w:tab w:pos="1247" w:val="left"/>
        </w:tabs>
        <w:shd w:val="clear" w:color="auto" w:fill="ecfdf0"/>
      </w:pPr>
      <w:r>
        <w:rPr>
          <w:color w:val="BFBFBF"/>
          <w:shd w:val="clear" w:color="auto" w:fill="#ddfbe6"/>
        </w:rPr>
        <w:tab/>
        <w:t>224</w:t>
        <w:tab/>
        <w:t>+</w:t>
        <w:tab/>
      </w:r>
      <w:r>
        <w:t>+-----------------------+----------------------------------------------------------------------------------+------------------------------------+</w:t>
      </w:r>
    </w:p>
    <w:p>
      <w:pPr>
        <w:pStyle w:val="CodeChangeLine"/>
        <w:tabs>
          <w:tab w:pos="567" w:val="left"/>
          <w:tab w:pos="1134" w:val="left"/>
          <w:tab w:pos="1247" w:val="left"/>
        </w:tabs>
        <w:shd w:val="clear" w:color="auto" w:fill="ecfdf0"/>
      </w:pPr>
      <w:r>
        <w:rPr>
          <w:color w:val="BFBFBF"/>
          <w:shd w:val="clear" w:color="auto" w:fill="#ddfbe6"/>
        </w:rPr>
        <w:tab/>
        <w:t>225</w:t>
        <w:tab/>
        <w:t>+</w:t>
        <w:tab/>
      </w:r>
      <w:r>
        <w:t>| OSR-018               | The oneM2M System shall be able to offer M2M Services to M2M Devices roaming     | Implemented with some limitations\ |</w:t>
      </w:r>
    </w:p>
    <w:p>
      <w:pPr>
        <w:pStyle w:val="CodeChangeLine"/>
        <w:tabs>
          <w:tab w:pos="567" w:val="left"/>
          <w:tab w:pos="1134" w:val="left"/>
          <w:tab w:pos="1247" w:val="left"/>
        </w:tabs>
        <w:shd w:val="clear" w:color="auto" w:fill="ecfdf0"/>
      </w:pPr>
      <w:r>
        <w:rPr>
          <w:color w:val="BFBFBF"/>
          <w:shd w:val="clear" w:color="auto" w:fill="#ddfbe6"/>
        </w:rPr>
        <w:tab/>
        <w:t>226</w:t>
        <w:tab/>
        <w:t>+</w:t>
        <w:tab/>
      </w:r>
      <w:r>
        <w:t>|                       | across cellular Underlying Networks, subject to restriction based on Network     | (see note 14)                      |</w:t>
      </w:r>
    </w:p>
    <w:p>
      <w:pPr>
        <w:pStyle w:val="CodeChangeLine"/>
        <w:tabs>
          <w:tab w:pos="567" w:val="left"/>
          <w:tab w:pos="1134" w:val="left"/>
          <w:tab w:pos="1247" w:val="left"/>
        </w:tabs>
        <w:shd w:val="clear" w:color="auto" w:fill="ecfdf0"/>
      </w:pPr>
      <w:r>
        <w:rPr>
          <w:color w:val="BFBFBF"/>
          <w:shd w:val="clear" w:color="auto" w:fill="#ddfbe6"/>
        </w:rPr>
        <w:tab/>
        <w:t>227</w:t>
        <w:tab/>
        <w:t>+</w:t>
        <w:tab/>
      </w:r>
      <w:r>
        <w:t>|                       | Operator's policy (see note 3).                                                  |                                    |</w:t>
      </w:r>
    </w:p>
    <w:p>
      <w:pPr>
        <w:pStyle w:val="CodeChangeLine"/>
        <w:tabs>
          <w:tab w:pos="567" w:val="left"/>
          <w:tab w:pos="1134" w:val="left"/>
          <w:tab w:pos="1247" w:val="left"/>
        </w:tabs>
        <w:shd w:val="clear" w:color="auto" w:fill="ecfdf0"/>
      </w:pPr>
      <w:r>
        <w:rPr>
          <w:color w:val="BFBFBF"/>
          <w:shd w:val="clear" w:color="auto" w:fill="#ddfbe6"/>
        </w:rPr>
        <w:tab/>
        <w:t>228</w:t>
        <w:tab/>
        <w:t>+</w:t>
        <w:tab/>
      </w:r>
      <w:r>
        <w:t>+-----------------------+----------------------------------------------------------------------------------+------------------------------------+</w:t>
      </w:r>
    </w:p>
    <w:p>
      <w:pPr>
        <w:pStyle w:val="CodeChangeLine"/>
        <w:tabs>
          <w:tab w:pos="567" w:val="left"/>
          <w:tab w:pos="1134" w:val="left"/>
          <w:tab w:pos="1247" w:val="left"/>
        </w:tabs>
        <w:shd w:val="clear" w:color="auto" w:fill="ecfdf0"/>
      </w:pPr>
      <w:r>
        <w:rPr>
          <w:color w:val="BFBFBF"/>
          <w:shd w:val="clear" w:color="auto" w:fill="#ddfbe6"/>
        </w:rPr>
        <w:tab/>
        <w:t>229</w:t>
        <w:tab/>
        <w:t>+</w:t>
        <w:tab/>
      </w:r>
      <w:r>
        <w:t>| OSR-019               | The oneM2M System shall support the capabilities for data repository (i.e. to    | Implemented in Rel-1               |</w:t>
      </w:r>
    </w:p>
    <w:p>
      <w:pPr>
        <w:pStyle w:val="CodeChangeLine"/>
        <w:tabs>
          <w:tab w:pos="567" w:val="left"/>
          <w:tab w:pos="1134" w:val="left"/>
          <w:tab w:pos="1247" w:val="left"/>
        </w:tabs>
        <w:shd w:val="clear" w:color="auto" w:fill="ecfdf0"/>
      </w:pPr>
      <w:r>
        <w:rPr>
          <w:color w:val="BFBFBF"/>
          <w:shd w:val="clear" w:color="auto" w:fill="#ddfbe6"/>
        </w:rPr>
        <w:tab/>
        <w:t>230</w:t>
        <w:tab/>
        <w:t>+</w:t>
        <w:tab/>
      </w:r>
      <w:r>
        <w:t>|                       | collect/store) and for data transfer from one or more M2M Devices or M2M         |                                    |</w:t>
      </w:r>
    </w:p>
    <w:p>
      <w:pPr>
        <w:pStyle w:val="CodeChangeLine"/>
        <w:tabs>
          <w:tab w:pos="567" w:val="left"/>
          <w:tab w:pos="1134" w:val="left"/>
          <w:tab w:pos="1247" w:val="left"/>
        </w:tabs>
        <w:shd w:val="clear" w:color="auto" w:fill="ecfdf0"/>
      </w:pPr>
      <w:r>
        <w:rPr>
          <w:color w:val="BFBFBF"/>
          <w:shd w:val="clear" w:color="auto" w:fill="#ddfbe6"/>
        </w:rPr>
        <w:tab/>
        <w:t>231</w:t>
        <w:tab/>
        <w:t>+</w:t>
        <w:tab/>
      </w:r>
      <w:r>
        <w:t>|                       | Gateways, for delivery to one or more M2M Gateways, M2M Services Infrastructure, |                                    |</w:t>
      </w:r>
    </w:p>
    <w:p>
      <w:pPr>
        <w:pStyle w:val="CodeChangeLine"/>
        <w:tabs>
          <w:tab w:pos="567" w:val="left"/>
          <w:tab w:pos="1134" w:val="left"/>
          <w:tab w:pos="1247" w:val="left"/>
        </w:tabs>
        <w:shd w:val="clear" w:color="auto" w:fill="ecfdf0"/>
      </w:pPr>
      <w:r>
        <w:rPr>
          <w:color w:val="BFBFBF"/>
          <w:shd w:val="clear" w:color="auto" w:fill="#ddfbe6"/>
        </w:rPr>
        <w:tab/>
        <w:t>232</w:t>
        <w:tab/>
        <w:t>+</w:t>
        <w:tab/>
      </w:r>
      <w:r>
        <w:t>|                       | or M2M Application Infrastructure, in ways requested by the M2M Application      |                                    |</w:t>
      </w:r>
    </w:p>
    <w:p>
      <w:pPr>
        <w:pStyle w:val="CodeChangeLine"/>
        <w:tabs>
          <w:tab w:pos="567" w:val="left"/>
          <w:tab w:pos="1134" w:val="left"/>
          <w:tab w:pos="1247" w:val="left"/>
        </w:tabs>
        <w:shd w:val="clear" w:color="auto" w:fill="ecfdf0"/>
      </w:pPr>
      <w:r>
        <w:rPr>
          <w:color w:val="BFBFBF"/>
          <w:shd w:val="clear" w:color="auto" w:fill="#ddfbe6"/>
        </w:rPr>
        <w:tab/>
        <w:t>233</w:t>
        <w:tab/>
        <w:t>+</w:t>
        <w:tab/>
      </w:r>
      <w:r>
        <w:t>|                       | Infrastructure as listed below:\                                                 |                                    |</w:t>
      </w:r>
    </w:p>
    <w:p>
      <w:pPr>
        <w:pStyle w:val="CodeChangeLine"/>
        <w:tabs>
          <w:tab w:pos="567" w:val="left"/>
          <w:tab w:pos="1134" w:val="left"/>
          <w:tab w:pos="1247" w:val="left"/>
        </w:tabs>
        <w:shd w:val="clear" w:color="auto" w:fill="ecfdf0"/>
      </w:pPr>
      <w:r>
        <w:rPr>
          <w:color w:val="BFBFBF"/>
          <w:shd w:val="clear" w:color="auto" w:fill="#ddfbe6"/>
        </w:rPr>
        <w:tab/>
        <w:t>234</w:t>
        <w:tab/>
        <w:t>+</w:t>
        <w:tab/>
      </w:r>
      <w:r>
        <w:t>|                       | - action initiated either by an M2M Device, M2M Gateway, M2M Services            |                                    |</w:t>
      </w:r>
    </w:p>
    <w:p>
      <w:pPr>
        <w:pStyle w:val="CodeChangeLine"/>
        <w:tabs>
          <w:tab w:pos="567" w:val="left"/>
          <w:tab w:pos="1134" w:val="left"/>
          <w:tab w:pos="1247" w:val="left"/>
        </w:tabs>
        <w:shd w:val="clear" w:color="auto" w:fill="ecfdf0"/>
      </w:pPr>
      <w:r>
        <w:rPr>
          <w:color w:val="BFBFBF"/>
          <w:shd w:val="clear" w:color="auto" w:fill="#ddfbe6"/>
        </w:rPr>
        <w:tab/>
        <w:t>235</w:t>
        <w:tab/>
        <w:t>+</w:t>
        <w:tab/>
      </w:r>
      <w:r>
        <w:t>|                       | Infrastructure, or M2M Application Infrastructure;\                              |                                    |</w:t>
      </w:r>
    </w:p>
    <w:p>
      <w:pPr>
        <w:pStyle w:val="CodeChangeLine"/>
        <w:tabs>
          <w:tab w:pos="567" w:val="left"/>
          <w:tab w:pos="1134" w:val="left"/>
          <w:tab w:pos="1247" w:val="left"/>
        </w:tabs>
        <w:shd w:val="clear" w:color="auto" w:fill="ecfdf0"/>
      </w:pPr>
      <w:r>
        <w:rPr>
          <w:color w:val="BFBFBF"/>
          <w:shd w:val="clear" w:color="auto" w:fill="#ddfbe6"/>
        </w:rPr>
        <w:tab/>
        <w:t>236</w:t>
        <w:tab/>
        <w:t>+</w:t>
        <w:tab/>
      </w:r>
      <w:r>
        <w:t>|                       | - when triggered by schedule or event;\                                          |                                    |</w:t>
      </w:r>
    </w:p>
    <w:p>
      <w:pPr>
        <w:pStyle w:val="CodeChangeLine"/>
        <w:tabs>
          <w:tab w:pos="567" w:val="left"/>
          <w:tab w:pos="1134" w:val="left"/>
          <w:tab w:pos="1247" w:val="left"/>
        </w:tabs>
        <w:shd w:val="clear" w:color="auto" w:fill="ecfdf0"/>
      </w:pPr>
      <w:r>
        <w:rPr>
          <w:color w:val="BFBFBF"/>
          <w:shd w:val="clear" w:color="auto" w:fill="#ddfbe6"/>
        </w:rPr>
        <w:tab/>
        <w:t>237</w:t>
        <w:tab/>
        <w:t>+</w:t>
        <w:tab/>
      </w:r>
      <w:r>
        <w:t>|                       | - for specified data.                                                            |                                    |</w:t>
      </w:r>
    </w:p>
    <w:p>
      <w:pPr>
        <w:pStyle w:val="CodeChangeLine"/>
        <w:tabs>
          <w:tab w:pos="567" w:val="left"/>
          <w:tab w:pos="1134" w:val="left"/>
          <w:tab w:pos="1247" w:val="left"/>
        </w:tabs>
        <w:shd w:val="clear" w:color="auto" w:fill="ecfdf0"/>
      </w:pPr>
      <w:r>
        <w:rPr>
          <w:color w:val="BFBFBF"/>
          <w:shd w:val="clear" w:color="auto" w:fill="#ddfbe6"/>
        </w:rPr>
        <w:tab/>
        <w:t>238</w:t>
        <w:tab/>
        <w:t>+</w:t>
        <w:tab/>
      </w:r>
      <w:r>
        <w:t>+-----------------------+----------------------------------------------------------------------------------+------------------------------------+</w:t>
      </w:r>
    </w:p>
    <w:p>
      <w:pPr>
        <w:pStyle w:val="CodeChangeLine"/>
        <w:tabs>
          <w:tab w:pos="567" w:val="left"/>
          <w:tab w:pos="1134" w:val="left"/>
          <w:tab w:pos="1247" w:val="left"/>
        </w:tabs>
        <w:shd w:val="clear" w:color="auto" w:fill="ecfdf0"/>
      </w:pPr>
      <w:r>
        <w:rPr>
          <w:color w:val="BFBFBF"/>
          <w:shd w:val="clear" w:color="auto" w:fill="#ddfbe6"/>
        </w:rPr>
        <w:tab/>
        <w:t>239</w:t>
        <w:tab/>
        <w:t>+</w:t>
        <w:tab/>
      </w:r>
      <w:r>
        <w:t>| OSR-020               | The oneM2M System shall be able to support policies and their management         | Implemented in Rel-1               |</w:t>
      </w:r>
    </w:p>
    <w:p>
      <w:pPr>
        <w:pStyle w:val="CodeChangeLine"/>
        <w:tabs>
          <w:tab w:pos="567" w:val="left"/>
          <w:tab w:pos="1134" w:val="left"/>
          <w:tab w:pos="1247" w:val="left"/>
        </w:tabs>
        <w:shd w:val="clear" w:color="auto" w:fill="ecfdf0"/>
      </w:pPr>
      <w:r>
        <w:rPr>
          <w:color w:val="BFBFBF"/>
          <w:shd w:val="clear" w:color="auto" w:fill="#ddfbe6"/>
        </w:rPr>
        <w:tab/>
        <w:t>240</w:t>
        <w:tab/>
        <w:t>+</w:t>
        <w:tab/>
      </w:r>
      <w:r>
        <w:t>|                       | regarding the aspects of storage and retrieval of data/information.              |                                    |</w:t>
      </w:r>
    </w:p>
    <w:p>
      <w:pPr>
        <w:pStyle w:val="CodeChangeLine"/>
        <w:tabs>
          <w:tab w:pos="567" w:val="left"/>
          <w:tab w:pos="1134" w:val="left"/>
          <w:tab w:pos="1247" w:val="left"/>
        </w:tabs>
        <w:shd w:val="clear" w:color="auto" w:fill="ecfdf0"/>
      </w:pPr>
      <w:r>
        <w:rPr>
          <w:color w:val="BFBFBF"/>
          <w:shd w:val="clear" w:color="auto" w:fill="#ddfbe6"/>
        </w:rPr>
        <w:tab/>
        <w:t>241</w:t>
        <w:tab/>
        <w:t>+</w:t>
        <w:tab/>
      </w:r>
      <w:r>
        <w:t>+-----------------------+----------------------------------------------------------------------------------+------------------------------------+</w:t>
      </w:r>
    </w:p>
    <w:p>
      <w:pPr>
        <w:pStyle w:val="CodeChangeLine"/>
        <w:tabs>
          <w:tab w:pos="567" w:val="left"/>
          <w:tab w:pos="1134" w:val="left"/>
          <w:tab w:pos="1247" w:val="left"/>
        </w:tabs>
        <w:shd w:val="clear" w:color="auto" w:fill="ecfdf0"/>
      </w:pPr>
      <w:r>
        <w:rPr>
          <w:color w:val="BFBFBF"/>
          <w:shd w:val="clear" w:color="auto" w:fill="#ddfbe6"/>
        </w:rPr>
        <w:tab/>
        <w:t>242</w:t>
        <w:tab/>
        <w:t>+</w:t>
        <w:tab/>
      </w:r>
      <w:r>
        <w:t>| OSR-021               | The oneM2M System shall be able to provide mechanisms to enable sharing of data  | Implemented in Rel-1               |</w:t>
      </w:r>
    </w:p>
    <w:p>
      <w:pPr>
        <w:pStyle w:val="CodeChangeLine"/>
        <w:tabs>
          <w:tab w:pos="567" w:val="left"/>
          <w:tab w:pos="1134" w:val="left"/>
          <w:tab w:pos="1247" w:val="left"/>
        </w:tabs>
        <w:shd w:val="clear" w:color="auto" w:fill="ecfdf0"/>
      </w:pPr>
      <w:r>
        <w:rPr>
          <w:color w:val="BFBFBF"/>
          <w:shd w:val="clear" w:color="auto" w:fill="#ddfbe6"/>
        </w:rPr>
        <w:tab/>
        <w:t>243</w:t>
        <w:tab/>
        <w:t>+</w:t>
        <w:tab/>
      </w:r>
      <w:r>
        <w:t>|                       | among multiple M2M Applications.                                                 |                                    |</w:t>
      </w:r>
    </w:p>
    <w:p>
      <w:pPr>
        <w:pStyle w:val="CodeChangeLine"/>
        <w:tabs>
          <w:tab w:pos="567" w:val="left"/>
          <w:tab w:pos="1134" w:val="left"/>
          <w:tab w:pos="1247" w:val="left"/>
        </w:tabs>
        <w:shd w:val="clear" w:color="auto" w:fill="ecfdf0"/>
      </w:pPr>
      <w:r>
        <w:rPr>
          <w:color w:val="BFBFBF"/>
          <w:shd w:val="clear" w:color="auto" w:fill="#ddfbe6"/>
        </w:rPr>
        <w:tab/>
        <w:t>244</w:t>
        <w:tab/>
        <w:t>+</w:t>
        <w:tab/>
      </w:r>
      <w:r>
        <w:t>+-----------------------+----------------------------------------------------------------------------------+------------------------------------+</w:t>
      </w:r>
    </w:p>
    <w:p>
      <w:pPr>
        <w:pStyle w:val="CodeChangeLine"/>
        <w:tabs>
          <w:tab w:pos="567" w:val="left"/>
          <w:tab w:pos="1134" w:val="left"/>
          <w:tab w:pos="1247" w:val="left"/>
        </w:tabs>
        <w:shd w:val="clear" w:color="auto" w:fill="ecfdf0"/>
      </w:pPr>
      <w:r>
        <w:rPr>
          <w:color w:val="BFBFBF"/>
          <w:shd w:val="clear" w:color="auto" w:fill="#ddfbe6"/>
        </w:rPr>
        <w:tab/>
        <w:t>245</w:t>
        <w:tab/>
        <w:t>+</w:t>
        <w:tab/>
      </w:r>
      <w:r>
        <w:t>| OSR-022               | When some of the components of a M2M Solution are not available (e.g. WAN        | Implemented in Rel-1               |</w:t>
      </w:r>
    </w:p>
    <w:p>
      <w:pPr>
        <w:pStyle w:val="CodeChangeLine"/>
        <w:tabs>
          <w:tab w:pos="567" w:val="left"/>
          <w:tab w:pos="1134" w:val="left"/>
          <w:tab w:pos="1247" w:val="left"/>
        </w:tabs>
        <w:shd w:val="clear" w:color="auto" w:fill="ecfdf0"/>
      </w:pPr>
      <w:r>
        <w:rPr>
          <w:color w:val="BFBFBF"/>
          <w:shd w:val="clear" w:color="auto" w:fill="#ddfbe6"/>
        </w:rPr>
        <w:tab/>
        <w:t>246</w:t>
        <w:tab/>
        <w:t>+</w:t>
        <w:tab/>
      </w:r>
      <w:r>
        <w:t>|                       | connection lost), the oneM2M System shall be able to support the normal          |                                    |</w:t>
      </w:r>
    </w:p>
    <w:p>
      <w:pPr>
        <w:pStyle w:val="CodeChangeLine"/>
        <w:tabs>
          <w:tab w:pos="567" w:val="left"/>
          <w:tab w:pos="1134" w:val="left"/>
          <w:tab w:pos="1247" w:val="left"/>
        </w:tabs>
        <w:shd w:val="clear" w:color="auto" w:fill="ecfdf0"/>
      </w:pPr>
      <w:r>
        <w:rPr>
          <w:color w:val="BFBFBF"/>
          <w:shd w:val="clear" w:color="auto" w:fill="#ddfbe6"/>
        </w:rPr>
        <w:tab/>
        <w:t>247</w:t>
        <w:tab/>
        <w:t>+</w:t>
        <w:tab/>
      </w:r>
      <w:r>
        <w:t>|                       | operation of components of the M2M Solution that are available.                  |                                    |</w:t>
      </w:r>
    </w:p>
    <w:p>
      <w:pPr>
        <w:pStyle w:val="CodeChangeLine"/>
        <w:tabs>
          <w:tab w:pos="567" w:val="left"/>
          <w:tab w:pos="1134" w:val="left"/>
          <w:tab w:pos="1247" w:val="left"/>
        </w:tabs>
        <w:shd w:val="clear" w:color="auto" w:fill="ecfdf0"/>
      </w:pPr>
      <w:r>
        <w:rPr>
          <w:color w:val="BFBFBF"/>
          <w:shd w:val="clear" w:color="auto" w:fill="#ddfbe6"/>
        </w:rPr>
        <w:tab/>
        <w:t>248</w:t>
        <w:tab/>
        <w:t>+</w:t>
        <w:tab/>
      </w:r>
      <w:r>
        <w:t>+-----------------------+----------------------------------------------------------------------------------+------------------------------------+</w:t>
      </w:r>
    </w:p>
    <w:p>
      <w:pPr>
        <w:pStyle w:val="CodeChangeLine"/>
        <w:tabs>
          <w:tab w:pos="567" w:val="left"/>
          <w:tab w:pos="1134" w:val="left"/>
          <w:tab w:pos="1247" w:val="left"/>
        </w:tabs>
        <w:shd w:val="clear" w:color="auto" w:fill="ecfdf0"/>
      </w:pPr>
      <w:r>
        <w:rPr>
          <w:color w:val="BFBFBF"/>
          <w:shd w:val="clear" w:color="auto" w:fill="#ddfbe6"/>
        </w:rPr>
        <w:tab/>
        <w:t>249</w:t>
        <w:tab/>
        <w:t>+</w:t>
        <w:tab/>
      </w:r>
      <w:r>
        <w:t>| OSR-023               | The oneM2M System shall be able to identify the M2M Services to be used by M2M   | Implemented in Rel-1               |</w:t>
      </w:r>
    </w:p>
    <w:p>
      <w:pPr>
        <w:pStyle w:val="CodeChangeLine"/>
        <w:tabs>
          <w:tab w:pos="567" w:val="left"/>
          <w:tab w:pos="1134" w:val="left"/>
          <w:tab w:pos="1247" w:val="left"/>
        </w:tabs>
        <w:shd w:val="clear" w:color="auto" w:fill="ecfdf0"/>
      </w:pPr>
      <w:r>
        <w:rPr>
          <w:color w:val="BFBFBF"/>
          <w:shd w:val="clear" w:color="auto" w:fill="#ddfbe6"/>
        </w:rPr>
        <w:tab/>
        <w:t>250</w:t>
        <w:tab/>
        <w:t>+</w:t>
        <w:tab/>
      </w:r>
      <w:r>
        <w:t>|                       | Service Subscriptions (see note 4).                                              |                                    |</w:t>
      </w:r>
    </w:p>
    <w:p>
      <w:pPr>
        <w:pStyle w:val="CodeChangeLine"/>
        <w:tabs>
          <w:tab w:pos="567" w:val="left"/>
          <w:tab w:pos="1134" w:val="left"/>
          <w:tab w:pos="1247" w:val="left"/>
        </w:tabs>
        <w:shd w:val="clear" w:color="auto" w:fill="ecfdf0"/>
      </w:pPr>
      <w:r>
        <w:rPr>
          <w:color w:val="BFBFBF"/>
          <w:shd w:val="clear" w:color="auto" w:fill="#ddfbe6"/>
        </w:rPr>
        <w:tab/>
        <w:t>251</w:t>
        <w:tab/>
        <w:t>+</w:t>
        <w:tab/>
      </w:r>
      <w:r>
        <w:t>+-----------------------+----------------------------------------------------------------------------------+------------------------------------+</w:t>
      </w:r>
    </w:p>
    <w:p>
      <w:pPr>
        <w:pStyle w:val="CodeChangeLine"/>
        <w:tabs>
          <w:tab w:pos="567" w:val="left"/>
          <w:tab w:pos="1134" w:val="left"/>
          <w:tab w:pos="1247" w:val="left"/>
        </w:tabs>
        <w:shd w:val="clear" w:color="auto" w:fill="ecfdf0"/>
      </w:pPr>
      <w:r>
        <w:rPr>
          <w:color w:val="BFBFBF"/>
          <w:shd w:val="clear" w:color="auto" w:fill="#ddfbe6"/>
        </w:rPr>
        <w:tab/>
        <w:t>252</w:t>
        <w:tab/>
        <w:t>+</w:t>
        <w:tab/>
      </w:r>
      <w:r>
        <w:t>| OSR-024               | The oneM2M System shall be able to identify the M2M Devices used by M2M Service  | Implemented in Rel-1               |</w:t>
      </w:r>
    </w:p>
    <w:p>
      <w:pPr>
        <w:pStyle w:val="CodeChangeLine"/>
        <w:tabs>
          <w:tab w:pos="567" w:val="left"/>
          <w:tab w:pos="1134" w:val="left"/>
          <w:tab w:pos="1247" w:val="left"/>
        </w:tabs>
        <w:shd w:val="clear" w:color="auto" w:fill="ecfdf0"/>
      </w:pPr>
      <w:r>
        <w:rPr>
          <w:color w:val="BFBFBF"/>
          <w:shd w:val="clear" w:color="auto" w:fill="#ddfbe6"/>
        </w:rPr>
        <w:tab/>
        <w:t>253</w:t>
        <w:tab/>
        <w:t>+</w:t>
        <w:tab/>
      </w:r>
      <w:r>
        <w:t>|                       | Subscriptions.                                                                   |                                    |</w:t>
      </w:r>
    </w:p>
    <w:p>
      <w:pPr>
        <w:pStyle w:val="CodeChangeLine"/>
        <w:tabs>
          <w:tab w:pos="567" w:val="left"/>
          <w:tab w:pos="1134" w:val="left"/>
          <w:tab w:pos="1247" w:val="left"/>
        </w:tabs>
        <w:shd w:val="clear" w:color="auto" w:fill="ecfdf0"/>
      </w:pPr>
      <w:r>
        <w:rPr>
          <w:color w:val="BFBFBF"/>
          <w:shd w:val="clear" w:color="auto" w:fill="#ddfbe6"/>
        </w:rPr>
        <w:tab/>
        <w:t>254</w:t>
        <w:tab/>
        <w:t>+</w:t>
        <w:tab/>
      </w:r>
      <w:r>
        <w:t>+-----------------------+----------------------------------------------------------------------------------+------------------------------------+</w:t>
      </w:r>
    </w:p>
    <w:p>
      <w:pPr>
        <w:pStyle w:val="CodeChangeLine"/>
        <w:tabs>
          <w:tab w:pos="567" w:val="left"/>
          <w:tab w:pos="1134" w:val="left"/>
          <w:tab w:pos="1247" w:val="left"/>
        </w:tabs>
        <w:shd w:val="clear" w:color="auto" w:fill="ecfdf0"/>
      </w:pPr>
      <w:r>
        <w:rPr>
          <w:color w:val="BFBFBF"/>
          <w:shd w:val="clear" w:color="auto" w:fill="#ddfbe6"/>
        </w:rPr>
        <w:tab/>
        <w:t>255</w:t>
        <w:tab/>
        <w:t>+</w:t>
        <w:tab/>
      </w:r>
      <w:r>
        <w:t>| OSR-025               | The oneM2M System shall be able to identify the M2M Applications used by M2M     | Implemented in Rel-1               |</w:t>
      </w:r>
    </w:p>
    <w:p>
      <w:pPr>
        <w:pStyle w:val="CodeChangeLine"/>
        <w:tabs>
          <w:tab w:pos="567" w:val="left"/>
          <w:tab w:pos="1134" w:val="left"/>
          <w:tab w:pos="1247" w:val="left"/>
        </w:tabs>
        <w:shd w:val="clear" w:color="auto" w:fill="ecfdf0"/>
      </w:pPr>
      <w:r>
        <w:rPr>
          <w:color w:val="BFBFBF"/>
          <w:shd w:val="clear" w:color="auto" w:fill="#ddfbe6"/>
        </w:rPr>
        <w:tab/>
        <w:t>256</w:t>
        <w:tab/>
        <w:t>+</w:t>
        <w:tab/>
      </w:r>
      <w:r>
        <w:t>|                       | Service Subscriptions.                                                           |                                    |</w:t>
      </w:r>
    </w:p>
    <w:p>
      <w:pPr>
        <w:pStyle w:val="CodeChangeLine"/>
        <w:tabs>
          <w:tab w:pos="567" w:val="left"/>
          <w:tab w:pos="1134" w:val="left"/>
          <w:tab w:pos="1247" w:val="left"/>
        </w:tabs>
        <w:shd w:val="clear" w:color="auto" w:fill="ecfdf0"/>
      </w:pPr>
      <w:r>
        <w:rPr>
          <w:color w:val="BFBFBF"/>
          <w:shd w:val="clear" w:color="auto" w:fill="#ddfbe6"/>
        </w:rPr>
        <w:tab/>
        <w:t>257</w:t>
        <w:tab/>
        <w:t>+</w:t>
        <w:tab/>
      </w:r>
      <w:r>
        <w:t>+-----------------------+----------------------------------------------------------------------------------+------------------------------------+</w:t>
      </w:r>
    </w:p>
    <w:p>
      <w:pPr>
        <w:pStyle w:val="CodeChangeLine"/>
        <w:tabs>
          <w:tab w:pos="567" w:val="left"/>
          <w:tab w:pos="1134" w:val="left"/>
          <w:tab w:pos="1247" w:val="left"/>
        </w:tabs>
        <w:shd w:val="clear" w:color="auto" w:fill="ecfdf0"/>
      </w:pPr>
      <w:r>
        <w:rPr>
          <w:color w:val="BFBFBF"/>
          <w:shd w:val="clear" w:color="auto" w:fill="#ddfbe6"/>
        </w:rPr>
        <w:tab/>
        <w:t>258</w:t>
        <w:tab/>
        <w:t>+</w:t>
        <w:tab/>
      </w:r>
      <w:r>
        <w:t>| OSR-026               | If provided by the Underlying Network, the oneM2M System shall be able to        | Implemented in Rel-1               |</w:t>
      </w:r>
    </w:p>
    <w:p>
      <w:pPr>
        <w:pStyle w:val="CodeChangeLine"/>
        <w:tabs>
          <w:tab w:pos="567" w:val="left"/>
          <w:tab w:pos="1134" w:val="left"/>
          <w:tab w:pos="1247" w:val="left"/>
        </w:tabs>
        <w:shd w:val="clear" w:color="auto" w:fill="ecfdf0"/>
      </w:pPr>
      <w:r>
        <w:rPr>
          <w:color w:val="BFBFBF"/>
          <w:shd w:val="clear" w:color="auto" w:fill="#ddfbe6"/>
        </w:rPr>
        <w:tab/>
        <w:t>259</w:t>
        <w:tab/>
        <w:t>+</w:t>
        <w:tab/>
      </w:r>
      <w:r>
        <w:t>|                       | associate the M2M Device used by M2M Service Subscriptions with the device       |                                    |</w:t>
      </w:r>
    </w:p>
    <w:p>
      <w:pPr>
        <w:pStyle w:val="CodeChangeLine"/>
        <w:tabs>
          <w:tab w:pos="567" w:val="left"/>
          <w:tab w:pos="1134" w:val="left"/>
          <w:tab w:pos="1247" w:val="left"/>
        </w:tabs>
        <w:shd w:val="clear" w:color="auto" w:fill="ecfdf0"/>
      </w:pPr>
      <w:r>
        <w:rPr>
          <w:color w:val="BFBFBF"/>
          <w:shd w:val="clear" w:color="auto" w:fill="#ddfbe6"/>
        </w:rPr>
        <w:tab/>
        <w:t>260</w:t>
        <w:tab/>
        <w:t>+</w:t>
        <w:tab/>
      </w:r>
      <w:r>
        <w:t>|                       | identifiers offered by the Underlying Network and the device.                    |                                    |</w:t>
      </w:r>
    </w:p>
    <w:p>
      <w:pPr>
        <w:pStyle w:val="CodeChangeLine"/>
        <w:tabs>
          <w:tab w:pos="567" w:val="left"/>
          <w:tab w:pos="1134" w:val="left"/>
          <w:tab w:pos="1247" w:val="left"/>
        </w:tabs>
        <w:shd w:val="clear" w:color="auto" w:fill="ecfdf0"/>
      </w:pPr>
      <w:r>
        <w:rPr>
          <w:color w:val="BFBFBF"/>
          <w:shd w:val="clear" w:color="auto" w:fill="#ddfbe6"/>
        </w:rPr>
        <w:tab/>
        <w:t>261</w:t>
        <w:tab/>
        <w:t>+</w:t>
        <w:tab/>
      </w:r>
      <w:r>
        <w:t>+-----------------------+----------------------------------------------------------------------------------+------------------------------------+</w:t>
      </w:r>
    </w:p>
    <w:p>
      <w:pPr>
        <w:pStyle w:val="CodeChangeLine"/>
        <w:tabs>
          <w:tab w:pos="567" w:val="left"/>
          <w:tab w:pos="1134" w:val="left"/>
          <w:tab w:pos="1247" w:val="left"/>
        </w:tabs>
        <w:shd w:val="clear" w:color="auto" w:fill="ecfdf0"/>
      </w:pPr>
      <w:r>
        <w:rPr>
          <w:color w:val="BFBFBF"/>
          <w:shd w:val="clear" w:color="auto" w:fill="#ddfbe6"/>
        </w:rPr>
        <w:tab/>
        <w:t>262</w:t>
        <w:tab/>
        <w:t>+</w:t>
        <w:tab/>
      </w:r>
      <w:r>
        <w:t>| OSR-027               | The oneM2M System shall provide a generic mechanism to support transparent       | Not implemented                    |</w:t>
      </w:r>
    </w:p>
    <w:p>
      <w:pPr>
        <w:pStyle w:val="CodeChangeLine"/>
        <w:tabs>
          <w:tab w:pos="567" w:val="left"/>
          <w:tab w:pos="1134" w:val="left"/>
          <w:tab w:pos="1247" w:val="left"/>
        </w:tabs>
        <w:shd w:val="clear" w:color="auto" w:fill="ecfdf0"/>
      </w:pPr>
      <w:r>
        <w:rPr>
          <w:color w:val="BFBFBF"/>
          <w:shd w:val="clear" w:color="auto" w:fill="#ddfbe6"/>
        </w:rPr>
        <w:tab/>
        <w:t>263</w:t>
        <w:tab/>
        <w:t>+</w:t>
        <w:tab/>
      </w:r>
      <w:r>
        <w:t>|                       | exchange of information between the M2M Application and the Underlying Network,  |                                    |</w:t>
      </w:r>
    </w:p>
    <w:p>
      <w:pPr>
        <w:pStyle w:val="CodeChangeLine"/>
        <w:tabs>
          <w:tab w:pos="567" w:val="left"/>
          <w:tab w:pos="1134" w:val="left"/>
          <w:tab w:pos="1247" w:val="left"/>
        </w:tabs>
        <w:shd w:val="clear" w:color="auto" w:fill="ecfdf0"/>
      </w:pPr>
      <w:r>
        <w:rPr>
          <w:color w:val="BFBFBF"/>
          <w:shd w:val="clear" w:color="auto" w:fill="#ddfbe6"/>
        </w:rPr>
        <w:tab/>
        <w:t>264</w:t>
        <w:tab/>
        <w:t>+</w:t>
        <w:tab/>
      </w:r>
      <w:r>
        <w:t>|                       | subject to restriction based on M2M Service Provider's policy and/or Network     |                                    |</w:t>
      </w:r>
    </w:p>
    <w:p>
      <w:pPr>
        <w:pStyle w:val="CodeChangeLine"/>
        <w:tabs>
          <w:tab w:pos="567" w:val="left"/>
          <w:tab w:pos="1134" w:val="left"/>
          <w:tab w:pos="1247" w:val="left"/>
        </w:tabs>
        <w:shd w:val="clear" w:color="auto" w:fill="ecfdf0"/>
      </w:pPr>
      <w:r>
        <w:rPr>
          <w:color w:val="BFBFBF"/>
          <w:shd w:val="clear" w:color="auto" w:fill="#ddfbe6"/>
        </w:rPr>
        <w:tab/>
        <w:t>265</w:t>
        <w:tab/>
        <w:t>+</w:t>
        <w:tab/>
      </w:r>
      <w:r>
        <w:t>|                       | Operator's policy (see note 5).                                                  |                                    |</w:t>
      </w:r>
    </w:p>
    <w:p>
      <w:pPr>
        <w:pStyle w:val="CodeChangeLine"/>
        <w:tabs>
          <w:tab w:pos="567" w:val="left"/>
          <w:tab w:pos="1134" w:val="left"/>
          <w:tab w:pos="1247" w:val="left"/>
        </w:tabs>
        <w:shd w:val="clear" w:color="auto" w:fill="ecfdf0"/>
      </w:pPr>
      <w:r>
        <w:rPr>
          <w:color w:val="BFBFBF"/>
          <w:shd w:val="clear" w:color="auto" w:fill="#ddfbe6"/>
        </w:rPr>
        <w:tab/>
        <w:t>266</w:t>
        <w:tab/>
        <w:t>+</w:t>
        <w:tab/>
      </w:r>
      <w:r>
        <w:t>+-----------------------+----------------------------------------------------------------------------------+------------------------------------+</w:t>
      </w:r>
    </w:p>
    <w:p>
      <w:pPr>
        <w:pStyle w:val="CodeChangeLine"/>
        <w:tabs>
          <w:tab w:pos="567" w:val="left"/>
          <w:tab w:pos="1134" w:val="left"/>
          <w:tab w:pos="1247" w:val="left"/>
        </w:tabs>
        <w:shd w:val="clear" w:color="auto" w:fill="ecfdf0"/>
      </w:pPr>
      <w:r>
        <w:rPr>
          <w:color w:val="BFBFBF"/>
          <w:shd w:val="clear" w:color="auto" w:fill="#ddfbe6"/>
        </w:rPr>
        <w:tab/>
        <w:t>267</w:t>
        <w:tab/>
        <w:t>+</w:t>
        <w:tab/>
      </w:r>
      <w:r>
        <w:t>| OSR-028               | The oneM2M System shall enable an M2M Application to define trigger conditions   | Not implemented                    |</w:t>
      </w:r>
    </w:p>
    <w:p>
      <w:pPr>
        <w:pStyle w:val="CodeChangeLine"/>
        <w:tabs>
          <w:tab w:pos="567" w:val="left"/>
          <w:tab w:pos="1134" w:val="left"/>
          <w:tab w:pos="1247" w:val="left"/>
        </w:tabs>
        <w:shd w:val="clear" w:color="auto" w:fill="ecfdf0"/>
      </w:pPr>
      <w:r>
        <w:rPr>
          <w:color w:val="BFBFBF"/>
          <w:shd w:val="clear" w:color="auto" w:fill="#ddfbe6"/>
        </w:rPr>
        <w:tab/>
        <w:t>268</w:t>
        <w:tab/>
        <w:t>+</w:t>
        <w:tab/>
      </w:r>
      <w:r>
        <w:t>|                       | in the oneM2M System such that the oneM2M System autonomously sends a series of  |                                    |</w:t>
      </w:r>
    </w:p>
    <w:p>
      <w:pPr>
        <w:pStyle w:val="CodeChangeLine"/>
        <w:tabs>
          <w:tab w:pos="567" w:val="left"/>
          <w:tab w:pos="1134" w:val="left"/>
          <w:tab w:pos="1247" w:val="left"/>
        </w:tabs>
        <w:shd w:val="clear" w:color="auto" w:fill="ecfdf0"/>
      </w:pPr>
      <w:r>
        <w:rPr>
          <w:color w:val="BFBFBF"/>
          <w:shd w:val="clear" w:color="auto" w:fill="#ddfbe6"/>
        </w:rPr>
        <w:tab/>
        <w:t>269</w:t>
        <w:tab/>
        <w:t>+</w:t>
        <w:tab/>
      </w:r>
      <w:r>
        <w:t>|                       | commands to actuators on behalf of the M2M Application when these conditions are |                                    |</w:t>
      </w:r>
    </w:p>
    <w:p>
      <w:pPr>
        <w:pStyle w:val="CodeChangeLine"/>
        <w:tabs>
          <w:tab w:pos="567" w:val="left"/>
          <w:tab w:pos="1134" w:val="left"/>
          <w:tab w:pos="1247" w:val="left"/>
        </w:tabs>
        <w:shd w:val="clear" w:color="auto" w:fill="ecfdf0"/>
      </w:pPr>
      <w:r>
        <w:rPr>
          <w:color w:val="BFBFBF"/>
          <w:shd w:val="clear" w:color="auto" w:fill="#ddfbe6"/>
        </w:rPr>
        <w:tab/>
        <w:t>270</w:t>
        <w:tab/>
        <w:t>+</w:t>
        <w:tab/>
      </w:r>
      <w:r>
        <w:t>|                       | met.                                                                             |                                    |</w:t>
      </w:r>
    </w:p>
    <w:p>
      <w:pPr>
        <w:pStyle w:val="CodeChangeLine"/>
        <w:tabs>
          <w:tab w:pos="567" w:val="left"/>
          <w:tab w:pos="1134" w:val="left"/>
          <w:tab w:pos="1247" w:val="left"/>
        </w:tabs>
        <w:shd w:val="clear" w:color="auto" w:fill="ecfdf0"/>
      </w:pPr>
      <w:r>
        <w:rPr>
          <w:color w:val="BFBFBF"/>
          <w:shd w:val="clear" w:color="auto" w:fill="#ddfbe6"/>
        </w:rPr>
        <w:tab/>
        <w:t>271</w:t>
        <w:tab/>
        <w:t>+</w:t>
        <w:tab/>
      </w:r>
      <w:r>
        <w:t>+-----------------------+----------------------------------------------------------------------------------+------------------------------------+</w:t>
      </w:r>
    </w:p>
    <w:p>
      <w:pPr>
        <w:pStyle w:val="CodeChangeLine"/>
        <w:tabs>
          <w:tab w:pos="567" w:val="left"/>
          <w:tab w:pos="1134" w:val="left"/>
          <w:tab w:pos="1247" w:val="left"/>
        </w:tabs>
        <w:shd w:val="clear" w:color="auto" w:fill="ecfdf0"/>
      </w:pPr>
      <w:r>
        <w:rPr>
          <w:color w:val="BFBFBF"/>
          <w:shd w:val="clear" w:color="auto" w:fill="#ddfbe6"/>
        </w:rPr>
        <w:tab/>
        <w:t>272</w:t>
        <w:tab/>
        <w:t>+</w:t>
        <w:tab/>
      </w:r>
      <w:r>
        <w:t>| OSR-029               | The oneM2M System shall be able to support sending common command(s) to each     | Implemented in Rel-1               |</w:t>
      </w:r>
    </w:p>
    <w:p>
      <w:pPr>
        <w:pStyle w:val="CodeChangeLine"/>
        <w:tabs>
          <w:tab w:pos="567" w:val="left"/>
          <w:tab w:pos="1134" w:val="left"/>
          <w:tab w:pos="1247" w:val="left"/>
        </w:tabs>
        <w:shd w:val="clear" w:color="auto" w:fill="ecfdf0"/>
      </w:pPr>
      <w:r>
        <w:rPr>
          <w:color w:val="BFBFBF"/>
          <w:shd w:val="clear" w:color="auto" w:fill="#ddfbe6"/>
        </w:rPr>
        <w:tab/>
        <w:t>273</w:t>
        <w:tab/>
        <w:t>+</w:t>
        <w:tab/>
      </w:r>
      <w:r>
        <w:t>|                       | actuator or sensor via a group.                                                  |                                    |</w:t>
      </w:r>
    </w:p>
    <w:p>
      <w:pPr>
        <w:pStyle w:val="CodeChangeLine"/>
        <w:tabs>
          <w:tab w:pos="567" w:val="left"/>
          <w:tab w:pos="1134" w:val="left"/>
          <w:tab w:pos="1247" w:val="left"/>
        </w:tabs>
        <w:shd w:val="clear" w:color="auto" w:fill="ecfdf0"/>
      </w:pPr>
      <w:r>
        <w:rPr>
          <w:color w:val="BFBFBF"/>
          <w:shd w:val="clear" w:color="auto" w:fill="#ddfbe6"/>
        </w:rPr>
        <w:tab/>
        <w:t>274</w:t>
        <w:tab/>
        <w:t>+</w:t>
        <w:tab/>
      </w:r>
      <w:r>
        <w:t>+-----------------------+----------------------------------------------------------------------------------+------------------------------------+</w:t>
      </w:r>
    </w:p>
    <w:p>
      <w:pPr>
        <w:pStyle w:val="CodeChangeLine"/>
        <w:tabs>
          <w:tab w:pos="567" w:val="left"/>
          <w:tab w:pos="1134" w:val="left"/>
          <w:tab w:pos="1247" w:val="left"/>
        </w:tabs>
        <w:shd w:val="clear" w:color="auto" w:fill="ecfdf0"/>
      </w:pPr>
      <w:r>
        <w:rPr>
          <w:color w:val="BFBFBF"/>
          <w:shd w:val="clear" w:color="auto" w:fill="#ddfbe6"/>
        </w:rPr>
        <w:tab/>
        <w:t>275</w:t>
        <w:tab/>
        <w:t>+</w:t>
        <w:tab/>
      </w:r>
      <w:r>
        <w:t>| OSR-030               | The oneM2M System shall be able to support the management (i.e. addition,        | Implemented in Rel-1               |</w:t>
      </w:r>
    </w:p>
    <w:p>
      <w:pPr>
        <w:pStyle w:val="CodeChangeLine"/>
        <w:tabs>
          <w:tab w:pos="567" w:val="left"/>
          <w:tab w:pos="1134" w:val="left"/>
          <w:tab w:pos="1247" w:val="left"/>
        </w:tabs>
        <w:shd w:val="clear" w:color="auto" w:fill="ecfdf0"/>
      </w:pPr>
      <w:r>
        <w:rPr>
          <w:color w:val="BFBFBF"/>
          <w:shd w:val="clear" w:color="auto" w:fill="#ddfbe6"/>
        </w:rPr>
        <w:tab/>
        <w:t>276</w:t>
        <w:tab/>
        <w:t>+</w:t>
        <w:tab/>
      </w:r>
      <w:r>
        <w:t>|                       | removal, retrieval and update) of the membership of a group.                     |                                    |</w:t>
      </w:r>
    </w:p>
    <w:p>
      <w:pPr>
        <w:pStyle w:val="CodeChangeLine"/>
        <w:tabs>
          <w:tab w:pos="567" w:val="left"/>
          <w:tab w:pos="1134" w:val="left"/>
          <w:tab w:pos="1247" w:val="left"/>
        </w:tabs>
        <w:shd w:val="clear" w:color="auto" w:fill="ecfdf0"/>
      </w:pPr>
      <w:r>
        <w:rPr>
          <w:color w:val="BFBFBF"/>
          <w:shd w:val="clear" w:color="auto" w:fill="#ddfbe6"/>
        </w:rPr>
        <w:tab/>
        <w:t>277</w:t>
        <w:tab/>
        <w:t>+</w:t>
        <w:tab/>
      </w:r>
      <w:r>
        <w:t>+-----------------------+----------------------------------------------------------------------------------+------------------------------------+</w:t>
      </w:r>
    </w:p>
    <w:p>
      <w:pPr>
        <w:pStyle w:val="CodeChangeLine"/>
        <w:tabs>
          <w:tab w:pos="567" w:val="left"/>
          <w:tab w:pos="1134" w:val="left"/>
          <w:tab w:pos="1247" w:val="left"/>
        </w:tabs>
        <w:shd w:val="clear" w:color="auto" w:fill="ecfdf0"/>
      </w:pPr>
      <w:r>
        <w:rPr>
          <w:color w:val="BFBFBF"/>
          <w:shd w:val="clear" w:color="auto" w:fill="#ddfbe6"/>
        </w:rPr>
        <w:tab/>
        <w:t>278</w:t>
        <w:tab/>
        <w:t>+</w:t>
        <w:tab/>
      </w:r>
      <w:r>
        <w:t>| OSR-031               | The oneM2M System shall be able to support a group as a member of another group. | Implemented in Rel-1               |</w:t>
      </w:r>
    </w:p>
    <w:p>
      <w:pPr>
        <w:pStyle w:val="CodeChangeLine"/>
        <w:tabs>
          <w:tab w:pos="567" w:val="left"/>
          <w:tab w:pos="1134" w:val="left"/>
          <w:tab w:pos="1247" w:val="left"/>
        </w:tabs>
        <w:shd w:val="clear" w:color="auto" w:fill="ecfdf0"/>
      </w:pPr>
      <w:r>
        <w:rPr>
          <w:color w:val="BFBFBF"/>
          <w:shd w:val="clear" w:color="auto" w:fill="#ddfbe6"/>
        </w:rPr>
        <w:tab/>
        <w:t>279</w:t>
        <w:tab/>
        <w:t>+</w:t>
        <w:tab/>
      </w:r>
      <w:r>
        <w:t>+-----------------------+----------------------------------------------------------------------------------+------------------------------------+</w:t>
      </w:r>
    </w:p>
    <w:p>
      <w:pPr>
        <w:pStyle w:val="CodeChangeLine"/>
        <w:tabs>
          <w:tab w:pos="567" w:val="left"/>
          <w:tab w:pos="1134" w:val="left"/>
          <w:tab w:pos="1247" w:val="left"/>
        </w:tabs>
        <w:shd w:val="clear" w:color="auto" w:fill="ecfdf0"/>
      </w:pPr>
      <w:r>
        <w:rPr>
          <w:color w:val="BFBFBF"/>
          <w:shd w:val="clear" w:color="auto" w:fill="#ddfbe6"/>
        </w:rPr>
        <w:tab/>
        <w:t>280</w:t>
        <w:tab/>
        <w:t>+</w:t>
        <w:tab/>
      </w:r>
      <w:r>
        <w:t>| OSR-032               | The oneM2M System shall be able to support Event Categories (e.g. normal,        | Implemented in Rel-1               |</w:t>
      </w:r>
    </w:p>
    <w:p>
      <w:pPr>
        <w:pStyle w:val="CodeChangeLine"/>
        <w:tabs>
          <w:tab w:pos="567" w:val="left"/>
          <w:tab w:pos="1134" w:val="left"/>
          <w:tab w:pos="1247" w:val="left"/>
        </w:tabs>
        <w:shd w:val="clear" w:color="auto" w:fill="ecfdf0"/>
      </w:pPr>
      <w:r>
        <w:rPr>
          <w:color w:val="BFBFBF"/>
          <w:shd w:val="clear" w:color="auto" w:fill="#ddfbe6"/>
        </w:rPr>
        <w:tab/>
        <w:t>281</w:t>
        <w:tab/>
        <w:t>+</w:t>
        <w:tab/>
      </w:r>
      <w:r>
        <w:t>|                       | urgency) associated with data for M2M Applications when collecting, storing and  |                                    |</w:t>
      </w:r>
    </w:p>
    <w:p>
      <w:pPr>
        <w:pStyle w:val="CodeChangeLine"/>
        <w:tabs>
          <w:tab w:pos="567" w:val="left"/>
          <w:tab w:pos="1134" w:val="left"/>
          <w:tab w:pos="1247" w:val="left"/>
        </w:tabs>
        <w:shd w:val="clear" w:color="auto" w:fill="ecfdf0"/>
      </w:pPr>
      <w:r>
        <w:rPr>
          <w:color w:val="BFBFBF"/>
          <w:shd w:val="clear" w:color="auto" w:fill="#ddfbe6"/>
        </w:rPr>
        <w:tab/>
        <w:t>282</w:t>
        <w:tab/>
        <w:t>+</w:t>
        <w:tab/>
      </w:r>
      <w:r>
        <w:t>|                       | reporting that data (see note 6).                                                |                                    |</w:t>
      </w:r>
    </w:p>
    <w:p>
      <w:pPr>
        <w:pStyle w:val="CodeChangeLine"/>
        <w:tabs>
          <w:tab w:pos="567" w:val="left"/>
          <w:tab w:pos="1134" w:val="left"/>
          <w:tab w:pos="1247" w:val="left"/>
        </w:tabs>
        <w:shd w:val="clear" w:color="auto" w:fill="ecfdf0"/>
      </w:pPr>
      <w:r>
        <w:rPr>
          <w:color w:val="BFBFBF"/>
          <w:shd w:val="clear" w:color="auto" w:fill="#ddfbe6"/>
        </w:rPr>
        <w:tab/>
        <w:t>283</w:t>
        <w:tab/>
        <w:t>+</w:t>
        <w:tab/>
      </w:r>
      <w:r>
        <w:t>+-----------------------+----------------------------------------------------------------------------------+------------------------------------+</w:t>
      </w:r>
    </w:p>
    <w:p>
      <w:pPr>
        <w:pStyle w:val="CodeChangeLine"/>
        <w:tabs>
          <w:tab w:pos="567" w:val="left"/>
          <w:tab w:pos="1134" w:val="left"/>
          <w:tab w:pos="1247" w:val="left"/>
        </w:tabs>
        <w:shd w:val="clear" w:color="auto" w:fill="ecfdf0"/>
      </w:pPr>
      <w:r>
        <w:rPr>
          <w:color w:val="BFBFBF"/>
          <w:shd w:val="clear" w:color="auto" w:fill="#ddfbe6"/>
        </w:rPr>
        <w:tab/>
        <w:t>284</w:t>
        <w:tab/>
        <w:t>+</w:t>
        <w:tab/>
      </w:r>
      <w:r>
        <w:t>| OSR-033               | Based on the Dynamic Device/Gateway Context of the M2M Gateway and/or Device and | Partially implemented\             |</w:t>
      </w:r>
    </w:p>
    <w:p>
      <w:pPr>
        <w:pStyle w:val="CodeChangeLine"/>
        <w:tabs>
          <w:tab w:pos="567" w:val="left"/>
          <w:tab w:pos="1134" w:val="left"/>
          <w:tab w:pos="1247" w:val="left"/>
        </w:tabs>
        <w:shd w:val="clear" w:color="auto" w:fill="ecfdf0"/>
      </w:pPr>
      <w:r>
        <w:rPr>
          <w:color w:val="BFBFBF"/>
          <w:shd w:val="clear" w:color="auto" w:fill="#ddfbe6"/>
        </w:rPr>
        <w:tab/>
        <w:t>285</w:t>
        <w:tab/>
        <w:t>+</w:t>
        <w:tab/>
      </w:r>
      <w:r>
        <w:t>|                       | the defined Event Categories, the oneM2M System shall provide the capability to  | (see note 15)                      |</w:t>
      </w:r>
    </w:p>
    <w:p>
      <w:pPr>
        <w:pStyle w:val="CodeChangeLine"/>
        <w:tabs>
          <w:tab w:pos="567" w:val="left"/>
          <w:tab w:pos="1134" w:val="left"/>
          <w:tab w:pos="1247" w:val="left"/>
        </w:tabs>
        <w:shd w:val="clear" w:color="auto" w:fill="ecfdf0"/>
      </w:pPr>
      <w:r>
        <w:rPr>
          <w:color w:val="BFBFBF"/>
          <w:shd w:val="clear" w:color="auto" w:fill="#ddfbe6"/>
        </w:rPr>
        <w:tab/>
        <w:t>286</w:t>
        <w:tab/>
        <w:t>+</w:t>
        <w:tab/>
      </w:r>
      <w:r>
        <w:t>|                       | dynamically adjust the scheduling of reporting and notification of the M2M       |                                    |</w:t>
      </w:r>
    </w:p>
    <w:p>
      <w:pPr>
        <w:pStyle w:val="CodeChangeLine"/>
        <w:tabs>
          <w:tab w:pos="567" w:val="left"/>
          <w:tab w:pos="1134" w:val="left"/>
          <w:tab w:pos="1247" w:val="left"/>
        </w:tabs>
        <w:shd w:val="clear" w:color="auto" w:fill="ecfdf0"/>
      </w:pPr>
      <w:r>
        <w:rPr>
          <w:color w:val="BFBFBF"/>
          <w:shd w:val="clear" w:color="auto" w:fill="#ddfbe6"/>
        </w:rPr>
        <w:tab/>
        <w:t>287</w:t>
        <w:tab/>
        <w:t>+</w:t>
        <w:tab/>
      </w:r>
      <w:r>
        <w:t>|                       | Device/Gateway (see note 17).                                                    |                                    |</w:t>
      </w:r>
    </w:p>
    <w:p>
      <w:pPr>
        <w:pStyle w:val="CodeChangeLine"/>
        <w:tabs>
          <w:tab w:pos="567" w:val="left"/>
          <w:tab w:pos="1134" w:val="left"/>
          <w:tab w:pos="1247" w:val="left"/>
        </w:tabs>
        <w:shd w:val="clear" w:color="auto" w:fill="ecfdf0"/>
      </w:pPr>
      <w:r>
        <w:rPr>
          <w:color w:val="BFBFBF"/>
          <w:shd w:val="clear" w:color="auto" w:fill="#ddfbe6"/>
        </w:rPr>
        <w:tab/>
        <w:t>288</w:t>
        <w:tab/>
        <w:t>+</w:t>
        <w:tab/>
      </w:r>
      <w:r>
        <w:t>+-----------------------+----------------------------------------------------------------------------------+------------------------------------+</w:t>
      </w:r>
    </w:p>
    <w:p>
      <w:pPr>
        <w:pStyle w:val="CodeChangeLine"/>
        <w:tabs>
          <w:tab w:pos="567" w:val="left"/>
          <w:tab w:pos="1134" w:val="left"/>
          <w:tab w:pos="1247" w:val="left"/>
        </w:tabs>
        <w:shd w:val="clear" w:color="auto" w:fill="ecfdf0"/>
      </w:pPr>
      <w:r>
        <w:rPr>
          <w:color w:val="BFBFBF"/>
          <w:shd w:val="clear" w:color="auto" w:fill="#ddfbe6"/>
        </w:rPr>
        <w:tab/>
        <w:t>289</w:t>
        <w:tab/>
        <w:t>+</w:t>
        <w:tab/>
      </w:r>
      <w:r>
        <w:t>| OSR-034               | The oneM2M System shall support seamless replacement of M2M Devices as well as   | Not implemented                    |</w:t>
      </w:r>
    </w:p>
    <w:p>
      <w:pPr>
        <w:pStyle w:val="CodeChangeLine"/>
        <w:tabs>
          <w:tab w:pos="567" w:val="left"/>
          <w:tab w:pos="1134" w:val="left"/>
          <w:tab w:pos="1247" w:val="left"/>
        </w:tabs>
        <w:shd w:val="clear" w:color="auto" w:fill="ecfdf0"/>
      </w:pPr>
      <w:r>
        <w:rPr>
          <w:color w:val="BFBFBF"/>
          <w:shd w:val="clear" w:color="auto" w:fill="#ddfbe6"/>
        </w:rPr>
        <w:tab/>
        <w:t>290</w:t>
        <w:tab/>
        <w:t>+</w:t>
        <w:tab/>
      </w:r>
      <w:r>
        <w:t>|                       | M2M Gateways (e.g. redirecting traffic, connection, recovery, etc.).             |                                    |</w:t>
      </w:r>
    </w:p>
    <w:p>
      <w:pPr>
        <w:pStyle w:val="CodeChangeLine"/>
        <w:tabs>
          <w:tab w:pos="567" w:val="left"/>
          <w:tab w:pos="1134" w:val="left"/>
          <w:tab w:pos="1247" w:val="left"/>
        </w:tabs>
        <w:shd w:val="clear" w:color="auto" w:fill="ecfdf0"/>
      </w:pPr>
      <w:r>
        <w:rPr>
          <w:color w:val="BFBFBF"/>
          <w:shd w:val="clear" w:color="auto" w:fill="#ddfbe6"/>
        </w:rPr>
        <w:tab/>
        <w:t>291</w:t>
        <w:tab/>
        <w:t>+</w:t>
        <w:tab/>
      </w:r>
      <w:r>
        <w:t>+-----------------------+----------------------------------------------------------------------------------+------------------------------------+</w:t>
      </w:r>
    </w:p>
    <w:p>
      <w:pPr>
        <w:pStyle w:val="CodeChangeLine"/>
        <w:tabs>
          <w:tab w:pos="567" w:val="left"/>
          <w:tab w:pos="1134" w:val="left"/>
          <w:tab w:pos="1247" w:val="left"/>
        </w:tabs>
        <w:shd w:val="clear" w:color="auto" w:fill="ecfdf0"/>
      </w:pPr>
      <w:r>
        <w:rPr>
          <w:color w:val="BFBFBF"/>
          <w:shd w:val="clear" w:color="auto" w:fill="#ddfbe6"/>
        </w:rPr>
        <w:tab/>
        <w:t>292</w:t>
        <w:tab/>
        <w:t>+</w:t>
        <w:tab/>
      </w:r>
      <w:r>
        <w:t>| OSR-035               | The oneM2M System shall support the exchange of non-M2M Application related      | Not implemented                    |</w:t>
      </w:r>
    </w:p>
    <w:p>
      <w:pPr>
        <w:pStyle w:val="CodeChangeLine"/>
        <w:tabs>
          <w:tab w:pos="567" w:val="left"/>
          <w:tab w:pos="1134" w:val="left"/>
          <w:tab w:pos="1247" w:val="left"/>
        </w:tabs>
        <w:shd w:val="clear" w:color="auto" w:fill="ecfdf0"/>
      </w:pPr>
      <w:r>
        <w:rPr>
          <w:color w:val="BFBFBF"/>
          <w:shd w:val="clear" w:color="auto" w:fill="#ddfbe6"/>
        </w:rPr>
        <w:tab/>
        <w:t>293</w:t>
        <w:tab/>
        <w:t>+</w:t>
        <w:tab/>
      </w:r>
      <w:r>
        <w:t>|                       | relevant information (e.g. Device/Gateway classes) between M2M Device/Gateway    |                                    |</w:t>
      </w:r>
    </w:p>
    <w:p>
      <w:pPr>
        <w:pStyle w:val="CodeChangeLine"/>
        <w:tabs>
          <w:tab w:pos="567" w:val="left"/>
          <w:tab w:pos="1134" w:val="left"/>
          <w:tab w:pos="1247" w:val="left"/>
        </w:tabs>
        <w:shd w:val="clear" w:color="auto" w:fill="ecfdf0"/>
      </w:pPr>
      <w:r>
        <w:rPr>
          <w:color w:val="BFBFBF"/>
          <w:shd w:val="clear" w:color="auto" w:fill="#ddfbe6"/>
        </w:rPr>
        <w:tab/>
        <w:t>294</w:t>
        <w:tab/>
        <w:t>+</w:t>
        <w:tab/>
      </w:r>
      <w:r>
        <w:t>|                       | and M2M Service Infrastructure for the purpose of efficient communication        |                                    |</w:t>
      </w:r>
    </w:p>
    <w:p>
      <w:pPr>
        <w:pStyle w:val="CodeChangeLine"/>
        <w:tabs>
          <w:tab w:pos="567" w:val="left"/>
          <w:tab w:pos="1134" w:val="left"/>
          <w:tab w:pos="1247" w:val="left"/>
        </w:tabs>
        <w:shd w:val="clear" w:color="auto" w:fill="ecfdf0"/>
      </w:pPr>
      <w:r>
        <w:rPr>
          <w:color w:val="BFBFBF"/>
          <w:shd w:val="clear" w:color="auto" w:fill="#ddfbe6"/>
        </w:rPr>
        <w:tab/>
        <w:t>295</w:t>
        <w:tab/>
        <w:t>+</w:t>
        <w:tab/>
      </w:r>
      <w:r>
        <w:t>|                       | facilitation. This includes the capability for an M2M Device to report its       |                                    |</w:t>
      </w:r>
    </w:p>
    <w:p>
      <w:pPr>
        <w:pStyle w:val="CodeChangeLine"/>
        <w:tabs>
          <w:tab w:pos="567" w:val="left"/>
          <w:tab w:pos="1134" w:val="left"/>
          <w:tab w:pos="1247" w:val="left"/>
        </w:tabs>
        <w:shd w:val="clear" w:color="auto" w:fill="ecfdf0"/>
      </w:pPr>
      <w:r>
        <w:rPr>
          <w:color w:val="BFBFBF"/>
          <w:shd w:val="clear" w:color="auto" w:fill="#ddfbe6"/>
        </w:rPr>
        <w:tab/>
        <w:t>296</w:t>
        <w:tab/>
        <w:t>+</w:t>
        <w:tab/>
      </w:r>
      <w:r>
        <w:t>|                       | device class to M2M Service Infrastructure and for the M2M Service               |                                    |</w:t>
      </w:r>
    </w:p>
    <w:p>
      <w:pPr>
        <w:pStyle w:val="CodeChangeLine"/>
        <w:tabs>
          <w:tab w:pos="567" w:val="left"/>
          <w:tab w:pos="1134" w:val="left"/>
          <w:tab w:pos="1247" w:val="left"/>
        </w:tabs>
        <w:shd w:val="clear" w:color="auto" w:fill="ecfdf0"/>
      </w:pPr>
      <w:r>
        <w:rPr>
          <w:color w:val="BFBFBF"/>
          <w:shd w:val="clear" w:color="auto" w:fill="#ddfbe6"/>
        </w:rPr>
        <w:tab/>
        <w:t>297</w:t>
        <w:tab/>
        <w:t>+</w:t>
        <w:tab/>
      </w:r>
      <w:r>
        <w:t>|                       | Infrastructure to inform M2M Device of the M2M Service Infrastructure            |                                    |</w:t>
      </w:r>
    </w:p>
    <w:p>
      <w:pPr>
        <w:pStyle w:val="CodeChangeLine"/>
        <w:tabs>
          <w:tab w:pos="567" w:val="left"/>
          <w:tab w:pos="1134" w:val="left"/>
          <w:tab w:pos="1247" w:val="left"/>
        </w:tabs>
        <w:shd w:val="clear" w:color="auto" w:fill="ecfdf0"/>
      </w:pPr>
      <w:r>
        <w:rPr>
          <w:color w:val="BFBFBF"/>
          <w:shd w:val="clear" w:color="auto" w:fill="#ddfbe6"/>
        </w:rPr>
        <w:tab/>
        <w:t>298</w:t>
        <w:tab/>
        <w:t>+</w:t>
        <w:tab/>
      </w:r>
      <w:r>
        <w:t>|                       | capabilities.                                                                    |                                    |</w:t>
      </w:r>
    </w:p>
    <w:p>
      <w:pPr>
        <w:pStyle w:val="CodeChangeLine"/>
        <w:tabs>
          <w:tab w:pos="567" w:val="left"/>
          <w:tab w:pos="1134" w:val="left"/>
          <w:tab w:pos="1247" w:val="left"/>
        </w:tabs>
        <w:shd w:val="clear" w:color="auto" w:fill="ecfdf0"/>
      </w:pPr>
      <w:r>
        <w:rPr>
          <w:color w:val="BFBFBF"/>
          <w:shd w:val="clear" w:color="auto" w:fill="#ddfbe6"/>
        </w:rPr>
        <w:tab/>
        <w:t>299</w:t>
        <w:tab/>
        <w:t>+</w:t>
        <w:tab/>
      </w:r>
      <w:r>
        <w:t>+-----------------------+----------------------------------------------------------------------------------+------------------------------------+</w:t>
      </w:r>
    </w:p>
    <w:p>
      <w:pPr>
        <w:pStyle w:val="CodeChangeLine"/>
        <w:tabs>
          <w:tab w:pos="567" w:val="left"/>
          <w:tab w:pos="1134" w:val="left"/>
          <w:tab w:pos="1247" w:val="left"/>
        </w:tabs>
        <w:shd w:val="clear" w:color="auto" w:fill="ecfdf0"/>
      </w:pPr>
      <w:r>
        <w:rPr>
          <w:color w:val="BFBFBF"/>
          <w:shd w:val="clear" w:color="auto" w:fill="#ddfbe6"/>
        </w:rPr>
        <w:tab/>
        <w:t>300</w:t>
        <w:tab/>
        <w:t>+</w:t>
        <w:tab/>
      </w:r>
      <w:r>
        <w:t>| OSR-036               | The oneM2M System should provide mechanisms to accept requests from M2M          | Not implemented                    |</w:t>
      </w:r>
    </w:p>
    <w:p>
      <w:pPr>
        <w:pStyle w:val="CodeChangeLine"/>
        <w:tabs>
          <w:tab w:pos="567" w:val="left"/>
          <w:tab w:pos="1134" w:val="left"/>
          <w:tab w:pos="1247" w:val="left"/>
        </w:tabs>
        <w:shd w:val="clear" w:color="auto" w:fill="ecfdf0"/>
      </w:pPr>
      <w:r>
        <w:rPr>
          <w:color w:val="BFBFBF"/>
          <w:shd w:val="clear" w:color="auto" w:fill="#ddfbe6"/>
        </w:rPr>
        <w:tab/>
        <w:t>301</w:t>
        <w:tab/>
        <w:t>+</w:t>
        <w:tab/>
      </w:r>
      <w:r>
        <w:t>|                       | Application Service Providers for compute/analytics services.                    |                                    |</w:t>
      </w:r>
    </w:p>
    <w:p>
      <w:pPr>
        <w:pStyle w:val="CodeChangeLine"/>
        <w:tabs>
          <w:tab w:pos="567" w:val="left"/>
          <w:tab w:pos="1134" w:val="left"/>
          <w:tab w:pos="1247" w:val="left"/>
        </w:tabs>
        <w:shd w:val="clear" w:color="auto" w:fill="ecfdf0"/>
      </w:pPr>
      <w:r>
        <w:rPr>
          <w:color w:val="BFBFBF"/>
          <w:shd w:val="clear" w:color="auto" w:fill="#ddfbe6"/>
        </w:rPr>
        <w:tab/>
        <w:t>302</w:t>
        <w:tab/>
        <w:t>+</w:t>
        <w:tab/>
      </w:r>
      <w:r>
        <w:t>+-----------------------+----------------------------------------------------------------------------------+------------------------------------+</w:t>
      </w:r>
    </w:p>
    <w:p>
      <w:pPr>
        <w:pStyle w:val="CodeChangeLine"/>
        <w:tabs>
          <w:tab w:pos="567" w:val="left"/>
          <w:tab w:pos="1134" w:val="left"/>
          <w:tab w:pos="1247" w:val="left"/>
        </w:tabs>
        <w:shd w:val="clear" w:color="auto" w:fill="ecfdf0"/>
      </w:pPr>
      <w:r>
        <w:rPr>
          <w:color w:val="BFBFBF"/>
          <w:shd w:val="clear" w:color="auto" w:fill="#ddfbe6"/>
        </w:rPr>
        <w:tab/>
        <w:t>303</w:t>
        <w:tab/>
        <w:t>+</w:t>
        <w:tab/>
      </w:r>
      <w:r>
        <w:t>| OSR-037               | The oneM2M System shall enable an M2M Application to request to send data, in a  | Not implemented                    |</w:t>
      </w:r>
    </w:p>
    <w:p>
      <w:pPr>
        <w:pStyle w:val="CodeChangeLine"/>
        <w:tabs>
          <w:tab w:pos="567" w:val="left"/>
          <w:tab w:pos="1134" w:val="left"/>
          <w:tab w:pos="1247" w:val="left"/>
        </w:tabs>
        <w:shd w:val="clear" w:color="auto" w:fill="ecfdf0"/>
      </w:pPr>
      <w:r>
        <w:rPr>
          <w:color w:val="BFBFBF"/>
          <w:shd w:val="clear" w:color="auto" w:fill="#ddfbe6"/>
        </w:rPr>
        <w:tab/>
        <w:t>304</w:t>
        <w:tab/>
        <w:t>+</w:t>
        <w:tab/>
      </w:r>
      <w:r>
        <w:t>|                       | manner independent of the Underlying Network, to the M2M Applications of a group |                                    |</w:t>
      </w:r>
    </w:p>
    <w:p>
      <w:pPr>
        <w:pStyle w:val="CodeChangeLine"/>
        <w:tabs>
          <w:tab w:pos="567" w:val="left"/>
          <w:tab w:pos="1134" w:val="left"/>
          <w:tab w:pos="1247" w:val="left"/>
        </w:tabs>
        <w:shd w:val="clear" w:color="auto" w:fill="ecfdf0"/>
      </w:pPr>
      <w:r>
        <w:rPr>
          <w:color w:val="BFBFBF"/>
          <w:shd w:val="clear" w:color="auto" w:fill="#ddfbe6"/>
        </w:rPr>
        <w:tab/>
        <w:t>305</w:t>
        <w:tab/>
        <w:t>+</w:t>
        <w:tab/>
      </w:r>
      <w:r>
        <w:t>|                       | of M2M Devices and M2M Gateways in geographic areas that are specified by the    |                                    |</w:t>
      </w:r>
    </w:p>
    <w:p>
      <w:pPr>
        <w:pStyle w:val="CodeChangeLine"/>
        <w:tabs>
          <w:tab w:pos="567" w:val="left"/>
          <w:tab w:pos="1134" w:val="left"/>
          <w:tab w:pos="1247" w:val="left"/>
        </w:tabs>
        <w:shd w:val="clear" w:color="auto" w:fill="ecfdf0"/>
      </w:pPr>
      <w:r>
        <w:rPr>
          <w:color w:val="BFBFBF"/>
          <w:shd w:val="clear" w:color="auto" w:fill="#ddfbe6"/>
        </w:rPr>
        <w:tab/>
        <w:t>306</w:t>
        <w:tab/>
        <w:t>+</w:t>
        <w:tab/>
      </w:r>
      <w:r>
        <w:t>|                       | M2M Application.                                                                 |                                    |</w:t>
      </w:r>
    </w:p>
    <w:p>
      <w:pPr>
        <w:pStyle w:val="CodeChangeLine"/>
        <w:tabs>
          <w:tab w:pos="567" w:val="left"/>
          <w:tab w:pos="1134" w:val="left"/>
          <w:tab w:pos="1247" w:val="left"/>
        </w:tabs>
        <w:shd w:val="clear" w:color="auto" w:fill="ecfdf0"/>
      </w:pPr>
      <w:r>
        <w:rPr>
          <w:color w:val="BFBFBF"/>
          <w:shd w:val="clear" w:color="auto" w:fill="#ddfbe6"/>
        </w:rPr>
        <w:tab/>
        <w:t>307</w:t>
        <w:tab/>
        <w:t>+</w:t>
        <w:tab/>
      </w:r>
      <w:r>
        <w:t>+-----------------------+----------------------------------------------------------------------------------+------------------------------------+</w:t>
      </w:r>
    </w:p>
    <w:p>
      <w:pPr>
        <w:pStyle w:val="CodeChangeLine"/>
        <w:tabs>
          <w:tab w:pos="567" w:val="left"/>
          <w:tab w:pos="1134" w:val="left"/>
          <w:tab w:pos="1247" w:val="left"/>
        </w:tabs>
        <w:shd w:val="clear" w:color="auto" w:fill="ecfdf0"/>
      </w:pPr>
      <w:r>
        <w:rPr>
          <w:color w:val="BFBFBF"/>
          <w:shd w:val="clear" w:color="auto" w:fill="#ddfbe6"/>
        </w:rPr>
        <w:tab/>
        <w:t>308</w:t>
        <w:tab/>
        <w:t>+</w:t>
        <w:tab/>
      </w:r>
      <w:r>
        <w:t>| OSR-038               | The oneM2M System shall support the inclusion of M2M Application's QoS           | Not implemented                    |</w:t>
      </w:r>
    </w:p>
    <w:p>
      <w:pPr>
        <w:pStyle w:val="CodeChangeLine"/>
        <w:tabs>
          <w:tab w:pos="567" w:val="left"/>
          <w:tab w:pos="1134" w:val="left"/>
          <w:tab w:pos="1247" w:val="left"/>
        </w:tabs>
        <w:shd w:val="clear" w:color="auto" w:fill="ecfdf0"/>
      </w:pPr>
      <w:r>
        <w:rPr>
          <w:color w:val="BFBFBF"/>
          <w:shd w:val="clear" w:color="auto" w:fill="#ddfbe6"/>
        </w:rPr>
        <w:tab/>
        <w:t>309</w:t>
        <w:tab/>
        <w:t>+</w:t>
        <w:tab/>
      </w:r>
      <w:r>
        <w:t>|                       | preference in service requests to Underlying Networks.                           |                                    |</w:t>
      </w:r>
    </w:p>
    <w:p>
      <w:pPr>
        <w:pStyle w:val="CodeChangeLine"/>
        <w:tabs>
          <w:tab w:pos="567" w:val="left"/>
          <w:tab w:pos="1134" w:val="left"/>
          <w:tab w:pos="1247" w:val="left"/>
        </w:tabs>
        <w:shd w:val="clear" w:color="auto" w:fill="ecfdf0"/>
      </w:pPr>
      <w:r>
        <w:rPr>
          <w:color w:val="BFBFBF"/>
          <w:shd w:val="clear" w:color="auto" w:fill="#ddfbe6"/>
        </w:rPr>
        <w:tab/>
        <w:t>310</w:t>
        <w:tab/>
        <w:t>+</w:t>
        <w:tab/>
      </w:r>
      <w:r>
        <w:t>+-----------------------+----------------------------------------------------------------------------------+------------------------------------+</w:t>
      </w:r>
    </w:p>
    <w:p>
      <w:pPr>
        <w:pStyle w:val="CodeChangeLine"/>
        <w:tabs>
          <w:tab w:pos="567" w:val="left"/>
          <w:tab w:pos="1134" w:val="left"/>
          <w:tab w:pos="1247" w:val="left"/>
        </w:tabs>
        <w:shd w:val="clear" w:color="auto" w:fill="ecfdf0"/>
      </w:pPr>
      <w:r>
        <w:rPr>
          <w:color w:val="BFBFBF"/>
          <w:shd w:val="clear" w:color="auto" w:fill="#ddfbe6"/>
        </w:rPr>
        <w:tab/>
        <w:t>311</w:t>
        <w:tab/>
        <w:t>+</w:t>
        <w:tab/>
      </w:r>
      <w:r>
        <w:t>| OSR-039               | The oneM2M System shall be able to authorize service requests with QoS           | Not implemented                    |</w:t>
      </w:r>
    </w:p>
    <w:p>
      <w:pPr>
        <w:pStyle w:val="CodeChangeLine"/>
        <w:tabs>
          <w:tab w:pos="567" w:val="left"/>
          <w:tab w:pos="1134" w:val="left"/>
          <w:tab w:pos="1247" w:val="left"/>
        </w:tabs>
        <w:shd w:val="clear" w:color="auto" w:fill="ecfdf0"/>
      </w:pPr>
      <w:r>
        <w:rPr>
          <w:color w:val="BFBFBF"/>
          <w:shd w:val="clear" w:color="auto" w:fill="#ddfbe6"/>
        </w:rPr>
        <w:tab/>
        <w:t>312</w:t>
        <w:tab/>
        <w:t>+</w:t>
        <w:tab/>
      </w:r>
      <w:r>
        <w:t>|                       | preference at service level, but shall pass M2M Application's QoS preference in  |                                    |</w:t>
      </w:r>
    </w:p>
    <w:p>
      <w:pPr>
        <w:pStyle w:val="CodeChangeLine"/>
        <w:tabs>
          <w:tab w:pos="567" w:val="left"/>
          <w:tab w:pos="1134" w:val="left"/>
          <w:tab w:pos="1247" w:val="left"/>
        </w:tabs>
        <w:shd w:val="clear" w:color="auto" w:fill="ecfdf0"/>
      </w:pPr>
      <w:r>
        <w:rPr>
          <w:color w:val="BFBFBF"/>
          <w:shd w:val="clear" w:color="auto" w:fill="#ddfbe6"/>
        </w:rPr>
        <w:tab/>
        <w:t>313</w:t>
        <w:tab/>
        <w:t>+</w:t>
        <w:tab/>
      </w:r>
      <w:r>
        <w:t>|                       | service requests to Underlying Network for authorization and granting or         |                                    |</w:t>
      </w:r>
    </w:p>
    <w:p>
      <w:pPr>
        <w:pStyle w:val="CodeChangeLine"/>
        <w:tabs>
          <w:tab w:pos="567" w:val="left"/>
          <w:tab w:pos="1134" w:val="left"/>
          <w:tab w:pos="1247" w:val="left"/>
        </w:tabs>
        <w:shd w:val="clear" w:color="auto" w:fill="ecfdf0"/>
      </w:pPr>
      <w:r>
        <w:rPr>
          <w:color w:val="BFBFBF"/>
          <w:shd w:val="clear" w:color="auto" w:fill="#ddfbe6"/>
        </w:rPr>
        <w:tab/>
        <w:t>314</w:t>
        <w:tab/>
        <w:t>+</w:t>
        <w:tab/>
      </w:r>
      <w:r>
        <w:t>|                       | negotiation of the service QoS requests.                                         |                                    |</w:t>
      </w:r>
    </w:p>
    <w:p>
      <w:pPr>
        <w:pStyle w:val="CodeChangeLine"/>
        <w:tabs>
          <w:tab w:pos="567" w:val="left"/>
          <w:tab w:pos="1134" w:val="left"/>
          <w:tab w:pos="1247" w:val="left"/>
        </w:tabs>
        <w:shd w:val="clear" w:color="auto" w:fill="ecfdf0"/>
      </w:pPr>
      <w:r>
        <w:rPr>
          <w:color w:val="BFBFBF"/>
          <w:shd w:val="clear" w:color="auto" w:fill="#ddfbe6"/>
        </w:rPr>
        <w:tab/>
        <w:t>315</w:t>
        <w:tab/>
        <w:t>+</w:t>
        <w:tab/>
      </w:r>
      <w:r>
        <w:t>+-----------------------+----------------------------------------------------------------------------------+------------------------------------+</w:t>
      </w:r>
    </w:p>
    <w:p>
      <w:pPr>
        <w:pStyle w:val="CodeChangeLine"/>
        <w:tabs>
          <w:tab w:pos="567" w:val="left"/>
          <w:tab w:pos="1134" w:val="left"/>
          <w:tab w:pos="1247" w:val="left"/>
        </w:tabs>
        <w:shd w:val="clear" w:color="auto" w:fill="ecfdf0"/>
      </w:pPr>
      <w:r>
        <w:rPr>
          <w:color w:val="BFBFBF"/>
          <w:shd w:val="clear" w:color="auto" w:fill="#ddfbe6"/>
        </w:rPr>
        <w:tab/>
        <w:t>316</w:t>
        <w:tab/>
        <w:t>+</w:t>
        <w:tab/>
      </w:r>
      <w:r>
        <w:t>| OSR-040               | The oneM2M System shall be able to leverage multiple communication mechanisms    | Not implemented\                   |</w:t>
      </w:r>
    </w:p>
    <w:p>
      <w:pPr>
        <w:pStyle w:val="CodeChangeLine"/>
        <w:tabs>
          <w:tab w:pos="567" w:val="left"/>
          <w:tab w:pos="1134" w:val="left"/>
          <w:tab w:pos="1247" w:val="left"/>
        </w:tabs>
        <w:shd w:val="clear" w:color="auto" w:fill="ecfdf0"/>
      </w:pPr>
      <w:r>
        <w:rPr>
          <w:color w:val="BFBFBF"/>
          <w:shd w:val="clear" w:color="auto" w:fill="#ddfbe6"/>
        </w:rPr>
        <w:tab/>
        <w:t>317</w:t>
        <w:tab/>
        <w:t>+</w:t>
        <w:tab/>
      </w:r>
      <w:r>
        <w:t>|                       | (such as USSD or SMS) when available in the Underlying Networks.                 | (see note 16)                      |</w:t>
      </w:r>
    </w:p>
    <w:p>
      <w:pPr>
        <w:pStyle w:val="CodeChangeLine"/>
        <w:tabs>
          <w:tab w:pos="567" w:val="left"/>
          <w:tab w:pos="1134" w:val="left"/>
          <w:tab w:pos="1247" w:val="left"/>
        </w:tabs>
        <w:shd w:val="clear" w:color="auto" w:fill="ecfdf0"/>
      </w:pPr>
      <w:r>
        <w:rPr>
          <w:color w:val="BFBFBF"/>
          <w:shd w:val="clear" w:color="auto" w:fill="#ddfbe6"/>
        </w:rPr>
        <w:tab/>
        <w:t>318</w:t>
        <w:tab/>
        <w:t>+</w:t>
        <w:tab/>
      </w:r>
      <w:r>
        <w:t>+-----------------------+----------------------------------------------------------------------------------+------------------------------------+</w:t>
      </w:r>
    </w:p>
    <w:p>
      <w:pPr>
        <w:pStyle w:val="CodeChangeLine"/>
        <w:tabs>
          <w:tab w:pos="567" w:val="left"/>
          <w:tab w:pos="1134" w:val="left"/>
          <w:tab w:pos="1247" w:val="left"/>
        </w:tabs>
        <w:shd w:val="clear" w:color="auto" w:fill="ecfdf0"/>
      </w:pPr>
      <w:r>
        <w:rPr>
          <w:color w:val="BFBFBF"/>
          <w:shd w:val="clear" w:color="auto" w:fill="#ddfbe6"/>
        </w:rPr>
        <w:tab/>
        <w:t>319</w:t>
        <w:tab/>
        <w:t>+</w:t>
        <w:tab/>
      </w:r>
      <w:r>
        <w:t>| OSR-041               | The oneM2M System shall provide a mechanism, which supports the addition of new  | Partially implemented\             |</w:t>
      </w:r>
    </w:p>
    <w:p>
      <w:pPr>
        <w:pStyle w:val="CodeChangeLine"/>
        <w:tabs>
          <w:tab w:pos="567" w:val="left"/>
          <w:tab w:pos="1134" w:val="left"/>
          <w:tab w:pos="1247" w:val="left"/>
        </w:tabs>
        <w:shd w:val="clear" w:color="auto" w:fill="ecfdf0"/>
      </w:pPr>
      <w:r>
        <w:rPr>
          <w:color w:val="BFBFBF"/>
          <w:shd w:val="clear" w:color="auto" w:fill="#ddfbe6"/>
        </w:rPr>
        <w:tab/>
        <w:t>320</w:t>
        <w:tab/>
        <w:t>+</w:t>
        <w:tab/>
      </w:r>
      <w:r>
        <w:t>|                       | M2M Services to the oneM2M System as independent portable modules by means of    | (see note 21)                      |</w:t>
      </w:r>
    </w:p>
    <w:p>
      <w:pPr>
        <w:pStyle w:val="CodeChangeLine"/>
        <w:tabs>
          <w:tab w:pos="567" w:val="left"/>
          <w:tab w:pos="1134" w:val="left"/>
          <w:tab w:pos="1247" w:val="left"/>
        </w:tabs>
        <w:shd w:val="clear" w:color="auto" w:fill="ecfdf0"/>
      </w:pPr>
      <w:r>
        <w:rPr>
          <w:color w:val="BFBFBF"/>
          <w:shd w:val="clear" w:color="auto" w:fill="#ddfbe6"/>
        </w:rPr>
        <w:tab/>
        <w:t>321</w:t>
        <w:tab/>
        <w:t>+</w:t>
        <w:tab/>
      </w:r>
      <w:r>
        <w:t>|                       | the oneM2M interfaces.                                                           |                                    |</w:t>
      </w:r>
    </w:p>
    <w:p>
      <w:pPr>
        <w:pStyle w:val="CodeChangeLine"/>
        <w:tabs>
          <w:tab w:pos="567" w:val="left"/>
          <w:tab w:pos="1134" w:val="left"/>
          <w:tab w:pos="1247" w:val="left"/>
        </w:tabs>
        <w:shd w:val="clear" w:color="auto" w:fill="ecfdf0"/>
      </w:pPr>
      <w:r>
        <w:rPr>
          <w:color w:val="BFBFBF"/>
          <w:shd w:val="clear" w:color="auto" w:fill="#ddfbe6"/>
        </w:rPr>
        <w:tab/>
        <w:t>322</w:t>
        <w:tab/>
        <w:t>+</w:t>
        <w:tab/>
      </w:r>
      <w:r>
        <w:t>+-----------------------+----------------------------------------------------------------------------------+------------------------------------+</w:t>
      </w:r>
    </w:p>
    <w:p>
      <w:pPr>
        <w:pStyle w:val="CodeChangeLine"/>
        <w:tabs>
          <w:tab w:pos="567" w:val="left"/>
          <w:tab w:pos="1134" w:val="left"/>
          <w:tab w:pos="1247" w:val="left"/>
        </w:tabs>
        <w:shd w:val="clear" w:color="auto" w:fill="ecfdf0"/>
      </w:pPr>
      <w:r>
        <w:rPr>
          <w:color w:val="BFBFBF"/>
          <w:shd w:val="clear" w:color="auto" w:fill="#ddfbe6"/>
        </w:rPr>
        <w:tab/>
        <w:t>323</w:t>
        <w:tab/>
        <w:t>+</w:t>
        <w:tab/>
      </w:r>
      <w:r>
        <w:t>| OSR-042               | The oneM2M System shall be able to support different QoS-levels specifying       | Not implemented                    |</w:t>
      </w:r>
    </w:p>
    <w:p>
      <w:pPr>
        <w:pStyle w:val="CodeChangeLine"/>
        <w:tabs>
          <w:tab w:pos="567" w:val="left"/>
          <w:tab w:pos="1134" w:val="left"/>
          <w:tab w:pos="1247" w:val="left"/>
        </w:tabs>
        <w:shd w:val="clear" w:color="auto" w:fill="ecfdf0"/>
      </w:pPr>
      <w:r>
        <w:rPr>
          <w:color w:val="BFBFBF"/>
          <w:shd w:val="clear" w:color="auto" w:fill="#ddfbe6"/>
        </w:rPr>
        <w:tab/>
        <w:t>324</w:t>
        <w:tab/>
        <w:t>+</w:t>
        <w:tab/>
      </w:r>
      <w:r>
        <w:t>|                       | parameters, such as guaranteed bitrate, delay, delay variation, loss ratio and   |                                    |</w:t>
      </w:r>
    </w:p>
    <w:p>
      <w:pPr>
        <w:pStyle w:val="CodeChangeLine"/>
        <w:tabs>
          <w:tab w:pos="567" w:val="left"/>
          <w:tab w:pos="1134" w:val="left"/>
          <w:tab w:pos="1247" w:val="left"/>
        </w:tabs>
        <w:shd w:val="clear" w:color="auto" w:fill="ecfdf0"/>
      </w:pPr>
      <w:r>
        <w:rPr>
          <w:color w:val="BFBFBF"/>
          <w:shd w:val="clear" w:color="auto" w:fill="#ddfbe6"/>
        </w:rPr>
        <w:tab/>
        <w:t>325</w:t>
        <w:tab/>
        <w:t>+</w:t>
        <w:tab/>
      </w:r>
      <w:r>
        <w:t>|                       | error rate, etc.                                                                 |                                    |</w:t>
      </w:r>
    </w:p>
    <w:p>
      <w:pPr>
        <w:pStyle w:val="CodeChangeLine"/>
        <w:tabs>
          <w:tab w:pos="567" w:val="left"/>
          <w:tab w:pos="1134" w:val="left"/>
          <w:tab w:pos="1247" w:val="left"/>
        </w:tabs>
        <w:shd w:val="clear" w:color="auto" w:fill="ecfdf0"/>
      </w:pPr>
      <w:r>
        <w:rPr>
          <w:color w:val="BFBFBF"/>
          <w:shd w:val="clear" w:color="auto" w:fill="#ddfbe6"/>
        </w:rPr>
        <w:tab/>
        <w:t>326</w:t>
        <w:tab/>
        <w:t>+</w:t>
        <w:tab/>
      </w:r>
      <w:r>
        <w:t>+-----------------------+----------------------------------------------------------------------------------+------------------------------------+</w:t>
      </w:r>
    </w:p>
    <w:p>
      <w:pPr>
        <w:pStyle w:val="CodeChangeLine"/>
        <w:tabs>
          <w:tab w:pos="567" w:val="left"/>
          <w:tab w:pos="1134" w:val="left"/>
          <w:tab w:pos="1247" w:val="left"/>
        </w:tabs>
        <w:shd w:val="clear" w:color="auto" w:fill="ecfdf0"/>
      </w:pPr>
      <w:r>
        <w:rPr>
          <w:color w:val="BFBFBF"/>
          <w:shd w:val="clear" w:color="auto" w:fill="#ddfbe6"/>
        </w:rPr>
        <w:tab/>
        <w:t>327</w:t>
        <w:tab/>
        <w:t>+</w:t>
        <w:tab/>
      </w:r>
      <w:r>
        <w:t>| OSR-043               | The oneM2M System shall be able to verify that members of a group support a      | Implemented in Rel-1               |</w:t>
      </w:r>
    </w:p>
    <w:p>
      <w:pPr>
        <w:pStyle w:val="CodeChangeLine"/>
        <w:tabs>
          <w:tab w:pos="567" w:val="left"/>
          <w:tab w:pos="1134" w:val="left"/>
          <w:tab w:pos="1247" w:val="left"/>
        </w:tabs>
        <w:shd w:val="clear" w:color="auto" w:fill="ecfdf0"/>
      </w:pPr>
      <w:r>
        <w:rPr>
          <w:color w:val="BFBFBF"/>
          <w:shd w:val="clear" w:color="auto" w:fill="#ddfbe6"/>
        </w:rPr>
        <w:tab/>
        <w:t>328</w:t>
        <w:tab/>
        <w:t>+</w:t>
        <w:tab/>
      </w:r>
      <w:r>
        <w:t>|                       | common set of functions.                                                         |                                    |</w:t>
      </w:r>
    </w:p>
    <w:p>
      <w:pPr>
        <w:pStyle w:val="CodeChangeLine"/>
        <w:tabs>
          <w:tab w:pos="567" w:val="left"/>
          <w:tab w:pos="1134" w:val="left"/>
          <w:tab w:pos="1247" w:val="left"/>
        </w:tabs>
        <w:shd w:val="clear" w:color="auto" w:fill="ecfdf0"/>
      </w:pPr>
      <w:r>
        <w:rPr>
          <w:color w:val="BFBFBF"/>
          <w:shd w:val="clear" w:color="auto" w:fill="#ddfbe6"/>
        </w:rPr>
        <w:tab/>
        <w:t>329</w:t>
        <w:tab/>
        <w:t>+</w:t>
        <w:tab/>
      </w:r>
      <w:r>
        <w:t>+-----------------------+----------------------------------------------------------------------------------+------------------------------------+</w:t>
      </w:r>
    </w:p>
    <w:p>
      <w:pPr>
        <w:pStyle w:val="CodeChangeLine"/>
        <w:tabs>
          <w:tab w:pos="567" w:val="left"/>
          <w:tab w:pos="1134" w:val="left"/>
          <w:tab w:pos="1247" w:val="left"/>
        </w:tabs>
        <w:shd w:val="clear" w:color="auto" w:fill="ecfdf0"/>
      </w:pPr>
      <w:r>
        <w:rPr>
          <w:color w:val="BFBFBF"/>
          <w:shd w:val="clear" w:color="auto" w:fill="#ddfbe6"/>
        </w:rPr>
        <w:tab/>
        <w:t>330</w:t>
        <w:tab/>
        <w:t>+</w:t>
        <w:tab/>
      </w:r>
      <w:r>
        <w:t>| OSR-044               | The oneM2M System shall support communication with M2M Devices which are         | Implemented in Rel-1               |</w:t>
      </w:r>
    </w:p>
    <w:p>
      <w:pPr>
        <w:pStyle w:val="CodeChangeLine"/>
        <w:tabs>
          <w:tab w:pos="567" w:val="left"/>
          <w:tab w:pos="1134" w:val="left"/>
          <w:tab w:pos="1247" w:val="left"/>
        </w:tabs>
        <w:shd w:val="clear" w:color="auto" w:fill="ecfdf0"/>
      </w:pPr>
      <w:r>
        <w:rPr>
          <w:color w:val="BFBFBF"/>
          <w:shd w:val="clear" w:color="auto" w:fill="#ddfbe6"/>
        </w:rPr>
        <w:tab/>
        <w:t>331</w:t>
        <w:tab/>
        <w:t>+</w:t>
        <w:tab/>
      </w:r>
      <w:r>
        <w:t>|                       | reachable based on defined time schedules (e.g. periodic) as well as M2M Devices |                                    |</w:t>
      </w:r>
    </w:p>
    <w:p>
      <w:pPr>
        <w:pStyle w:val="CodeChangeLine"/>
        <w:tabs>
          <w:tab w:pos="567" w:val="left"/>
          <w:tab w:pos="1134" w:val="left"/>
          <w:tab w:pos="1247" w:val="left"/>
        </w:tabs>
        <w:shd w:val="clear" w:color="auto" w:fill="ecfdf0"/>
      </w:pPr>
      <w:r>
        <w:rPr>
          <w:color w:val="BFBFBF"/>
          <w:shd w:val="clear" w:color="auto" w:fill="#ddfbe6"/>
        </w:rPr>
        <w:tab/>
        <w:t>332</w:t>
        <w:tab/>
        <w:t>+</w:t>
        <w:tab/>
      </w:r>
      <w:r>
        <w:t>|                       | which are reachable in an unpredictable and spontaneous manner.                  |                                    |</w:t>
      </w:r>
    </w:p>
    <w:p>
      <w:pPr>
        <w:pStyle w:val="CodeChangeLine"/>
        <w:tabs>
          <w:tab w:pos="567" w:val="left"/>
          <w:tab w:pos="1134" w:val="left"/>
          <w:tab w:pos="1247" w:val="left"/>
        </w:tabs>
        <w:shd w:val="clear" w:color="auto" w:fill="ecfdf0"/>
      </w:pPr>
      <w:r>
        <w:rPr>
          <w:color w:val="BFBFBF"/>
          <w:shd w:val="clear" w:color="auto" w:fill="#ddfbe6"/>
        </w:rPr>
        <w:tab/>
        <w:t>333</w:t>
        <w:tab/>
        <w:t>+</w:t>
        <w:tab/>
      </w:r>
      <w:r>
        <w:t>+-----------------------+----------------------------------------------------------------------------------+------------------------------------+</w:t>
      </w:r>
    </w:p>
    <w:p>
      <w:pPr>
        <w:pStyle w:val="CodeChangeLine"/>
        <w:tabs>
          <w:tab w:pos="567" w:val="left"/>
          <w:tab w:pos="1134" w:val="left"/>
          <w:tab w:pos="1247" w:val="left"/>
        </w:tabs>
        <w:shd w:val="clear" w:color="auto" w:fill="ecfdf0"/>
      </w:pPr>
      <w:r>
        <w:rPr>
          <w:color w:val="BFBFBF"/>
          <w:shd w:val="clear" w:color="auto" w:fill="#ddfbe6"/>
        </w:rPr>
        <w:tab/>
        <w:t>334</w:t>
        <w:tab/>
        <w:t>+</w:t>
        <w:tab/>
      </w:r>
      <w:r>
        <w:t>| OSR-045a              | The oneM2M System shall be able to receive and utilize information provided by   | Not implemented                    |</w:t>
      </w:r>
    </w:p>
    <w:p>
      <w:pPr>
        <w:pStyle w:val="CodeChangeLine"/>
        <w:tabs>
          <w:tab w:pos="567" w:val="left"/>
          <w:tab w:pos="1134" w:val="left"/>
          <w:tab w:pos="1247" w:val="left"/>
        </w:tabs>
        <w:shd w:val="clear" w:color="auto" w:fill="ecfdf0"/>
      </w:pPr>
      <w:r>
        <w:rPr>
          <w:color w:val="BFBFBF"/>
          <w:shd w:val="clear" w:color="auto" w:fill="#ddfbe6"/>
        </w:rPr>
        <w:tab/>
        <w:t>335</w:t>
        <w:tab/>
        <w:t>+</w:t>
        <w:tab/>
      </w:r>
      <w:r>
        <w:t>|                       | the Underlying Network about when an M2M Device can be reached.                  |                                    |</w:t>
      </w:r>
    </w:p>
    <w:p>
      <w:pPr>
        <w:pStyle w:val="CodeChangeLine"/>
        <w:tabs>
          <w:tab w:pos="567" w:val="left"/>
          <w:tab w:pos="1134" w:val="left"/>
          <w:tab w:pos="1247" w:val="left"/>
        </w:tabs>
        <w:shd w:val="clear" w:color="auto" w:fill="ecfdf0"/>
      </w:pPr>
      <w:r>
        <w:rPr>
          <w:color w:val="BFBFBF"/>
          <w:shd w:val="clear" w:color="auto" w:fill="#ddfbe6"/>
        </w:rPr>
        <w:tab/>
        <w:t>336</w:t>
        <w:tab/>
        <w:t>+</w:t>
        <w:tab/>
      </w:r>
      <w:r>
        <w:t>+-----------------------+----------------------------------------------------------------------------------+------------------------------------+</w:t>
      </w:r>
    </w:p>
    <w:p>
      <w:pPr>
        <w:pStyle w:val="CodeChangeLine"/>
        <w:tabs>
          <w:tab w:pos="567" w:val="left"/>
          <w:tab w:pos="1134" w:val="left"/>
          <w:tab w:pos="1247" w:val="left"/>
        </w:tabs>
        <w:shd w:val="clear" w:color="auto" w:fill="ecfdf0"/>
      </w:pPr>
      <w:r>
        <w:rPr>
          <w:color w:val="BFBFBF"/>
          <w:shd w:val="clear" w:color="auto" w:fill="#ddfbe6"/>
        </w:rPr>
        <w:tab/>
        <w:t>337</w:t>
        <w:tab/>
        <w:t>+</w:t>
        <w:tab/>
      </w:r>
      <w:r>
        <w:t>| OSR-045b              | The oneM2M System shall be able to utilize reachability schedules generated by   | Partially implemented\             |</w:t>
      </w:r>
    </w:p>
    <w:p>
      <w:pPr>
        <w:pStyle w:val="CodeChangeLine"/>
        <w:tabs>
          <w:tab w:pos="567" w:val="left"/>
          <w:tab w:pos="1134" w:val="left"/>
          <w:tab w:pos="1247" w:val="left"/>
        </w:tabs>
        <w:shd w:val="clear" w:color="auto" w:fill="ecfdf0"/>
      </w:pPr>
      <w:r>
        <w:rPr>
          <w:color w:val="BFBFBF"/>
          <w:shd w:val="clear" w:color="auto" w:fill="#ddfbe6"/>
        </w:rPr>
        <w:tab/>
        <w:t>338</w:t>
        <w:tab/>
        <w:t>+</w:t>
        <w:tab/>
      </w:r>
      <w:r>
        <w:t>|                       | either the M2M Device or the Infrastructure Domain.                              | (see note 18)                      |</w:t>
      </w:r>
    </w:p>
    <w:p>
      <w:pPr>
        <w:pStyle w:val="CodeChangeLine"/>
        <w:tabs>
          <w:tab w:pos="567" w:val="left"/>
          <w:tab w:pos="1134" w:val="left"/>
          <w:tab w:pos="1247" w:val="left"/>
        </w:tabs>
        <w:shd w:val="clear" w:color="auto" w:fill="ecfdf0"/>
      </w:pPr>
      <w:r>
        <w:rPr>
          <w:color w:val="BFBFBF"/>
          <w:shd w:val="clear" w:color="auto" w:fill="#ddfbe6"/>
        </w:rPr>
        <w:tab/>
        <w:t>339</w:t>
        <w:tab/>
        <w:t>+</w:t>
        <w:tab/>
      </w:r>
      <w:r>
        <w:t>+-----------------------+----------------------------------------------------------------------------------+------------------------------------+</w:t>
      </w:r>
    </w:p>
    <w:p>
      <w:pPr>
        <w:pStyle w:val="CodeChangeLine"/>
        <w:tabs>
          <w:tab w:pos="567" w:val="left"/>
          <w:tab w:pos="1134" w:val="left"/>
          <w:tab w:pos="1247" w:val="left"/>
        </w:tabs>
        <w:shd w:val="clear" w:color="auto" w:fill="ecfdf0"/>
      </w:pPr>
      <w:r>
        <w:rPr>
          <w:color w:val="BFBFBF"/>
          <w:shd w:val="clear" w:color="auto" w:fill="#ddfbe6"/>
        </w:rPr>
        <w:tab/>
        <w:t>340</w:t>
        <w:tab/>
        <w:t>+</w:t>
        <w:tab/>
      </w:r>
      <w:r>
        <w:t>| OSR-046               | The oneM2M System shall be able to support a capability for the M2M Application  | Not implemented                    |</w:t>
      </w:r>
    </w:p>
    <w:p>
      <w:pPr>
        <w:pStyle w:val="CodeChangeLine"/>
        <w:tabs>
          <w:tab w:pos="567" w:val="left"/>
          <w:tab w:pos="1134" w:val="left"/>
          <w:tab w:pos="1247" w:val="left"/>
        </w:tabs>
        <w:shd w:val="clear" w:color="auto" w:fill="ecfdf0"/>
      </w:pPr>
      <w:r>
        <w:rPr>
          <w:color w:val="BFBFBF"/>
          <w:shd w:val="clear" w:color="auto" w:fill="#ddfbe6"/>
        </w:rPr>
        <w:tab/>
        <w:t>341</w:t>
        <w:tab/>
        <w:t>+</w:t>
        <w:tab/>
      </w:r>
      <w:r>
        <w:t>|                       | to request/disallow acknowledgement for its communication.                       |                                    |</w:t>
      </w:r>
    </w:p>
    <w:p>
      <w:pPr>
        <w:pStyle w:val="CodeChangeLine"/>
        <w:tabs>
          <w:tab w:pos="567" w:val="left"/>
          <w:tab w:pos="1134" w:val="left"/>
          <w:tab w:pos="1247" w:val="left"/>
        </w:tabs>
        <w:shd w:val="clear" w:color="auto" w:fill="ecfdf0"/>
      </w:pPr>
      <w:r>
        <w:rPr>
          <w:color w:val="BFBFBF"/>
          <w:shd w:val="clear" w:color="auto" w:fill="#ddfbe6"/>
        </w:rPr>
        <w:tab/>
        <w:t>342</w:t>
        <w:tab/>
        <w:t>+</w:t>
        <w:tab/>
      </w:r>
      <w:r>
        <w:t>+-----------------------+----------------------------------------------------------------------------------+------------------------------------+</w:t>
      </w:r>
    </w:p>
    <w:p>
      <w:pPr>
        <w:pStyle w:val="CodeChangeLine"/>
        <w:tabs>
          <w:tab w:pos="567" w:val="left"/>
          <w:tab w:pos="1134" w:val="left"/>
          <w:tab w:pos="1247" w:val="left"/>
        </w:tabs>
        <w:shd w:val="clear" w:color="auto" w:fill="ecfdf0"/>
      </w:pPr>
      <w:r>
        <w:rPr>
          <w:color w:val="BFBFBF"/>
          <w:shd w:val="clear" w:color="auto" w:fill="#ddfbe6"/>
        </w:rPr>
        <w:tab/>
        <w:t>343</w:t>
        <w:tab/>
        <w:t>+</w:t>
        <w:tab/>
      </w:r>
      <w:r>
        <w:t>| OSR-047               | The oneM2M System shall be able to support mechanism for the M2M Devices and/or  | Implemented in Rel-1               |</w:t>
      </w:r>
    </w:p>
    <w:p>
      <w:pPr>
        <w:pStyle w:val="CodeChangeLine"/>
        <w:tabs>
          <w:tab w:pos="567" w:val="left"/>
          <w:tab w:pos="1134" w:val="left"/>
          <w:tab w:pos="1247" w:val="left"/>
        </w:tabs>
        <w:shd w:val="clear" w:color="auto" w:fill="ecfdf0"/>
      </w:pPr>
      <w:r>
        <w:rPr>
          <w:color w:val="BFBFBF"/>
          <w:shd w:val="clear" w:color="auto" w:fill="#ddfbe6"/>
        </w:rPr>
        <w:tab/>
        <w:t>344</w:t>
        <w:tab/>
        <w:t>+</w:t>
        <w:tab/>
      </w:r>
      <w:r>
        <w:t>|                       | Gateways to report their geographical location information to M2M Applications   |                                    |</w:t>
      </w:r>
    </w:p>
    <w:p>
      <w:pPr>
        <w:pStyle w:val="CodeChangeLine"/>
        <w:tabs>
          <w:tab w:pos="567" w:val="left"/>
          <w:tab w:pos="1134" w:val="left"/>
          <w:tab w:pos="1247" w:val="left"/>
        </w:tabs>
        <w:shd w:val="clear" w:color="auto" w:fill="ecfdf0"/>
      </w:pPr>
      <w:r>
        <w:rPr>
          <w:color w:val="BFBFBF"/>
          <w:shd w:val="clear" w:color="auto" w:fill="#ddfbe6"/>
        </w:rPr>
        <w:tab/>
        <w:t>345</w:t>
        <w:tab/>
        <w:t>+</w:t>
        <w:tab/>
      </w:r>
      <w:r>
        <w:t>|                       | (see note 7).                                                                    |                                    |</w:t>
      </w:r>
    </w:p>
    <w:p>
      <w:pPr>
        <w:pStyle w:val="CodeChangeLine"/>
        <w:tabs>
          <w:tab w:pos="567" w:val="left"/>
          <w:tab w:pos="1134" w:val="left"/>
          <w:tab w:pos="1247" w:val="left"/>
        </w:tabs>
        <w:shd w:val="clear" w:color="auto" w:fill="ecfdf0"/>
      </w:pPr>
      <w:r>
        <w:rPr>
          <w:color w:val="BFBFBF"/>
          <w:shd w:val="clear" w:color="auto" w:fill="#ddfbe6"/>
        </w:rPr>
        <w:tab/>
        <w:t>346</w:t>
        <w:tab/>
        <w:t>+</w:t>
        <w:tab/>
      </w:r>
      <w:r>
        <w:t>+-----------------------+----------------------------------------------------------------------------------+------------------------------------+</w:t>
      </w:r>
    </w:p>
    <w:p>
      <w:pPr>
        <w:pStyle w:val="CodeChangeLine"/>
        <w:tabs>
          <w:tab w:pos="567" w:val="left"/>
          <w:tab w:pos="1134" w:val="left"/>
          <w:tab w:pos="1247" w:val="left"/>
        </w:tabs>
        <w:shd w:val="clear" w:color="auto" w:fill="ecfdf0"/>
      </w:pPr>
      <w:r>
        <w:rPr>
          <w:color w:val="BFBFBF"/>
          <w:shd w:val="clear" w:color="auto" w:fill="#ddfbe6"/>
        </w:rPr>
        <w:tab/>
        <w:t>347</w:t>
        <w:tab/>
        <w:t>+</w:t>
        <w:tab/>
      </w:r>
      <w:r>
        <w:t>| OSR-048               | The oneM2M System shall provide an M2M Service that allows M2M Devices and/or    | Implemented in Rel-1               |</w:t>
      </w:r>
    </w:p>
    <w:p>
      <w:pPr>
        <w:pStyle w:val="CodeChangeLine"/>
        <w:tabs>
          <w:tab w:pos="567" w:val="left"/>
          <w:tab w:pos="1134" w:val="left"/>
          <w:tab w:pos="1247" w:val="left"/>
        </w:tabs>
        <w:shd w:val="clear" w:color="auto" w:fill="ecfdf0"/>
      </w:pPr>
      <w:r>
        <w:rPr>
          <w:color w:val="BFBFBF"/>
          <w:shd w:val="clear" w:color="auto" w:fill="#ddfbe6"/>
        </w:rPr>
        <w:tab/>
        <w:t>348</w:t>
        <w:tab/>
        <w:t>+</w:t>
        <w:tab/>
      </w:r>
      <w:r>
        <w:t>|                       | Gateways to share their own or other M2M Devices' geographical location          |                                    |</w:t>
      </w:r>
    </w:p>
    <w:p>
      <w:pPr>
        <w:pStyle w:val="CodeChangeLine"/>
        <w:tabs>
          <w:tab w:pos="567" w:val="left"/>
          <w:tab w:pos="1134" w:val="left"/>
          <w:tab w:pos="1247" w:val="left"/>
        </w:tabs>
        <w:shd w:val="clear" w:color="auto" w:fill="ecfdf0"/>
      </w:pPr>
      <w:r>
        <w:rPr>
          <w:color w:val="BFBFBF"/>
          <w:shd w:val="clear" w:color="auto" w:fill="#ddfbe6"/>
        </w:rPr>
        <w:tab/>
        <w:t>349</w:t>
        <w:tab/>
        <w:t>+</w:t>
        <w:tab/>
      </w:r>
      <w:r>
        <w:t>|                       | information (see note 7).                                                        |                                    |</w:t>
      </w:r>
    </w:p>
    <w:p>
      <w:pPr>
        <w:pStyle w:val="CodeChangeLine"/>
        <w:tabs>
          <w:tab w:pos="567" w:val="left"/>
          <w:tab w:pos="1134" w:val="left"/>
          <w:tab w:pos="1247" w:val="left"/>
        </w:tabs>
        <w:shd w:val="clear" w:color="auto" w:fill="ecfdf0"/>
      </w:pPr>
      <w:r>
        <w:rPr>
          <w:color w:val="BFBFBF"/>
          <w:shd w:val="clear" w:color="auto" w:fill="#ddfbe6"/>
        </w:rPr>
        <w:tab/>
        <w:t>350</w:t>
        <w:tab/>
        <w:t>+</w:t>
        <w:tab/>
      </w:r>
      <w:r>
        <w:t>+-----------------------+----------------------------------------------------------------------------------+------------------------------------+</w:t>
      </w:r>
    </w:p>
    <w:p>
      <w:pPr>
        <w:pStyle w:val="CodeChangeLine"/>
        <w:tabs>
          <w:tab w:pos="567" w:val="left"/>
          <w:tab w:pos="1134" w:val="left"/>
          <w:tab w:pos="1247" w:val="left"/>
        </w:tabs>
        <w:shd w:val="clear" w:color="auto" w:fill="ecfdf0"/>
      </w:pPr>
      <w:r>
        <w:rPr>
          <w:color w:val="BFBFBF"/>
          <w:shd w:val="clear" w:color="auto" w:fill="#ddfbe6"/>
        </w:rPr>
        <w:tab/>
        <w:t>351</w:t>
        <w:tab/>
        <w:t>+</w:t>
        <w:tab/>
      </w:r>
      <w:r>
        <w:t>| OSR-049               | The oneM2M System shall be able to provide the capability for an M2M Application | Implemented in Rel-1               |</w:t>
      </w:r>
    </w:p>
    <w:p>
      <w:pPr>
        <w:pStyle w:val="CodeChangeLine"/>
        <w:tabs>
          <w:tab w:pos="567" w:val="left"/>
          <w:tab w:pos="1134" w:val="left"/>
          <w:tab w:pos="1247" w:val="left"/>
        </w:tabs>
        <w:shd w:val="clear" w:color="auto" w:fill="ecfdf0"/>
      </w:pPr>
      <w:r>
        <w:rPr>
          <w:color w:val="BFBFBF"/>
          <w:shd w:val="clear" w:color="auto" w:fill="#ddfbe6"/>
        </w:rPr>
        <w:tab/>
        <w:t>352</w:t>
        <w:tab/>
        <w:t>+</w:t>
        <w:tab/>
      </w:r>
      <w:r>
        <w:t>|                       | to selectively share data (e.g. access control) among applications.              |                                    |</w:t>
      </w:r>
    </w:p>
    <w:p>
      <w:pPr>
        <w:pStyle w:val="CodeChangeLine"/>
        <w:tabs>
          <w:tab w:pos="567" w:val="left"/>
          <w:tab w:pos="1134" w:val="left"/>
          <w:tab w:pos="1247" w:val="left"/>
        </w:tabs>
        <w:shd w:val="clear" w:color="auto" w:fill="ecfdf0"/>
      </w:pPr>
      <w:r>
        <w:rPr>
          <w:color w:val="BFBFBF"/>
          <w:shd w:val="clear" w:color="auto" w:fill="#ddfbe6"/>
        </w:rPr>
        <w:tab/>
        <w:t>353</w:t>
        <w:tab/>
        <w:t>+</w:t>
        <w:tab/>
      </w:r>
      <w:r>
        <w:t>+-----------------------+----------------------------------------------------------------------------------+------------------------------------+</w:t>
      </w:r>
    </w:p>
    <w:p>
      <w:pPr>
        <w:pStyle w:val="CodeChangeLine"/>
        <w:tabs>
          <w:tab w:pos="567" w:val="left"/>
          <w:tab w:pos="1134" w:val="left"/>
          <w:tab w:pos="1247" w:val="left"/>
        </w:tabs>
        <w:shd w:val="clear" w:color="auto" w:fill="ecfdf0"/>
      </w:pPr>
      <w:r>
        <w:rPr>
          <w:color w:val="BFBFBF"/>
          <w:shd w:val="clear" w:color="auto" w:fill="#ddfbe6"/>
        </w:rPr>
        <w:tab/>
        <w:t>354</w:t>
        <w:tab/>
        <w:t>+</w:t>
        <w:tab/>
      </w:r>
      <w:r>
        <w:t>| OSR-050               | If communication over one communication channel provided by the Underlying       | Implemented in Rel-1               |</w:t>
      </w:r>
    </w:p>
    <w:p>
      <w:pPr>
        <w:pStyle w:val="CodeChangeLine"/>
        <w:tabs>
          <w:tab w:pos="567" w:val="left"/>
          <w:tab w:pos="1134" w:val="left"/>
          <w:tab w:pos="1247" w:val="left"/>
        </w:tabs>
        <w:shd w:val="clear" w:color="auto" w:fill="ecfdf0"/>
      </w:pPr>
      <w:r>
        <w:rPr>
          <w:color w:val="BFBFBF"/>
          <w:shd w:val="clear" w:color="auto" w:fill="#ddfbe6"/>
        </w:rPr>
        <w:tab/>
        <w:t>355</w:t>
        <w:tab/>
        <w:t>+</w:t>
        <w:tab/>
      </w:r>
      <w:r>
        <w:t>|                       | Network can only be triggered by one side (Infrastructure Domain or Field        |                                    |</w:t>
      </w:r>
    </w:p>
    <w:p>
      <w:pPr>
        <w:pStyle w:val="CodeChangeLine"/>
        <w:tabs>
          <w:tab w:pos="567" w:val="left"/>
          <w:tab w:pos="1134" w:val="left"/>
          <w:tab w:pos="1247" w:val="left"/>
        </w:tabs>
        <w:shd w:val="clear" w:color="auto" w:fill="ecfdf0"/>
      </w:pPr>
      <w:r>
        <w:rPr>
          <w:color w:val="BFBFBF"/>
          <w:shd w:val="clear" w:color="auto" w:fill="#ddfbe6"/>
        </w:rPr>
        <w:tab/>
        <w:t>356</w:t>
        <w:tab/>
        <w:t>+</w:t>
        <w:tab/>
      </w:r>
      <w:r>
        <w:t>|                       | Domain), and alternative channel(s) is (are) available in the other direction,   |                                    |</w:t>
      </w:r>
    </w:p>
    <w:p>
      <w:pPr>
        <w:pStyle w:val="CodeChangeLine"/>
        <w:tabs>
          <w:tab w:pos="567" w:val="left"/>
          <w:tab w:pos="1134" w:val="left"/>
          <w:tab w:pos="1247" w:val="left"/>
        </w:tabs>
        <w:shd w:val="clear" w:color="auto" w:fill="ecfdf0"/>
      </w:pPr>
      <w:r>
        <w:rPr>
          <w:color w:val="BFBFBF"/>
          <w:shd w:val="clear" w:color="auto" w:fill="#ddfbe6"/>
        </w:rPr>
        <w:tab/>
        <w:t>357</w:t>
        <w:tab/>
        <w:t>+</w:t>
        <w:tab/>
      </w:r>
      <w:r>
        <w:t>|                       | the oneM2M System shall be able to use the alternative channel(s) to trigger     |                                    |</w:t>
      </w:r>
    </w:p>
    <w:p>
      <w:pPr>
        <w:pStyle w:val="CodeChangeLine"/>
        <w:tabs>
          <w:tab w:pos="567" w:val="left"/>
          <w:tab w:pos="1134" w:val="left"/>
          <w:tab w:pos="1247" w:val="left"/>
        </w:tabs>
        <w:shd w:val="clear" w:color="auto" w:fill="ecfdf0"/>
      </w:pPr>
      <w:r>
        <w:rPr>
          <w:color w:val="BFBFBF"/>
          <w:shd w:val="clear" w:color="auto" w:fill="#ddfbe6"/>
        </w:rPr>
        <w:tab/>
        <w:t>358</w:t>
        <w:tab/>
        <w:t>+</w:t>
        <w:tab/>
      </w:r>
      <w:r>
        <w:t>|                       | bidirectional communication on the first channel.                                |                                    |</w:t>
      </w:r>
    </w:p>
    <w:p>
      <w:pPr>
        <w:pStyle w:val="CodeChangeLine"/>
        <w:tabs>
          <w:tab w:pos="567" w:val="left"/>
          <w:tab w:pos="1134" w:val="left"/>
          <w:tab w:pos="1247" w:val="left"/>
        </w:tabs>
        <w:shd w:val="clear" w:color="auto" w:fill="ecfdf0"/>
      </w:pPr>
      <w:r>
        <w:rPr>
          <w:color w:val="BFBFBF"/>
          <w:shd w:val="clear" w:color="auto" w:fill="#ddfbe6"/>
        </w:rPr>
        <w:tab/>
        <w:t>359</w:t>
        <w:tab/>
        <w:t>+</w:t>
        <w:tab/>
      </w:r>
      <w:r>
        <w:t>+-----------------------+----------------------------------------------------------------------------------+------------------------------------+</w:t>
      </w:r>
    </w:p>
    <w:p>
      <w:pPr>
        <w:pStyle w:val="CodeChangeLine"/>
        <w:tabs>
          <w:tab w:pos="567" w:val="left"/>
          <w:tab w:pos="1134" w:val="left"/>
          <w:tab w:pos="1247" w:val="left"/>
        </w:tabs>
        <w:shd w:val="clear" w:color="auto" w:fill="ecfdf0"/>
      </w:pPr>
      <w:r>
        <w:rPr>
          <w:color w:val="BFBFBF"/>
          <w:shd w:val="clear" w:color="auto" w:fill="#ddfbe6"/>
        </w:rPr>
        <w:tab/>
        <w:t>360</w:t>
        <w:tab/>
        <w:t>+</w:t>
        <w:tab/>
      </w:r>
      <w:r>
        <w:t>| OSR-051               | Depending on availability of suitable interfaces provided by the Underlying      | Implemented in Rel-1               |</w:t>
      </w:r>
    </w:p>
    <w:p>
      <w:pPr>
        <w:pStyle w:val="CodeChangeLine"/>
        <w:tabs>
          <w:tab w:pos="567" w:val="left"/>
          <w:tab w:pos="1134" w:val="left"/>
          <w:tab w:pos="1247" w:val="left"/>
        </w:tabs>
        <w:shd w:val="clear" w:color="auto" w:fill="ecfdf0"/>
      </w:pPr>
      <w:r>
        <w:rPr>
          <w:color w:val="BFBFBF"/>
          <w:shd w:val="clear" w:color="auto" w:fill="#ddfbe6"/>
        </w:rPr>
        <w:tab/>
        <w:t>361</w:t>
        <w:tab/>
        <w:t>+</w:t>
        <w:tab/>
      </w:r>
      <w:r>
        <w:t>|                       | Network the oneM2M System shall be able to request the Underlying Network to     |                                    |</w:t>
      </w:r>
    </w:p>
    <w:p>
      <w:pPr>
        <w:pStyle w:val="CodeChangeLine"/>
        <w:tabs>
          <w:tab w:pos="567" w:val="left"/>
          <w:tab w:pos="1134" w:val="left"/>
          <w:tab w:pos="1247" w:val="left"/>
        </w:tabs>
        <w:shd w:val="clear" w:color="auto" w:fill="ecfdf0"/>
      </w:pPr>
      <w:r>
        <w:rPr>
          <w:color w:val="BFBFBF"/>
          <w:shd w:val="clear" w:color="auto" w:fill="#ddfbe6"/>
        </w:rPr>
        <w:tab/>
        <w:t>362</w:t>
        <w:tab/>
        <w:t>+</w:t>
        <w:tab/>
      </w:r>
      <w:r>
        <w:t>|                       | broadcast/multicast data to a group of M2M Devices in a specified area.          |                                    |</w:t>
      </w:r>
    </w:p>
    <w:p>
      <w:pPr>
        <w:pStyle w:val="CodeChangeLine"/>
        <w:tabs>
          <w:tab w:pos="567" w:val="left"/>
          <w:tab w:pos="1134" w:val="left"/>
          <w:tab w:pos="1247" w:val="left"/>
        </w:tabs>
        <w:shd w:val="clear" w:color="auto" w:fill="ecfdf0"/>
      </w:pPr>
      <w:r>
        <w:rPr>
          <w:color w:val="BFBFBF"/>
          <w:shd w:val="clear" w:color="auto" w:fill="#ddfbe6"/>
        </w:rPr>
        <w:tab/>
        <w:t>363</w:t>
        <w:tab/>
        <w:t>+</w:t>
        <w:tab/>
      </w:r>
      <w:r>
        <w:t>+-----------------------+----------------------------------------------------------------------------------+------------------------------------+</w:t>
      </w:r>
    </w:p>
    <w:p>
      <w:pPr>
        <w:pStyle w:val="CodeChangeLine"/>
        <w:tabs>
          <w:tab w:pos="567" w:val="left"/>
          <w:tab w:pos="1134" w:val="left"/>
          <w:tab w:pos="1247" w:val="left"/>
        </w:tabs>
        <w:shd w:val="clear" w:color="auto" w:fill="ecfdf0"/>
      </w:pPr>
      <w:r>
        <w:rPr>
          <w:color w:val="BFBFBF"/>
          <w:shd w:val="clear" w:color="auto" w:fill="#ddfbe6"/>
        </w:rPr>
        <w:tab/>
        <w:t>364</w:t>
        <w:tab/>
        <w:t>+</w:t>
        <w:tab/>
      </w:r>
      <w:r>
        <w:t>| OSR-052               | The oneM2M System shall be able to select an appropriate Underlying Network to   | Not implemented                    |</w:t>
      </w:r>
    </w:p>
    <w:p>
      <w:pPr>
        <w:pStyle w:val="CodeChangeLine"/>
        <w:tabs>
          <w:tab w:pos="567" w:val="left"/>
          <w:tab w:pos="1134" w:val="left"/>
          <w:tab w:pos="1247" w:val="left"/>
        </w:tabs>
        <w:shd w:val="clear" w:color="auto" w:fill="ecfdf0"/>
      </w:pPr>
      <w:r>
        <w:rPr>
          <w:color w:val="BFBFBF"/>
          <w:shd w:val="clear" w:color="auto" w:fill="#ddfbe6"/>
        </w:rPr>
        <w:tab/>
        <w:t>365</w:t>
        <w:tab/>
        <w:t>+</w:t>
        <w:tab/>
      </w:r>
      <w:r>
        <w:t>|                       | broadcast or multicast data depending on the network's broadcast/multicast       |                                    |</w:t>
      </w:r>
    </w:p>
    <w:p>
      <w:pPr>
        <w:pStyle w:val="CodeChangeLine"/>
        <w:tabs>
          <w:tab w:pos="567" w:val="left"/>
          <w:tab w:pos="1134" w:val="left"/>
          <w:tab w:pos="1247" w:val="left"/>
        </w:tabs>
        <w:shd w:val="clear" w:color="auto" w:fill="ecfdf0"/>
      </w:pPr>
      <w:r>
        <w:rPr>
          <w:color w:val="BFBFBF"/>
          <w:shd w:val="clear" w:color="auto" w:fill="#ddfbe6"/>
        </w:rPr>
        <w:tab/>
        <w:t>366</w:t>
        <w:tab/>
        <w:t>+</w:t>
        <w:tab/>
      </w:r>
      <w:r>
        <w:t>|                       | support and the connectivity supported by the targeted group of M2M              |                                    |</w:t>
      </w:r>
    </w:p>
    <w:p>
      <w:pPr>
        <w:pStyle w:val="CodeChangeLine"/>
        <w:tabs>
          <w:tab w:pos="567" w:val="left"/>
          <w:tab w:pos="1134" w:val="left"/>
          <w:tab w:pos="1247" w:val="left"/>
        </w:tabs>
        <w:shd w:val="clear" w:color="auto" w:fill="ecfdf0"/>
      </w:pPr>
      <w:r>
        <w:rPr>
          <w:color w:val="BFBFBF"/>
          <w:shd w:val="clear" w:color="auto" w:fill="#ddfbe6"/>
        </w:rPr>
        <w:tab/>
        <w:t>367</w:t>
        <w:tab/>
        <w:t>+</w:t>
        <w:tab/>
      </w:r>
      <w:r>
        <w:t>|                       | Devices/Gateways.                                                                |                                    |</w:t>
      </w:r>
    </w:p>
    <w:p>
      <w:pPr>
        <w:pStyle w:val="CodeChangeLine"/>
        <w:tabs>
          <w:tab w:pos="567" w:val="left"/>
          <w:tab w:pos="1134" w:val="left"/>
          <w:tab w:pos="1247" w:val="left"/>
        </w:tabs>
        <w:shd w:val="clear" w:color="auto" w:fill="ecfdf0"/>
      </w:pPr>
      <w:r>
        <w:rPr>
          <w:color w:val="BFBFBF"/>
          <w:shd w:val="clear" w:color="auto" w:fill="#ddfbe6"/>
        </w:rPr>
        <w:tab/>
        <w:t>368</w:t>
        <w:tab/>
        <w:t>+</w:t>
        <w:tab/>
      </w:r>
      <w:r>
        <w:t>+-----------------------+----------------------------------------------------------------------------------+------------------------------------+</w:t>
      </w:r>
    </w:p>
    <w:p>
      <w:pPr>
        <w:pStyle w:val="CodeChangeLine"/>
        <w:tabs>
          <w:tab w:pos="567" w:val="left"/>
          <w:tab w:pos="1134" w:val="left"/>
          <w:tab w:pos="1247" w:val="left"/>
        </w:tabs>
        <w:shd w:val="clear" w:color="auto" w:fill="ecfdf0"/>
      </w:pPr>
      <w:r>
        <w:rPr>
          <w:color w:val="BFBFBF"/>
          <w:shd w:val="clear" w:color="auto" w:fill="#ddfbe6"/>
        </w:rPr>
        <w:tab/>
        <w:t>369</w:t>
        <w:tab/>
        <w:t>+</w:t>
        <w:tab/>
      </w:r>
      <w:r>
        <w:t>| OSR-053               | The oneM2M System shall provide a means that enables backward compatibility of   | Not implemented                    |</w:t>
      </w:r>
    </w:p>
    <w:p>
      <w:pPr>
        <w:pStyle w:val="CodeChangeLine"/>
        <w:tabs>
          <w:tab w:pos="567" w:val="left"/>
          <w:tab w:pos="1134" w:val="left"/>
          <w:tab w:pos="1247" w:val="left"/>
        </w:tabs>
        <w:shd w:val="clear" w:color="auto" w:fill="ecfdf0"/>
      </w:pPr>
      <w:r>
        <w:rPr>
          <w:color w:val="BFBFBF"/>
          <w:shd w:val="clear" w:color="auto" w:fill="#ddfbe6"/>
        </w:rPr>
        <w:tab/>
        <w:t>370</w:t>
        <w:tab/>
        <w:t>+</w:t>
        <w:tab/>
      </w:r>
      <w:r>
        <w:t>|                       | interfaces among different releases (see note 8).                                |                                    |</w:t>
      </w:r>
    </w:p>
    <w:p>
      <w:pPr>
        <w:pStyle w:val="CodeChangeLine"/>
        <w:tabs>
          <w:tab w:pos="567" w:val="left"/>
          <w:tab w:pos="1134" w:val="left"/>
          <w:tab w:pos="1247" w:val="left"/>
        </w:tabs>
        <w:shd w:val="clear" w:color="auto" w:fill="ecfdf0"/>
      </w:pPr>
      <w:r>
        <w:rPr>
          <w:color w:val="BFBFBF"/>
          <w:shd w:val="clear" w:color="auto" w:fill="#ddfbe6"/>
        </w:rPr>
        <w:tab/>
        <w:t>371</w:t>
        <w:tab/>
        <w:t>+</w:t>
        <w:tab/>
      </w:r>
      <w:r>
        <w:t>+-----------------------+----------------------------------------------------------------------------------+------------------------------------+</w:t>
      </w:r>
    </w:p>
    <w:p>
      <w:pPr>
        <w:pStyle w:val="CodeChangeLine"/>
        <w:tabs>
          <w:tab w:pos="567" w:val="left"/>
          <w:tab w:pos="1134" w:val="left"/>
          <w:tab w:pos="1247" w:val="left"/>
        </w:tabs>
        <w:shd w:val="clear" w:color="auto" w:fill="ecfdf0"/>
      </w:pPr>
      <w:r>
        <w:rPr>
          <w:color w:val="BFBFBF"/>
          <w:shd w:val="clear" w:color="auto" w:fill="#ddfbe6"/>
        </w:rPr>
        <w:tab/>
        <w:t>372</w:t>
        <w:tab/>
        <w:t>+</w:t>
        <w:tab/>
      </w:r>
      <w:r>
        <w:t>| OSR-054               | The oneM2M System shall be able to support an M2M Application, M2M Device, or    | Implemented in Rel-1               |</w:t>
      </w:r>
    </w:p>
    <w:p>
      <w:pPr>
        <w:pStyle w:val="CodeChangeLine"/>
        <w:tabs>
          <w:tab w:pos="567" w:val="left"/>
          <w:tab w:pos="1134" w:val="left"/>
          <w:tab w:pos="1247" w:val="left"/>
        </w:tabs>
        <w:shd w:val="clear" w:color="auto" w:fill="ecfdf0"/>
      </w:pPr>
      <w:r>
        <w:rPr>
          <w:color w:val="BFBFBF"/>
          <w:shd w:val="clear" w:color="auto" w:fill="#ddfbe6"/>
        </w:rPr>
        <w:tab/>
        <w:t>373</w:t>
        <w:tab/>
        <w:t>+</w:t>
        <w:tab/>
      </w:r>
      <w:r>
        <w:t>|                       | M2M Gateway to obtain access to resources of another M2M Application, M2M        |                                    |</w:t>
      </w:r>
    </w:p>
    <w:p>
      <w:pPr>
        <w:pStyle w:val="CodeChangeLine"/>
        <w:tabs>
          <w:tab w:pos="567" w:val="left"/>
          <w:tab w:pos="1134" w:val="left"/>
          <w:tab w:pos="1247" w:val="left"/>
        </w:tabs>
        <w:shd w:val="clear" w:color="auto" w:fill="ecfdf0"/>
      </w:pPr>
      <w:r>
        <w:rPr>
          <w:color w:val="BFBFBF"/>
          <w:shd w:val="clear" w:color="auto" w:fill="#ddfbe6"/>
        </w:rPr>
        <w:tab/>
        <w:t>374</w:t>
        <w:tab/>
        <w:t>+</w:t>
        <w:tab/>
      </w:r>
      <w:r>
        <w:t>|                       | Device, or M2M Gateway.                                                          |                                    |</w:t>
      </w:r>
    </w:p>
    <w:p>
      <w:pPr>
        <w:pStyle w:val="CodeChangeLine"/>
        <w:tabs>
          <w:tab w:pos="567" w:val="left"/>
          <w:tab w:pos="1134" w:val="left"/>
          <w:tab w:pos="1247" w:val="left"/>
        </w:tabs>
        <w:shd w:val="clear" w:color="auto" w:fill="ecfdf0"/>
      </w:pPr>
      <w:r>
        <w:rPr>
          <w:color w:val="BFBFBF"/>
          <w:shd w:val="clear" w:color="auto" w:fill="#ddfbe6"/>
        </w:rPr>
        <w:tab/>
        <w:t>375</w:t>
        <w:tab/>
        <w:t>+</w:t>
        <w:tab/>
      </w:r>
      <w:r>
        <w:t>+-----------------------+----------------------------------------------------------------------------------+------------------------------------+</w:t>
      </w:r>
    </w:p>
    <w:p>
      <w:pPr>
        <w:pStyle w:val="CodeChangeLine"/>
        <w:tabs>
          <w:tab w:pos="567" w:val="left"/>
          <w:tab w:pos="1134" w:val="left"/>
          <w:tab w:pos="1247" w:val="left"/>
        </w:tabs>
        <w:shd w:val="clear" w:color="auto" w:fill="ecfdf0"/>
      </w:pPr>
      <w:r>
        <w:rPr>
          <w:color w:val="BFBFBF"/>
          <w:shd w:val="clear" w:color="auto" w:fill="#ddfbe6"/>
        </w:rPr>
        <w:tab/>
        <w:t>376</w:t>
        <w:tab/>
        <w:t>+</w:t>
        <w:tab/>
      </w:r>
      <w:r>
        <w:t>| OSR-055               | The oneM2M System shall be able to provide the capability of M2M Applications to | Implemented in Rel-1\              |</w:t>
      </w:r>
    </w:p>
    <w:p>
      <w:pPr>
        <w:pStyle w:val="CodeChangeLine"/>
        <w:tabs>
          <w:tab w:pos="567" w:val="left"/>
          <w:tab w:pos="1134" w:val="left"/>
          <w:tab w:pos="1247" w:val="left"/>
        </w:tabs>
        <w:shd w:val="clear" w:color="auto" w:fill="ecfdf0"/>
      </w:pPr>
      <w:r>
        <w:rPr>
          <w:color w:val="BFBFBF"/>
          <w:shd w:val="clear" w:color="auto" w:fill="#ddfbe6"/>
        </w:rPr>
        <w:tab/>
        <w:t>377</w:t>
        <w:tab/>
        <w:t>+</w:t>
        <w:tab/>
      </w:r>
      <w:r>
        <w:t>|                       | exchange data with one or more authorized M2M Applications which are not known   | (see note 20)                      |</w:t>
      </w:r>
    </w:p>
    <w:p>
      <w:pPr>
        <w:pStyle w:val="CodeChangeLine"/>
        <w:tabs>
          <w:tab w:pos="567" w:val="left"/>
          <w:tab w:pos="1134" w:val="left"/>
          <w:tab w:pos="1247" w:val="left"/>
        </w:tabs>
        <w:shd w:val="clear" w:color="auto" w:fill="ecfdf0"/>
      </w:pPr>
      <w:r>
        <w:rPr>
          <w:color w:val="BFBFBF"/>
          <w:shd w:val="clear" w:color="auto" w:fill="#ddfbe6"/>
        </w:rPr>
        <w:tab/>
        <w:t>378</w:t>
        <w:tab/>
        <w:t>+</w:t>
        <w:tab/>
      </w:r>
      <w:r>
        <w:t>|                       | in advance.                                                                      |                                    |</w:t>
      </w:r>
    </w:p>
    <w:p>
      <w:pPr>
        <w:pStyle w:val="CodeChangeLine"/>
        <w:tabs>
          <w:tab w:pos="567" w:val="left"/>
          <w:tab w:pos="1134" w:val="left"/>
          <w:tab w:pos="1247" w:val="left"/>
        </w:tabs>
        <w:shd w:val="clear" w:color="auto" w:fill="ecfdf0"/>
      </w:pPr>
      <w:r>
        <w:rPr>
          <w:color w:val="BFBFBF"/>
          <w:shd w:val="clear" w:color="auto" w:fill="#ddfbe6"/>
        </w:rPr>
        <w:tab/>
        <w:t>379</w:t>
        <w:tab/>
        <w:t>+</w:t>
        <w:tab/>
      </w:r>
      <w:r>
        <w:t>+-----------------------+----------------------------------------------------------------------------------+------------------------------------+</w:t>
      </w:r>
    </w:p>
    <w:p>
      <w:pPr>
        <w:pStyle w:val="CodeChangeLine"/>
        <w:tabs>
          <w:tab w:pos="567" w:val="left"/>
          <w:tab w:pos="1134" w:val="left"/>
          <w:tab w:pos="1247" w:val="left"/>
        </w:tabs>
        <w:shd w:val="clear" w:color="auto" w:fill="ecfdf0"/>
      </w:pPr>
      <w:r>
        <w:rPr>
          <w:color w:val="BFBFBF"/>
          <w:shd w:val="clear" w:color="auto" w:fill="#ddfbe6"/>
        </w:rPr>
        <w:tab/>
        <w:t>380</w:t>
        <w:tab/>
        <w:t>+</w:t>
        <w:tab/>
      </w:r>
      <w:r>
        <w:t>| OSR-056               | The oneM2M System shall enable discovery of usable M2M Applications on an M2M    | Implemented in Rel-1               |</w:t>
      </w:r>
    </w:p>
    <w:p>
      <w:pPr>
        <w:pStyle w:val="CodeChangeLine"/>
        <w:tabs>
          <w:tab w:pos="567" w:val="left"/>
          <w:tab w:pos="1134" w:val="left"/>
          <w:tab w:pos="1247" w:val="left"/>
        </w:tabs>
        <w:shd w:val="clear" w:color="auto" w:fill="ecfdf0"/>
      </w:pPr>
      <w:r>
        <w:rPr>
          <w:color w:val="BFBFBF"/>
          <w:shd w:val="clear" w:color="auto" w:fill="#ddfbe6"/>
        </w:rPr>
        <w:tab/>
        <w:t>381</w:t>
        <w:tab/>
        <w:t>+</w:t>
        <w:tab/>
      </w:r>
      <w:r>
        <w:t>|                       | Gateway or at an M2M Device.                                                     |                                    |</w:t>
      </w:r>
    </w:p>
    <w:p>
      <w:pPr>
        <w:pStyle w:val="CodeChangeLine"/>
        <w:tabs>
          <w:tab w:pos="567" w:val="left"/>
          <w:tab w:pos="1134" w:val="left"/>
          <w:tab w:pos="1247" w:val="left"/>
        </w:tabs>
        <w:shd w:val="clear" w:color="auto" w:fill="ecfdf0"/>
      </w:pPr>
      <w:r>
        <w:rPr>
          <w:color w:val="BFBFBF"/>
          <w:shd w:val="clear" w:color="auto" w:fill="#ddfbe6"/>
        </w:rPr>
        <w:tab/>
        <w:t>382</w:t>
        <w:tab/>
        <w:t>+</w:t>
        <w:tab/>
      </w:r>
      <w:r>
        <w:t>+-----------------------+----------------------------------------------------------------------------------+------------------------------------+</w:t>
      </w:r>
    </w:p>
    <w:p>
      <w:pPr>
        <w:pStyle w:val="CodeChangeLine"/>
        <w:tabs>
          <w:tab w:pos="567" w:val="left"/>
          <w:tab w:pos="1134" w:val="left"/>
          <w:tab w:pos="1247" w:val="left"/>
        </w:tabs>
        <w:shd w:val="clear" w:color="auto" w:fill="ecfdf0"/>
      </w:pPr>
      <w:r>
        <w:rPr>
          <w:color w:val="BFBFBF"/>
          <w:shd w:val="clear" w:color="auto" w:fill="#ddfbe6"/>
        </w:rPr>
        <w:tab/>
        <w:t>383</w:t>
        <w:tab/>
        <w:t>+</w:t>
        <w:tab/>
      </w:r>
      <w:r>
        <w:t>| OSR-057               | The oneM2M System shall enable discovery of M2M Gateways and M2M Devices         | Implemented in Rel-1               |</w:t>
      </w:r>
    </w:p>
    <w:p>
      <w:pPr>
        <w:pStyle w:val="CodeChangeLine"/>
        <w:tabs>
          <w:tab w:pos="567" w:val="left"/>
          <w:tab w:pos="1134" w:val="left"/>
          <w:tab w:pos="1247" w:val="left"/>
        </w:tabs>
        <w:shd w:val="clear" w:color="auto" w:fill="ecfdf0"/>
      </w:pPr>
      <w:r>
        <w:rPr>
          <w:color w:val="BFBFBF"/>
          <w:shd w:val="clear" w:color="auto" w:fill="#ddfbe6"/>
        </w:rPr>
        <w:tab/>
        <w:t>384</w:t>
        <w:tab/>
        <w:t>+</w:t>
        <w:tab/>
      </w:r>
      <w:r>
        <w:t>|                       | available to an M2M Application for data exchange.                               |                                    |</w:t>
      </w:r>
    </w:p>
    <w:p>
      <w:pPr>
        <w:pStyle w:val="CodeChangeLine"/>
        <w:tabs>
          <w:tab w:pos="567" w:val="left"/>
          <w:tab w:pos="1134" w:val="left"/>
          <w:tab w:pos="1247" w:val="left"/>
        </w:tabs>
        <w:shd w:val="clear" w:color="auto" w:fill="ecfdf0"/>
      </w:pPr>
      <w:r>
        <w:rPr>
          <w:color w:val="BFBFBF"/>
          <w:shd w:val="clear" w:color="auto" w:fill="#ddfbe6"/>
        </w:rPr>
        <w:tab/>
        <w:t>385</w:t>
        <w:tab/>
        <w:t>+</w:t>
        <w:tab/>
      </w:r>
      <w:r>
        <w:t>+-----------------------+----------------------------------------------------------------------------------+------------------------------------+</w:t>
      </w:r>
    </w:p>
    <w:p>
      <w:pPr>
        <w:pStyle w:val="CodeChangeLine"/>
        <w:tabs>
          <w:tab w:pos="567" w:val="left"/>
          <w:tab w:pos="1134" w:val="left"/>
          <w:tab w:pos="1247" w:val="left"/>
        </w:tabs>
        <w:shd w:val="clear" w:color="auto" w:fill="ecfdf0"/>
      </w:pPr>
      <w:r>
        <w:rPr>
          <w:color w:val="BFBFBF"/>
          <w:shd w:val="clear" w:color="auto" w:fill="#ddfbe6"/>
        </w:rPr>
        <w:tab/>
        <w:t>386</w:t>
        <w:tab/>
        <w:t>+</w:t>
        <w:tab/>
      </w:r>
      <w:r>
        <w:t>| OSR-058               | The oneM2M System shall be able to provide time stamps as needed by Common       | Implemented in Rel-1               |</w:t>
      </w:r>
    </w:p>
    <w:p>
      <w:pPr>
        <w:pStyle w:val="CodeChangeLine"/>
        <w:tabs>
          <w:tab w:pos="567" w:val="left"/>
          <w:tab w:pos="1134" w:val="left"/>
          <w:tab w:pos="1247" w:val="left"/>
        </w:tabs>
        <w:shd w:val="clear" w:color="auto" w:fill="ecfdf0"/>
      </w:pPr>
      <w:r>
        <w:rPr>
          <w:color w:val="BFBFBF"/>
          <w:shd w:val="clear" w:color="auto" w:fill="#ddfbe6"/>
        </w:rPr>
        <w:tab/>
        <w:t>387</w:t>
        <w:tab/>
        <w:t>+</w:t>
        <w:tab/>
      </w:r>
      <w:r>
        <w:t>|                       | Service Functions.                                                               |                                    |</w:t>
      </w:r>
    </w:p>
    <w:p>
      <w:pPr>
        <w:pStyle w:val="CodeChangeLine"/>
        <w:tabs>
          <w:tab w:pos="567" w:val="left"/>
          <w:tab w:pos="1134" w:val="left"/>
          <w:tab w:pos="1247" w:val="left"/>
        </w:tabs>
        <w:shd w:val="clear" w:color="auto" w:fill="ecfdf0"/>
      </w:pPr>
      <w:r>
        <w:rPr>
          <w:color w:val="BFBFBF"/>
          <w:shd w:val="clear" w:color="auto" w:fill="#ddfbe6"/>
        </w:rPr>
        <w:tab/>
        <w:t>388</w:t>
        <w:tab/>
        <w:t>+</w:t>
        <w:tab/>
      </w:r>
      <w:r>
        <w:t>+-----------------------+----------------------------------------------------------------------------------+------------------------------------+</w:t>
      </w:r>
    </w:p>
    <w:p>
      <w:pPr>
        <w:pStyle w:val="CodeChangeLine"/>
        <w:tabs>
          <w:tab w:pos="567" w:val="left"/>
          <w:tab w:pos="1134" w:val="left"/>
          <w:tab w:pos="1247" w:val="left"/>
        </w:tabs>
        <w:shd w:val="clear" w:color="auto" w:fill="ecfdf0"/>
      </w:pPr>
      <w:r>
        <w:rPr>
          <w:color w:val="BFBFBF"/>
          <w:shd w:val="clear" w:color="auto" w:fill="#ddfbe6"/>
        </w:rPr>
        <w:tab/>
        <w:t>389</w:t>
        <w:tab/>
        <w:t>+</w:t>
        <w:tab/>
      </w:r>
      <w:r>
        <w:t>| OSR-059               | The oneM2M System shall be able to support Role-Based Access Control based on    | Implemented in Rel-1               |</w:t>
      </w:r>
    </w:p>
    <w:p>
      <w:pPr>
        <w:pStyle w:val="CodeChangeLine"/>
        <w:tabs>
          <w:tab w:pos="567" w:val="left"/>
          <w:tab w:pos="1134" w:val="left"/>
          <w:tab w:pos="1247" w:val="left"/>
        </w:tabs>
        <w:shd w:val="clear" w:color="auto" w:fill="ecfdf0"/>
      </w:pPr>
      <w:r>
        <w:rPr>
          <w:color w:val="BFBFBF"/>
          <w:shd w:val="clear" w:color="auto" w:fill="#ddfbe6"/>
        </w:rPr>
        <w:tab/>
        <w:t>390</w:t>
        <w:tab/>
        <w:t>+</w:t>
        <w:tab/>
      </w:r>
      <w:r>
        <w:t>|                       | M2M Service Subscriptions.                                                       |                                    |</w:t>
      </w:r>
    </w:p>
    <w:p>
      <w:pPr>
        <w:pStyle w:val="CodeChangeLine"/>
        <w:tabs>
          <w:tab w:pos="567" w:val="left"/>
          <w:tab w:pos="1134" w:val="left"/>
          <w:tab w:pos="1247" w:val="left"/>
        </w:tabs>
        <w:shd w:val="clear" w:color="auto" w:fill="ecfdf0"/>
      </w:pPr>
      <w:r>
        <w:rPr>
          <w:color w:val="BFBFBF"/>
          <w:shd w:val="clear" w:color="auto" w:fill="#ddfbe6"/>
        </w:rPr>
        <w:tab/>
        <w:t>391</w:t>
        <w:tab/>
        <w:t>+</w:t>
        <w:tab/>
      </w:r>
      <w:r>
        <w:t>+-----------------------+----------------------------------------------------------------------------------+------------------------------------+</w:t>
      </w:r>
    </w:p>
    <w:p>
      <w:pPr>
        <w:pStyle w:val="CodeChangeLine"/>
        <w:tabs>
          <w:tab w:pos="567" w:val="left"/>
          <w:tab w:pos="1134" w:val="left"/>
          <w:tab w:pos="1247" w:val="left"/>
        </w:tabs>
        <w:shd w:val="clear" w:color="auto" w:fill="ecfdf0"/>
      </w:pPr>
      <w:r>
        <w:rPr>
          <w:color w:val="BFBFBF"/>
          <w:shd w:val="clear" w:color="auto" w:fill="#ddfbe6"/>
        </w:rPr>
        <w:tab/>
        <w:t>392</w:t>
        <w:tab/>
        <w:t>+</w:t>
        <w:tab/>
      </w:r>
      <w:r>
        <w:t>| OSR-060               | The oneM2M System should support time synchronization with an external clock     | Not implemented                    |</w:t>
      </w:r>
    </w:p>
    <w:p>
      <w:pPr>
        <w:pStyle w:val="CodeChangeLine"/>
        <w:tabs>
          <w:tab w:pos="567" w:val="left"/>
          <w:tab w:pos="1134" w:val="left"/>
          <w:tab w:pos="1247" w:val="left"/>
        </w:tabs>
        <w:shd w:val="clear" w:color="auto" w:fill="ecfdf0"/>
      </w:pPr>
      <w:r>
        <w:rPr>
          <w:color w:val="BFBFBF"/>
          <w:shd w:val="clear" w:color="auto" w:fill="#ddfbe6"/>
        </w:rPr>
        <w:tab/>
        <w:t>393</w:t>
        <w:tab/>
        <w:t>+</w:t>
        <w:tab/>
      </w:r>
      <w:r>
        <w:t>|                       | source.                                                                          |                                    |</w:t>
      </w:r>
    </w:p>
    <w:p>
      <w:pPr>
        <w:pStyle w:val="CodeChangeLine"/>
        <w:tabs>
          <w:tab w:pos="567" w:val="left"/>
          <w:tab w:pos="1134" w:val="left"/>
          <w:tab w:pos="1247" w:val="left"/>
        </w:tabs>
        <w:shd w:val="clear" w:color="auto" w:fill="ecfdf0"/>
      </w:pPr>
      <w:r>
        <w:rPr>
          <w:color w:val="BFBFBF"/>
          <w:shd w:val="clear" w:color="auto" w:fill="#ddfbe6"/>
        </w:rPr>
        <w:tab/>
        <w:t>394</w:t>
        <w:tab/>
        <w:t>+</w:t>
        <w:tab/>
      </w:r>
      <w:r>
        <w:t>+-----------------------+----------------------------------------------------------------------------------+------------------------------------+</w:t>
      </w:r>
    </w:p>
    <w:p>
      <w:pPr>
        <w:pStyle w:val="CodeChangeLine"/>
        <w:tabs>
          <w:tab w:pos="567" w:val="left"/>
          <w:tab w:pos="1134" w:val="left"/>
          <w:tab w:pos="1247" w:val="left"/>
        </w:tabs>
        <w:shd w:val="clear" w:color="auto" w:fill="ecfdf0"/>
      </w:pPr>
      <w:r>
        <w:rPr>
          <w:color w:val="BFBFBF"/>
          <w:shd w:val="clear" w:color="auto" w:fill="#ddfbe6"/>
        </w:rPr>
        <w:tab/>
        <w:t>395</w:t>
        <w:tab/>
        <w:t>+</w:t>
        <w:tab/>
      </w:r>
      <w:r>
        <w:t>| OSR-061               | M2M Devices and M2M Gateways may support time synchronization within the oneM2M  | Not implemented                    |</w:t>
      </w:r>
    </w:p>
    <w:p>
      <w:pPr>
        <w:pStyle w:val="CodeChangeLine"/>
        <w:tabs>
          <w:tab w:pos="567" w:val="left"/>
          <w:tab w:pos="1134" w:val="left"/>
          <w:tab w:pos="1247" w:val="left"/>
        </w:tabs>
        <w:shd w:val="clear" w:color="auto" w:fill="ecfdf0"/>
      </w:pPr>
      <w:r>
        <w:rPr>
          <w:color w:val="BFBFBF"/>
          <w:shd w:val="clear" w:color="auto" w:fill="#ddfbe6"/>
        </w:rPr>
        <w:tab/>
        <w:t>396</w:t>
        <w:tab/>
        <w:t>+</w:t>
        <w:tab/>
      </w:r>
      <w:r>
        <w:t>|                       | System.                                                                          |                                    |</w:t>
      </w:r>
    </w:p>
    <w:p>
      <w:pPr>
        <w:pStyle w:val="CodeChangeLine"/>
        <w:tabs>
          <w:tab w:pos="567" w:val="left"/>
          <w:tab w:pos="1134" w:val="left"/>
          <w:tab w:pos="1247" w:val="left"/>
        </w:tabs>
        <w:shd w:val="clear" w:color="auto" w:fill="ecfdf0"/>
      </w:pPr>
      <w:r>
        <w:rPr>
          <w:color w:val="BFBFBF"/>
          <w:shd w:val="clear" w:color="auto" w:fill="#ddfbe6"/>
        </w:rPr>
        <w:tab/>
        <w:t>397</w:t>
        <w:tab/>
        <w:t>+</w:t>
        <w:tab/>
      </w:r>
      <w:r>
        <w:t>+-----------------------+----------------------------------------------------------------------------------+------------------------------------+</w:t>
      </w:r>
    </w:p>
    <w:p>
      <w:pPr>
        <w:pStyle w:val="CodeChangeLine"/>
        <w:tabs>
          <w:tab w:pos="567" w:val="left"/>
          <w:tab w:pos="1134" w:val="left"/>
          <w:tab w:pos="1247" w:val="left"/>
        </w:tabs>
        <w:shd w:val="clear" w:color="auto" w:fill="ecfdf0"/>
      </w:pPr>
      <w:r>
        <w:rPr>
          <w:color w:val="BFBFBF"/>
          <w:shd w:val="clear" w:color="auto" w:fill="#ddfbe6"/>
        </w:rPr>
        <w:tab/>
        <w:t>398</w:t>
        <w:tab/>
        <w:t>+</w:t>
        <w:tab/>
      </w:r>
      <w:r>
        <w:t>| OSR-062               | The oneM2M System shall enable means of testing the connectivity towards a set   | Not implemented                    |</w:t>
      </w:r>
    </w:p>
    <w:p>
      <w:pPr>
        <w:pStyle w:val="CodeChangeLine"/>
        <w:tabs>
          <w:tab w:pos="567" w:val="left"/>
          <w:tab w:pos="1134" w:val="left"/>
          <w:tab w:pos="1247" w:val="left"/>
        </w:tabs>
        <w:shd w:val="clear" w:color="auto" w:fill="ecfdf0"/>
      </w:pPr>
      <w:r>
        <w:rPr>
          <w:color w:val="BFBFBF"/>
          <w:shd w:val="clear" w:color="auto" w:fill="#ddfbe6"/>
        </w:rPr>
        <w:tab/>
        <w:t>399</w:t>
        <w:tab/>
        <w:t>+</w:t>
        <w:tab/>
      </w:r>
      <w:r>
        <w:t>|                       | of M2M Applications.                                                             |                                    |</w:t>
      </w:r>
    </w:p>
    <w:p>
      <w:pPr>
        <w:pStyle w:val="CodeChangeLine"/>
        <w:tabs>
          <w:tab w:pos="567" w:val="left"/>
          <w:tab w:pos="1134" w:val="left"/>
          <w:tab w:pos="1247" w:val="left"/>
        </w:tabs>
        <w:shd w:val="clear" w:color="auto" w:fill="ecfdf0"/>
      </w:pPr>
      <w:r>
        <w:rPr>
          <w:color w:val="BFBFBF"/>
          <w:shd w:val="clear" w:color="auto" w:fill="#ddfbe6"/>
        </w:rPr>
        <w:tab/>
        <w:t>400</w:t>
        <w:tab/>
        <w:t>+</w:t>
        <w:tab/>
      </w:r>
      <w:r>
        <w:t>+-----------------------+----------------------------------------------------------------------------------+------------------------------------+</w:t>
      </w:r>
    </w:p>
    <w:p>
      <w:pPr>
        <w:pStyle w:val="CodeChangeLine"/>
        <w:tabs>
          <w:tab w:pos="567" w:val="left"/>
          <w:tab w:pos="1134" w:val="left"/>
          <w:tab w:pos="1247" w:val="left"/>
        </w:tabs>
        <w:shd w:val="clear" w:color="auto" w:fill="ecfdf0"/>
      </w:pPr>
      <w:r>
        <w:rPr>
          <w:color w:val="BFBFBF"/>
          <w:shd w:val="clear" w:color="auto" w:fill="#ddfbe6"/>
        </w:rPr>
        <w:tab/>
        <w:t>401</w:t>
        <w:tab/>
        <w:t>+</w:t>
        <w:tab/>
      </w:r>
      <w:r>
        <w:t>| OSR-063               | The oneM2M System shall be able to manage the scheduling of M2M Service Layer    | Implemented in Rel-1               |</w:t>
      </w:r>
    </w:p>
    <w:p>
      <w:pPr>
        <w:pStyle w:val="CodeChangeLine"/>
        <w:tabs>
          <w:tab w:pos="567" w:val="left"/>
          <w:tab w:pos="1134" w:val="left"/>
          <w:tab w:pos="1247" w:val="left"/>
        </w:tabs>
        <w:shd w:val="clear" w:color="auto" w:fill="ecfdf0"/>
      </w:pPr>
      <w:r>
        <w:rPr>
          <w:color w:val="BFBFBF"/>
          <w:shd w:val="clear" w:color="auto" w:fill="#ddfbe6"/>
        </w:rPr>
        <w:tab/>
        <w:t>402</w:t>
        <w:tab/>
        <w:t>+</w:t>
        <w:tab/>
      </w:r>
      <w:r>
        <w:t>|                       | connectivity and messaging between the Infrastructure Domain and M2M             |                                    |</w:t>
      </w:r>
    </w:p>
    <w:p>
      <w:pPr>
        <w:pStyle w:val="CodeChangeLine"/>
        <w:tabs>
          <w:tab w:pos="567" w:val="left"/>
          <w:tab w:pos="1134" w:val="left"/>
          <w:tab w:pos="1247" w:val="left"/>
        </w:tabs>
        <w:shd w:val="clear" w:color="auto" w:fill="ecfdf0"/>
      </w:pPr>
      <w:r>
        <w:rPr>
          <w:color w:val="BFBFBF"/>
          <w:shd w:val="clear" w:color="auto" w:fill="#ddfbe6"/>
        </w:rPr>
        <w:tab/>
        <w:t>403</w:t>
        <w:tab/>
        <w:t>+</w:t>
        <w:tab/>
      </w:r>
      <w:r>
        <w:t>|                       | Devices/Gateways.                                                                |                                    |</w:t>
      </w:r>
    </w:p>
    <w:p>
      <w:pPr>
        <w:pStyle w:val="CodeChangeLine"/>
        <w:tabs>
          <w:tab w:pos="567" w:val="left"/>
          <w:tab w:pos="1134" w:val="left"/>
          <w:tab w:pos="1247" w:val="left"/>
        </w:tabs>
        <w:shd w:val="clear" w:color="auto" w:fill="ecfdf0"/>
      </w:pPr>
      <w:r>
        <w:rPr>
          <w:color w:val="BFBFBF"/>
          <w:shd w:val="clear" w:color="auto" w:fill="#ddfbe6"/>
        </w:rPr>
        <w:tab/>
        <w:t>404</w:t>
        <w:tab/>
        <w:t>+</w:t>
        <w:tab/>
      </w:r>
      <w:r>
        <w:t>+-----------------------+----------------------------------------------------------------------------------+------------------------------------+</w:t>
      </w:r>
    </w:p>
    <w:p>
      <w:pPr>
        <w:pStyle w:val="CodeChangeLine"/>
        <w:tabs>
          <w:tab w:pos="567" w:val="left"/>
          <w:tab w:pos="1134" w:val="left"/>
          <w:tab w:pos="1247" w:val="left"/>
        </w:tabs>
        <w:shd w:val="clear" w:color="auto" w:fill="ecfdf0"/>
      </w:pPr>
      <w:r>
        <w:rPr>
          <w:color w:val="BFBFBF"/>
          <w:shd w:val="clear" w:color="auto" w:fill="#ddfbe6"/>
        </w:rPr>
        <w:tab/>
        <w:t>405</w:t>
        <w:tab/>
        <w:t>+</w:t>
        <w:tab/>
      </w:r>
      <w:r>
        <w:t>| OSR-064               | The oneM2M System shall be able to aggregate messages depending on message delay | Implemented in Rel-1               |</w:t>
      </w:r>
    </w:p>
    <w:p>
      <w:pPr>
        <w:pStyle w:val="CodeChangeLine"/>
        <w:tabs>
          <w:tab w:pos="567" w:val="left"/>
          <w:tab w:pos="1134" w:val="left"/>
          <w:tab w:pos="1247" w:val="left"/>
        </w:tabs>
        <w:shd w:val="clear" w:color="auto" w:fill="ecfdf0"/>
      </w:pPr>
      <w:r>
        <w:rPr>
          <w:color w:val="BFBFBF"/>
          <w:shd w:val="clear" w:color="auto" w:fill="#ddfbe6"/>
        </w:rPr>
        <w:tab/>
        <w:t>406</w:t>
        <w:tab/>
        <w:t>+</w:t>
        <w:tab/>
      </w:r>
      <w:r>
        <w:t>|                       | tolerance and/or category.                                                       |                                    |</w:t>
      </w:r>
    </w:p>
    <w:p>
      <w:pPr>
        <w:pStyle w:val="CodeChangeLine"/>
        <w:tabs>
          <w:tab w:pos="567" w:val="left"/>
          <w:tab w:pos="1134" w:val="left"/>
          <w:tab w:pos="1247" w:val="left"/>
        </w:tabs>
        <w:shd w:val="clear" w:color="auto" w:fill="ecfdf0"/>
      </w:pPr>
      <w:r>
        <w:rPr>
          <w:color w:val="BFBFBF"/>
          <w:shd w:val="clear" w:color="auto" w:fill="#ddfbe6"/>
        </w:rPr>
        <w:tab/>
        <w:t>407</w:t>
        <w:tab/>
        <w:t>+</w:t>
        <w:tab/>
      </w:r>
      <w:r>
        <w:t>+-----------------------+----------------------------------------------------------------------------------+------------------------------------+</w:t>
      </w:r>
    </w:p>
    <w:p>
      <w:pPr>
        <w:pStyle w:val="CodeChangeLine"/>
        <w:tabs>
          <w:tab w:pos="567" w:val="left"/>
          <w:tab w:pos="1134" w:val="left"/>
          <w:tab w:pos="1247" w:val="left"/>
        </w:tabs>
        <w:shd w:val="clear" w:color="auto" w:fill="ecfdf0"/>
      </w:pPr>
      <w:r>
        <w:rPr>
          <w:color w:val="BFBFBF"/>
          <w:shd w:val="clear" w:color="auto" w:fill="#ddfbe6"/>
        </w:rPr>
        <w:tab/>
        <w:t>408</w:t>
        <w:tab/>
        <w:t>+</w:t>
        <w:tab/>
      </w:r>
      <w:r>
        <w:t>| OSR-065               | The oneM2M System shall provide mechanisms that enable a M2M Service Provider to | Not implemented                    |</w:t>
      </w:r>
    </w:p>
    <w:p>
      <w:pPr>
        <w:pStyle w:val="CodeChangeLine"/>
        <w:tabs>
          <w:tab w:pos="567" w:val="left"/>
          <w:tab w:pos="1134" w:val="left"/>
          <w:tab w:pos="1247" w:val="left"/>
        </w:tabs>
        <w:shd w:val="clear" w:color="auto" w:fill="ecfdf0"/>
      </w:pPr>
      <w:r>
        <w:rPr>
          <w:color w:val="BFBFBF"/>
          <w:shd w:val="clear" w:color="auto" w:fill="#ddfbe6"/>
        </w:rPr>
        <w:tab/>
        <w:t>409</w:t>
        <w:tab/>
        <w:t>+</w:t>
        <w:tab/>
      </w:r>
      <w:r>
        <w:t>|                       | distribute processing functions to his M2M Devices/Gateways in the Field Domain. |                                    |</w:t>
      </w:r>
    </w:p>
    <w:p>
      <w:pPr>
        <w:pStyle w:val="CodeChangeLine"/>
        <w:tabs>
          <w:tab w:pos="567" w:val="left"/>
          <w:tab w:pos="1134" w:val="left"/>
          <w:tab w:pos="1247" w:val="left"/>
        </w:tabs>
        <w:shd w:val="clear" w:color="auto" w:fill="ecfdf0"/>
      </w:pPr>
      <w:r>
        <w:rPr>
          <w:color w:val="BFBFBF"/>
          <w:shd w:val="clear" w:color="auto" w:fill="#ddfbe6"/>
        </w:rPr>
        <w:tab/>
        <w:t>410</w:t>
        <w:tab/>
        <w:t>+</w:t>
        <w:tab/>
      </w:r>
      <w:r>
        <w:t>+-----------------------+----------------------------------------------------------------------------------+------------------------------------+</w:t>
      </w:r>
    </w:p>
    <w:p>
      <w:pPr>
        <w:pStyle w:val="CodeChangeLine"/>
        <w:tabs>
          <w:tab w:pos="567" w:val="left"/>
          <w:tab w:pos="1134" w:val="left"/>
          <w:tab w:pos="1247" w:val="left"/>
        </w:tabs>
        <w:shd w:val="clear" w:color="auto" w:fill="ecfdf0"/>
      </w:pPr>
      <w:r>
        <w:rPr>
          <w:color w:val="BFBFBF"/>
          <w:shd w:val="clear" w:color="auto" w:fill="#ddfbe6"/>
        </w:rPr>
        <w:tab/>
        <w:t>411</w:t>
        <w:tab/>
        <w:t>+</w:t>
        <w:tab/>
      </w:r>
      <w:r>
        <w:t>| OSR-066               | The oneM2M System shall be able to support the placement and operation of M2M    | Implemented in Rel-1               |</w:t>
      </w:r>
    </w:p>
    <w:p>
      <w:pPr>
        <w:pStyle w:val="CodeChangeLine"/>
        <w:tabs>
          <w:tab w:pos="567" w:val="left"/>
          <w:tab w:pos="1134" w:val="left"/>
          <w:tab w:pos="1247" w:val="left"/>
        </w:tabs>
        <w:shd w:val="clear" w:color="auto" w:fill="ecfdf0"/>
      </w:pPr>
      <w:r>
        <w:rPr>
          <w:color w:val="BFBFBF"/>
          <w:shd w:val="clear" w:color="auto" w:fill="#ddfbe6"/>
        </w:rPr>
        <w:tab/>
        <w:t>412</w:t>
        <w:tab/>
        <w:t>+</w:t>
        <w:tab/>
      </w:r>
      <w:r>
        <w:t>|                       | Applications in selected M2M Nodes per criteria requested by M2M Application     |                                    |</w:t>
      </w:r>
    </w:p>
    <w:p>
      <w:pPr>
        <w:pStyle w:val="CodeChangeLine"/>
        <w:tabs>
          <w:tab w:pos="567" w:val="left"/>
          <w:tab w:pos="1134" w:val="left"/>
          <w:tab w:pos="1247" w:val="left"/>
        </w:tabs>
        <w:shd w:val="clear" w:color="auto" w:fill="ecfdf0"/>
      </w:pPr>
      <w:r>
        <w:rPr>
          <w:color w:val="BFBFBF"/>
          <w:shd w:val="clear" w:color="auto" w:fill="#ddfbe6"/>
        </w:rPr>
        <w:tab/>
        <w:t>413</w:t>
        <w:tab/>
        <w:t>+</w:t>
        <w:tab/>
      </w:r>
      <w:r>
        <w:t>|                       | Service Providers, subject to access rights.                                     |                                    |</w:t>
      </w:r>
    </w:p>
    <w:p>
      <w:pPr>
        <w:pStyle w:val="CodeChangeLine"/>
        <w:tabs>
          <w:tab w:pos="567" w:val="left"/>
          <w:tab w:pos="1134" w:val="left"/>
          <w:tab w:pos="1247" w:val="left"/>
        </w:tabs>
        <w:shd w:val="clear" w:color="auto" w:fill="ecfdf0"/>
      </w:pPr>
      <w:r>
        <w:rPr>
          <w:color w:val="BFBFBF"/>
          <w:shd w:val="clear" w:color="auto" w:fill="#ddfbe6"/>
        </w:rPr>
        <w:tab/>
        <w:t>414</w:t>
        <w:tab/>
        <w:t>+</w:t>
        <w:tab/>
      </w:r>
      <w:r>
        <w:t>+-----------------------+----------------------------------------------------------------------------------+------------------------------------+</w:t>
      </w:r>
    </w:p>
    <w:p>
      <w:pPr>
        <w:pStyle w:val="CodeChangeLine"/>
        <w:tabs>
          <w:tab w:pos="567" w:val="left"/>
          <w:tab w:pos="1134" w:val="left"/>
          <w:tab w:pos="1247" w:val="left"/>
        </w:tabs>
        <w:shd w:val="clear" w:color="auto" w:fill="ecfdf0"/>
      </w:pPr>
      <w:r>
        <w:rPr>
          <w:color w:val="BFBFBF"/>
          <w:shd w:val="clear" w:color="auto" w:fill="#ddfbe6"/>
        </w:rPr>
        <w:tab/>
        <w:t>415</w:t>
        <w:tab/>
        <w:t>+</w:t>
        <w:tab/>
      </w:r>
      <w:r>
        <w:t>| OSR-067               | The oneM2M System shall be able to take operational and management action as     | Implemented in Rel-1               |</w:t>
      </w:r>
    </w:p>
    <w:p>
      <w:pPr>
        <w:pStyle w:val="CodeChangeLine"/>
        <w:tabs>
          <w:tab w:pos="567" w:val="left"/>
          <w:tab w:pos="1134" w:val="left"/>
          <w:tab w:pos="1247" w:val="left"/>
        </w:tabs>
        <w:shd w:val="clear" w:color="auto" w:fill="ecfdf0"/>
      </w:pPr>
      <w:r>
        <w:rPr>
          <w:color w:val="BFBFBF"/>
          <w:shd w:val="clear" w:color="auto" w:fill="#ddfbe6"/>
        </w:rPr>
        <w:tab/>
        <w:t>416</w:t>
        <w:tab/>
        <w:t>+</w:t>
        <w:tab/>
      </w:r>
      <w:r>
        <w:t>|                       | requested by M2M Applications.                                                   |                                    |</w:t>
      </w:r>
    </w:p>
    <w:p>
      <w:pPr>
        <w:pStyle w:val="CodeChangeLine"/>
        <w:tabs>
          <w:tab w:pos="567" w:val="left"/>
          <w:tab w:pos="1134" w:val="left"/>
          <w:tab w:pos="1247" w:val="left"/>
        </w:tabs>
        <w:shd w:val="clear" w:color="auto" w:fill="ecfdf0"/>
      </w:pPr>
      <w:r>
        <w:rPr>
          <w:color w:val="BFBFBF"/>
          <w:shd w:val="clear" w:color="auto" w:fill="#ddfbe6"/>
        </w:rPr>
        <w:tab/>
        <w:t>417</w:t>
        <w:tab/>
        <w:t>+</w:t>
        <w:tab/>
      </w:r>
      <w:r>
        <w:t>+-----------------------+----------------------------------------------------------------------------------+------------------------------------+</w:t>
      </w:r>
    </w:p>
    <w:p>
      <w:pPr>
        <w:pStyle w:val="CodeChangeLine"/>
        <w:tabs>
          <w:tab w:pos="567" w:val="left"/>
          <w:tab w:pos="1134" w:val="left"/>
          <w:tab w:pos="1247" w:val="left"/>
        </w:tabs>
        <w:shd w:val="clear" w:color="auto" w:fill="ecfdf0"/>
      </w:pPr>
      <w:r>
        <w:rPr>
          <w:color w:val="BFBFBF"/>
          <w:shd w:val="clear" w:color="auto" w:fill="#ddfbe6"/>
        </w:rPr>
        <w:tab/>
        <w:t>418</w:t>
        <w:tab/>
        <w:t>+</w:t>
        <w:tab/>
      </w:r>
      <w:r>
        <w:t>| OSR-068               | When available from an Underlying Network, the oneM2M System shall be able to    | Not implemented                    |</w:t>
      </w:r>
    </w:p>
    <w:p>
      <w:pPr>
        <w:pStyle w:val="CodeChangeLine"/>
        <w:tabs>
          <w:tab w:pos="567" w:val="left"/>
          <w:tab w:pos="1134" w:val="left"/>
          <w:tab w:pos="1247" w:val="left"/>
        </w:tabs>
        <w:shd w:val="clear" w:color="auto" w:fill="ecfdf0"/>
      </w:pPr>
      <w:r>
        <w:rPr>
          <w:color w:val="BFBFBF"/>
          <w:shd w:val="clear" w:color="auto" w:fill="#ddfbe6"/>
        </w:rPr>
        <w:tab/>
        <w:t>419</w:t>
        <w:tab/>
        <w:t>+</w:t>
        <w:tab/>
      </w:r>
      <w:r>
        <w:t>|                       | provide the capability to retrieve and report the information regarding whether  |                                    |</w:t>
      </w:r>
    </w:p>
    <w:p>
      <w:pPr>
        <w:pStyle w:val="CodeChangeLine"/>
        <w:tabs>
          <w:tab w:pos="567" w:val="left"/>
          <w:tab w:pos="1134" w:val="left"/>
          <w:tab w:pos="1247" w:val="left"/>
        </w:tabs>
        <w:shd w:val="clear" w:color="auto" w:fill="ecfdf0"/>
      </w:pPr>
      <w:r>
        <w:rPr>
          <w:color w:val="BFBFBF"/>
          <w:shd w:val="clear" w:color="auto" w:fill="#ddfbe6"/>
        </w:rPr>
        <w:tab/>
        <w:t>420</w:t>
        <w:tab/>
        <w:t>+</w:t>
        <w:tab/>
      </w:r>
      <w:r>
        <w:t>|                       | an M2M Device is authorized to access Underlying Network services.               |                                    |</w:t>
      </w:r>
    </w:p>
    <w:p>
      <w:pPr>
        <w:pStyle w:val="CodeChangeLine"/>
        <w:tabs>
          <w:tab w:pos="567" w:val="left"/>
          <w:tab w:pos="1134" w:val="left"/>
          <w:tab w:pos="1247" w:val="left"/>
        </w:tabs>
        <w:shd w:val="clear" w:color="auto" w:fill="ecfdf0"/>
      </w:pPr>
      <w:r>
        <w:rPr>
          <w:color w:val="BFBFBF"/>
          <w:shd w:val="clear" w:color="auto" w:fill="#ddfbe6"/>
        </w:rPr>
        <w:tab/>
        <w:t>421</w:t>
        <w:tab/>
        <w:t>+</w:t>
        <w:tab/>
      </w:r>
      <w:r>
        <w:t>+-----------------------+----------------------------------------------------------------------------------+------------------------------------+</w:t>
      </w:r>
    </w:p>
    <w:p>
      <w:pPr>
        <w:pStyle w:val="CodeChangeLine"/>
        <w:tabs>
          <w:tab w:pos="567" w:val="left"/>
          <w:tab w:pos="1134" w:val="left"/>
          <w:tab w:pos="1247" w:val="left"/>
        </w:tabs>
        <w:shd w:val="clear" w:color="auto" w:fill="ecfdf0"/>
      </w:pPr>
      <w:r>
        <w:rPr>
          <w:color w:val="BFBFBF"/>
          <w:shd w:val="clear" w:color="auto" w:fill="#ddfbe6"/>
        </w:rPr>
        <w:tab/>
        <w:t>422</w:t>
        <w:tab/>
        <w:t>+</w:t>
        <w:tab/>
      </w:r>
      <w:r>
        <w:t>| OSR-069               | When available from the Underlying Network, the oneM2M System shall be able to   | Not implemented                    |</w:t>
      </w:r>
    </w:p>
    <w:p>
      <w:pPr>
        <w:pStyle w:val="CodeChangeLine"/>
        <w:tabs>
          <w:tab w:pos="567" w:val="left"/>
          <w:tab w:pos="1134" w:val="left"/>
          <w:tab w:pos="1247" w:val="left"/>
        </w:tabs>
        <w:shd w:val="clear" w:color="auto" w:fill="ecfdf0"/>
      </w:pPr>
      <w:r>
        <w:rPr>
          <w:color w:val="BFBFBF"/>
          <w:shd w:val="clear" w:color="auto" w:fill="#ddfbe6"/>
        </w:rPr>
        <w:tab/>
        <w:t>423</w:t>
        <w:tab/>
        <w:t>+</w:t>
        <w:tab/>
      </w:r>
      <w:r>
        <w:t>|                       | maintain the M2M Service Operational Status of a M2M Device and update it when   |                                    |</w:t>
      </w:r>
    </w:p>
    <w:p>
      <w:pPr>
        <w:pStyle w:val="CodeChangeLine"/>
        <w:tabs>
          <w:tab w:pos="567" w:val="left"/>
          <w:tab w:pos="1134" w:val="left"/>
          <w:tab w:pos="1247" w:val="left"/>
        </w:tabs>
        <w:shd w:val="clear" w:color="auto" w:fill="ecfdf0"/>
      </w:pPr>
      <w:r>
        <w:rPr>
          <w:color w:val="BFBFBF"/>
          <w:shd w:val="clear" w:color="auto" w:fill="#ddfbe6"/>
        </w:rPr>
        <w:tab/>
        <w:t>424</w:t>
        <w:tab/>
        <w:t>+</w:t>
        <w:tab/>
      </w:r>
      <w:r>
        <w:t>|                       | the Underlying Network connectivity service status changes.                      |                                    |</w:t>
      </w:r>
    </w:p>
    <w:p>
      <w:pPr>
        <w:pStyle w:val="CodeChangeLine"/>
        <w:tabs>
          <w:tab w:pos="567" w:val="left"/>
          <w:tab w:pos="1134" w:val="left"/>
          <w:tab w:pos="1247" w:val="left"/>
        </w:tabs>
        <w:shd w:val="clear" w:color="auto" w:fill="ecfdf0"/>
      </w:pPr>
      <w:r>
        <w:rPr>
          <w:color w:val="BFBFBF"/>
          <w:shd w:val="clear" w:color="auto" w:fill="#ddfbe6"/>
        </w:rPr>
        <w:tab/>
        <w:t>425</w:t>
        <w:tab/>
        <w:t>+</w:t>
        <w:tab/>
      </w:r>
      <w:r>
        <w:t>+-----------------------+----------------------------------------------------------------------------------+------------------------------------+</w:t>
      </w:r>
    </w:p>
    <w:p>
      <w:pPr>
        <w:pStyle w:val="CodeChangeLine"/>
        <w:tabs>
          <w:tab w:pos="567" w:val="left"/>
          <w:tab w:pos="1134" w:val="left"/>
          <w:tab w:pos="1247" w:val="left"/>
        </w:tabs>
        <w:shd w:val="clear" w:color="auto" w:fill="ecfdf0"/>
      </w:pPr>
      <w:r>
        <w:rPr>
          <w:color w:val="BFBFBF"/>
          <w:shd w:val="clear" w:color="auto" w:fill="#ddfbe6"/>
        </w:rPr>
        <w:tab/>
        <w:t>426</w:t>
        <w:tab/>
        <w:t>+</w:t>
        <w:tab/>
      </w:r>
      <w:r>
        <w:t>| OSR-070               | The oneM2M System shall be able to provide the capability to notify an           | Partially implemented\             |</w:t>
      </w:r>
    </w:p>
    <w:p>
      <w:pPr>
        <w:pStyle w:val="CodeChangeLine"/>
        <w:tabs>
          <w:tab w:pos="567" w:val="left"/>
          <w:tab w:pos="1134" w:val="left"/>
          <w:tab w:pos="1247" w:val="left"/>
        </w:tabs>
        <w:shd w:val="clear" w:color="auto" w:fill="ecfdf0"/>
      </w:pPr>
      <w:r>
        <w:rPr>
          <w:color w:val="BFBFBF"/>
          <w:shd w:val="clear" w:color="auto" w:fill="#ddfbe6"/>
        </w:rPr>
        <w:tab/>
        <w:t>427</w:t>
        <w:tab/>
        <w:t>+</w:t>
        <w:tab/>
      </w:r>
      <w:r>
        <w:t>|                       | authorized M2M Application when the M2M Service Administrative State or M2M      | (see note 19)                      |</w:t>
      </w:r>
    </w:p>
    <w:p>
      <w:pPr>
        <w:pStyle w:val="CodeChangeLine"/>
        <w:tabs>
          <w:tab w:pos="567" w:val="left"/>
          <w:tab w:pos="1134" w:val="left"/>
          <w:tab w:pos="1247" w:val="left"/>
        </w:tabs>
        <w:shd w:val="clear" w:color="auto" w:fill="ecfdf0"/>
      </w:pPr>
      <w:r>
        <w:rPr>
          <w:color w:val="BFBFBF"/>
          <w:shd w:val="clear" w:color="auto" w:fill="#ddfbe6"/>
        </w:rPr>
        <w:tab/>
        <w:t>428</w:t>
        <w:tab/>
        <w:t>+</w:t>
        <w:tab/>
      </w:r>
      <w:r>
        <w:t>|                       | Service Operational Status of an M2M Device changes, if that M2M Application has |                                    |</w:t>
      </w:r>
    </w:p>
    <w:p>
      <w:pPr>
        <w:pStyle w:val="CodeChangeLine"/>
        <w:tabs>
          <w:tab w:pos="567" w:val="left"/>
          <w:tab w:pos="1134" w:val="left"/>
          <w:tab w:pos="1247" w:val="left"/>
        </w:tabs>
        <w:shd w:val="clear" w:color="auto" w:fill="ecfdf0"/>
      </w:pPr>
      <w:r>
        <w:rPr>
          <w:color w:val="BFBFBF"/>
          <w:shd w:val="clear" w:color="auto" w:fill="#ddfbe6"/>
        </w:rPr>
        <w:tab/>
        <w:t>429</w:t>
        <w:tab/>
        <w:t>+</w:t>
        <w:tab/>
      </w:r>
      <w:r>
        <w:t>|                       | subscribed for such notifications.                                               |                                    |</w:t>
      </w:r>
    </w:p>
    <w:p>
      <w:pPr>
        <w:pStyle w:val="CodeChangeLine"/>
        <w:tabs>
          <w:tab w:pos="567" w:val="left"/>
          <w:tab w:pos="1134" w:val="left"/>
          <w:tab w:pos="1247" w:val="left"/>
        </w:tabs>
        <w:shd w:val="clear" w:color="auto" w:fill="ecfdf0"/>
      </w:pPr>
      <w:r>
        <w:rPr>
          <w:color w:val="BFBFBF"/>
          <w:shd w:val="clear" w:color="auto" w:fill="#ddfbe6"/>
        </w:rPr>
        <w:tab/>
        <w:t>430</w:t>
        <w:tab/>
        <w:t>+</w:t>
        <w:tab/>
      </w:r>
      <w:r>
        <w:t>+-----------------------+----------------------------------------------------------------------------------+------------------------------------+</w:t>
      </w:r>
    </w:p>
    <w:p>
      <w:pPr>
        <w:pStyle w:val="CodeChangeLine"/>
        <w:tabs>
          <w:tab w:pos="567" w:val="left"/>
          <w:tab w:pos="1134" w:val="left"/>
          <w:tab w:pos="1247" w:val="left"/>
        </w:tabs>
        <w:shd w:val="clear" w:color="auto" w:fill="ecfdf0"/>
      </w:pPr>
      <w:r>
        <w:rPr>
          <w:color w:val="BFBFBF"/>
          <w:shd w:val="clear" w:color="auto" w:fill="#ddfbe6"/>
        </w:rPr>
        <w:tab/>
        <w:t>431</w:t>
        <w:tab/>
        <w:t>+</w:t>
        <w:tab/>
      </w:r>
      <w:r>
        <w:t>| OSR-071               | The oneM2M System shall be able to enable an authorized M2M Application to set   | Implemented in Rel-1               |</w:t>
      </w:r>
    </w:p>
    <w:p>
      <w:pPr>
        <w:pStyle w:val="CodeChangeLine"/>
        <w:tabs>
          <w:tab w:pos="567" w:val="left"/>
          <w:tab w:pos="1134" w:val="left"/>
          <w:tab w:pos="1247" w:val="left"/>
        </w:tabs>
        <w:shd w:val="clear" w:color="auto" w:fill="ecfdf0"/>
      </w:pPr>
      <w:r>
        <w:rPr>
          <w:color w:val="BFBFBF"/>
          <w:shd w:val="clear" w:color="auto" w:fill="#ddfbe6"/>
        </w:rPr>
        <w:tab/>
        <w:t>432</w:t>
        <w:tab/>
        <w:t>+</w:t>
        <w:tab/>
      </w:r>
      <w:r>
        <w:t>|                       | the M2M Service Administrative State of a M2M Device.                            |                                    |</w:t>
      </w:r>
    </w:p>
    <w:p>
      <w:pPr>
        <w:pStyle w:val="CodeChangeLine"/>
        <w:tabs>
          <w:tab w:pos="567" w:val="left"/>
          <w:tab w:pos="1134" w:val="left"/>
          <w:tab w:pos="1247" w:val="left"/>
        </w:tabs>
        <w:shd w:val="clear" w:color="auto" w:fill="ecfdf0"/>
      </w:pPr>
      <w:r>
        <w:rPr>
          <w:color w:val="BFBFBF"/>
          <w:shd w:val="clear" w:color="auto" w:fill="#ddfbe6"/>
        </w:rPr>
        <w:tab/>
        <w:t>433</w:t>
        <w:tab/>
        <w:t>+</w:t>
        <w:tab/>
      </w:r>
      <w:r>
        <w:t>+-----------------------+----------------------------------------------------------------------------------+------------------------------------+</w:t>
      </w:r>
    </w:p>
    <w:p>
      <w:pPr>
        <w:pStyle w:val="CodeChangeLine"/>
        <w:tabs>
          <w:tab w:pos="567" w:val="left"/>
          <w:tab w:pos="1134" w:val="left"/>
          <w:tab w:pos="1247" w:val="left"/>
        </w:tabs>
        <w:shd w:val="clear" w:color="auto" w:fill="ecfdf0"/>
      </w:pPr>
      <w:r>
        <w:rPr>
          <w:color w:val="BFBFBF"/>
          <w:shd w:val="clear" w:color="auto" w:fill="#ddfbe6"/>
        </w:rPr>
        <w:tab/>
        <w:t>434</w:t>
        <w:tab/>
        <w:t>+</w:t>
        <w:tab/>
      </w:r>
      <w:r>
        <w:t>| OSR-072               | The oneM2M System shall be able to initiate a set of actions defined  by a M2M   | Not implemented                    |</w:t>
      </w:r>
    </w:p>
    <w:p>
      <w:pPr>
        <w:pStyle w:val="CodeChangeLine"/>
        <w:tabs>
          <w:tab w:pos="567" w:val="left"/>
          <w:tab w:pos="1134" w:val="left"/>
          <w:tab w:pos="1247" w:val="left"/>
        </w:tabs>
        <w:shd w:val="clear" w:color="auto" w:fill="ecfdf0"/>
      </w:pPr>
      <w:r>
        <w:rPr>
          <w:color w:val="BFBFBF"/>
          <w:shd w:val="clear" w:color="auto" w:fill="#ddfbe6"/>
        </w:rPr>
        <w:tab/>
        <w:t>435</w:t>
        <w:tab/>
        <w:t>+</w:t>
        <w:tab/>
      </w:r>
      <w:r>
        <w:t>|                       | Application (e.g. trigger upon a threshold, compare a value, ) that impacts      |                                    |</w:t>
      </w:r>
    </w:p>
    <w:p>
      <w:pPr>
        <w:pStyle w:val="CodeChangeLine"/>
        <w:tabs>
          <w:tab w:pos="567" w:val="left"/>
          <w:tab w:pos="1134" w:val="left"/>
          <w:tab w:pos="1247" w:val="left"/>
        </w:tabs>
        <w:shd w:val="clear" w:color="auto" w:fill="ecfdf0"/>
      </w:pPr>
      <w:r>
        <w:rPr>
          <w:color w:val="BFBFBF"/>
          <w:shd w:val="clear" w:color="auto" w:fill="#ddfbe6"/>
        </w:rPr>
        <w:tab/>
        <w:t>436</w:t>
        <w:tab/>
        <w:t>+</w:t>
        <w:tab/>
      </w:r>
      <w:r>
        <w:t>|                       | another Application.                                                             |                                    |</w:t>
      </w:r>
    </w:p>
    <w:p>
      <w:pPr>
        <w:pStyle w:val="CodeChangeLine"/>
        <w:tabs>
          <w:tab w:pos="567" w:val="left"/>
          <w:tab w:pos="1134" w:val="left"/>
          <w:tab w:pos="1247" w:val="left"/>
        </w:tabs>
        <w:shd w:val="clear" w:color="auto" w:fill="ecfdf0"/>
      </w:pPr>
      <w:r>
        <w:rPr>
          <w:color w:val="BFBFBF"/>
          <w:shd w:val="clear" w:color="auto" w:fill="#ddfbe6"/>
        </w:rPr>
        <w:tab/>
        <w:t>437</w:t>
        <w:tab/>
        <w:t>+</w:t>
        <w:tab/>
      </w:r>
      <w:r>
        <w:t>+-----------------------+----------------------------------------------------------------------------------+------------------------------------+</w:t>
      </w:r>
    </w:p>
    <w:p>
      <w:pPr>
        <w:pStyle w:val="CodeChangeLine"/>
        <w:tabs>
          <w:tab w:pos="567" w:val="left"/>
          <w:tab w:pos="1134" w:val="left"/>
          <w:tab w:pos="1247" w:val="left"/>
        </w:tabs>
        <w:shd w:val="clear" w:color="auto" w:fill="ecfdf0"/>
      </w:pPr>
      <w:r>
        <w:rPr>
          <w:color w:val="BFBFBF"/>
          <w:shd w:val="clear" w:color="auto" w:fill="#ddfbe6"/>
        </w:rPr>
        <w:tab/>
        <w:t>438</w:t>
        <w:tab/>
        <w:t>+</w:t>
        <w:tab/>
      </w:r>
      <w:r>
        <w:t>| OSR-073\              | The oneM2M System shall support distributed transactions to multiple devices or  | Not implemented                    |</w:t>
      </w:r>
    </w:p>
    <w:p>
      <w:pPr>
        <w:pStyle w:val="CodeChangeLine"/>
        <w:tabs>
          <w:tab w:pos="567" w:val="left"/>
          <w:tab w:pos="1134" w:val="left"/>
          <w:tab w:pos="1247" w:val="left"/>
        </w:tabs>
        <w:shd w:val="clear" w:color="auto" w:fill="ecfdf0"/>
      </w:pPr>
      <w:r>
        <w:rPr>
          <w:color w:val="BFBFBF"/>
          <w:shd w:val="clear" w:color="auto" w:fill="#ddfbe6"/>
        </w:rPr>
        <w:tab/>
        <w:t>439</w:t>
        <w:tab/>
        <w:t>+</w:t>
        <w:tab/>
      </w:r>
      <w:r>
        <w:t>| See REQ-2015-0529R03  | applications where the transaction includes the characteristics of atomicity,    |                                    |</w:t>
      </w:r>
    </w:p>
    <w:p>
      <w:pPr>
        <w:pStyle w:val="CodeChangeLine"/>
        <w:tabs>
          <w:tab w:pos="567" w:val="left"/>
          <w:tab w:pos="1134" w:val="left"/>
          <w:tab w:pos="1247" w:val="left"/>
        </w:tabs>
        <w:shd w:val="clear" w:color="auto" w:fill="ecfdf0"/>
      </w:pPr>
      <w:r>
        <w:rPr>
          <w:color w:val="BFBFBF"/>
          <w:shd w:val="clear" w:color="auto" w:fill="#ddfbe6"/>
        </w:rPr>
        <w:tab/>
        <w:t>440</w:t>
        <w:tab/>
        <w:t>+</w:t>
        <w:tab/>
      </w:r>
      <w:r>
        <w:t>|                       | consistency, isolation and durability.                                           |                                    |</w:t>
      </w:r>
    </w:p>
    <w:p>
      <w:pPr>
        <w:pStyle w:val="CodeChangeLine"/>
        <w:tabs>
          <w:tab w:pos="567" w:val="left"/>
          <w:tab w:pos="1134" w:val="left"/>
          <w:tab w:pos="1247" w:val="left"/>
        </w:tabs>
        <w:shd w:val="clear" w:color="auto" w:fill="ecfdf0"/>
      </w:pPr>
      <w:r>
        <w:rPr>
          <w:color w:val="BFBFBF"/>
          <w:shd w:val="clear" w:color="auto" w:fill="#ddfbe6"/>
        </w:rPr>
        <w:tab/>
        <w:t>441</w:t>
        <w:tab/>
        <w:t>+</w:t>
        <w:tab/>
      </w:r>
      <w:r>
        <w:t>+-----------------------+----------------------------------------------------------------------------------+------------------------------------+</w:t>
      </w:r>
    </w:p>
    <w:p>
      <w:pPr>
        <w:pStyle w:val="CodeChangeLine"/>
        <w:tabs>
          <w:tab w:pos="567" w:val="left"/>
          <w:tab w:pos="1134" w:val="left"/>
          <w:tab w:pos="1247" w:val="left"/>
        </w:tabs>
        <w:shd w:val="clear" w:color="auto" w:fill="ecfdf0"/>
      </w:pPr>
      <w:r>
        <w:rPr>
          <w:color w:val="BFBFBF"/>
          <w:shd w:val="clear" w:color="auto" w:fill="#ddfbe6"/>
        </w:rPr>
        <w:tab/>
        <w:t>442</w:t>
        <w:tab/>
        <w:t>+</w:t>
        <w:tab/>
      </w:r>
      <w:r>
        <w:t>| OSR-074\              | The oneM2M System shall support the completion of distributed transactions to    | Not implemented                    |</w:t>
      </w:r>
    </w:p>
    <w:p>
      <w:pPr>
        <w:pStyle w:val="CodeChangeLine"/>
        <w:tabs>
          <w:tab w:pos="567" w:val="left"/>
          <w:tab w:pos="1134" w:val="left"/>
          <w:tab w:pos="1247" w:val="left"/>
        </w:tabs>
        <w:shd w:val="clear" w:color="auto" w:fill="ecfdf0"/>
      </w:pPr>
      <w:r>
        <w:rPr>
          <w:color w:val="BFBFBF"/>
          <w:shd w:val="clear" w:color="auto" w:fill="#ddfbe6"/>
        </w:rPr>
        <w:tab/>
        <w:t>443</w:t>
        <w:tab/>
        <w:t>+</w:t>
        <w:tab/>
      </w:r>
      <w:r>
        <w:t>| See REQ-2015-0529R03  | multiple devices or applications while maintaining the order of the operations   |                                    |</w:t>
      </w:r>
    </w:p>
    <w:p>
      <w:pPr>
        <w:pStyle w:val="CodeChangeLine"/>
        <w:tabs>
          <w:tab w:pos="567" w:val="left"/>
          <w:tab w:pos="1134" w:val="left"/>
          <w:tab w:pos="1247" w:val="left"/>
        </w:tabs>
        <w:shd w:val="clear" w:color="auto" w:fill="ecfdf0"/>
      </w:pPr>
      <w:r>
        <w:rPr>
          <w:color w:val="BFBFBF"/>
          <w:shd w:val="clear" w:color="auto" w:fill="#ddfbe6"/>
        </w:rPr>
        <w:tab/>
        <w:t>444</w:t>
        <w:tab/>
        <w:t>+</w:t>
        <w:tab/>
      </w:r>
      <w:r>
        <w:t>|                       | and performing the transaction within a given time frame.                        |                                    |</w:t>
      </w:r>
    </w:p>
    <w:p>
      <w:pPr>
        <w:pStyle w:val="CodeChangeLine"/>
        <w:tabs>
          <w:tab w:pos="567" w:val="left"/>
          <w:tab w:pos="1134" w:val="left"/>
          <w:tab w:pos="1247" w:val="left"/>
        </w:tabs>
        <w:shd w:val="clear" w:color="auto" w:fill="ecfdf0"/>
      </w:pPr>
      <w:r>
        <w:rPr>
          <w:color w:val="BFBFBF"/>
          <w:shd w:val="clear" w:color="auto" w:fill="#ddfbe6"/>
        </w:rPr>
        <w:tab/>
        <w:t>445</w:t>
        <w:tab/>
        <w:t>+</w:t>
        <w:tab/>
      </w:r>
      <w:r>
        <w:t>+-----------------------+----------------------------------------------------------------------------------+------------------------------------+</w:t>
      </w:r>
    </w:p>
    <w:p>
      <w:pPr>
        <w:pStyle w:val="CodeChangeLine"/>
        <w:tabs>
          <w:tab w:pos="567" w:val="left"/>
          <w:tab w:pos="1134" w:val="left"/>
          <w:tab w:pos="1247" w:val="left"/>
        </w:tabs>
        <w:shd w:val="clear" w:color="auto" w:fill="ecfdf0"/>
      </w:pPr>
      <w:r>
        <w:rPr>
          <w:color w:val="BFBFBF"/>
          <w:shd w:val="clear" w:color="auto" w:fill="#ddfbe6"/>
        </w:rPr>
        <w:tab/>
        <w:t>446</w:t>
        <w:tab/>
        <w:t>+</w:t>
        <w:tab/>
      </w:r>
      <w:r>
        <w:t>| OSR-75\               | The oneM2M System shall be able to collect, store Time Series Data.              | Implemented in Rel-2               |</w:t>
      </w:r>
    </w:p>
    <w:p>
      <w:pPr>
        <w:pStyle w:val="CodeChangeLine"/>
        <w:tabs>
          <w:tab w:pos="567" w:val="left"/>
          <w:tab w:pos="1134" w:val="left"/>
          <w:tab w:pos="1247" w:val="left"/>
        </w:tabs>
        <w:shd w:val="clear" w:color="auto" w:fill="ecfdf0"/>
      </w:pPr>
      <w:r>
        <w:rPr>
          <w:color w:val="BFBFBF"/>
          <w:shd w:val="clear" w:color="auto" w:fill="#ddfbe6"/>
        </w:rPr>
        <w:tab/>
        <w:t>447</w:t>
        <w:tab/>
        <w:t>+</w:t>
        <w:tab/>
      </w:r>
      <w:r>
        <w:t>| See REQ-2015-0546R01  |                                                                                  |                                    |</w:t>
      </w:r>
    </w:p>
    <w:p>
      <w:pPr>
        <w:pStyle w:val="CodeChangeLine"/>
        <w:tabs>
          <w:tab w:pos="567" w:val="left"/>
          <w:tab w:pos="1134" w:val="left"/>
          <w:tab w:pos="1247" w:val="left"/>
        </w:tabs>
        <w:shd w:val="clear" w:color="auto" w:fill="ecfdf0"/>
      </w:pPr>
      <w:r>
        <w:rPr>
          <w:color w:val="BFBFBF"/>
          <w:shd w:val="clear" w:color="auto" w:fill="#ddfbe6"/>
        </w:rPr>
        <w:tab/>
        <w:t>448</w:t>
        <w:tab/>
        <w:t>+</w:t>
        <w:tab/>
      </w:r>
      <w:r>
        <w:t>+-----------------------+----------------------------------------------------------------------------------+------------------------------------+</w:t>
      </w:r>
    </w:p>
    <w:p>
      <w:pPr>
        <w:pStyle w:val="CodeChangeLine"/>
        <w:tabs>
          <w:tab w:pos="567" w:val="left"/>
          <w:tab w:pos="1134" w:val="left"/>
          <w:tab w:pos="1247" w:val="left"/>
        </w:tabs>
        <w:shd w:val="clear" w:color="auto" w:fill="ecfdf0"/>
      </w:pPr>
      <w:r>
        <w:rPr>
          <w:color w:val="BFBFBF"/>
          <w:shd w:val="clear" w:color="auto" w:fill="#ddfbe6"/>
        </w:rPr>
        <w:tab/>
        <w:t>449</w:t>
        <w:tab/>
        <w:t>+</w:t>
        <w:tab/>
      </w:r>
      <w:r>
        <w:t>| OSR-76\               | The oneM2M System shall be able to detect and report the missing data in time    | Implemented in Rel-2               |</w:t>
      </w:r>
    </w:p>
    <w:p>
      <w:pPr>
        <w:pStyle w:val="CodeChangeLine"/>
        <w:tabs>
          <w:tab w:pos="567" w:val="left"/>
          <w:tab w:pos="1134" w:val="left"/>
          <w:tab w:pos="1247" w:val="left"/>
        </w:tabs>
        <w:shd w:val="clear" w:color="auto" w:fill="ecfdf0"/>
      </w:pPr>
      <w:r>
        <w:rPr>
          <w:color w:val="BFBFBF"/>
          <w:shd w:val="clear" w:color="auto" w:fill="#ddfbe6"/>
        </w:rPr>
        <w:tab/>
        <w:t>450</w:t>
        <w:tab/>
        <w:t>+</w:t>
        <w:tab/>
      </w:r>
      <w:r>
        <w:t>| See REQ-2015-0546R01  | series.                                                                          |                                    |</w:t>
      </w:r>
    </w:p>
    <w:p>
      <w:pPr>
        <w:pStyle w:val="CodeChangeLine"/>
        <w:tabs>
          <w:tab w:pos="567" w:val="left"/>
          <w:tab w:pos="1134" w:val="left"/>
          <w:tab w:pos="1247" w:val="left"/>
        </w:tabs>
        <w:shd w:val="clear" w:color="auto" w:fill="ecfdf0"/>
      </w:pPr>
      <w:r>
        <w:rPr>
          <w:color w:val="BFBFBF"/>
          <w:shd w:val="clear" w:color="auto" w:fill="#ddfbe6"/>
        </w:rPr>
        <w:tab/>
        <w:t>451</w:t>
        <w:tab/>
        <w:t>+</w:t>
        <w:tab/>
      </w:r>
      <w:r>
        <w:t>+-----------------------+----------------------------------------------------------------------------------+------------------------------------+</w:t>
      </w:r>
    </w:p>
    <w:p>
      <w:pPr>
        <w:pStyle w:val="CodeChangeLine"/>
        <w:tabs>
          <w:tab w:pos="567" w:val="left"/>
          <w:tab w:pos="1134" w:val="left"/>
          <w:tab w:pos="1247" w:val="left"/>
        </w:tabs>
        <w:shd w:val="clear" w:color="auto" w:fill="ecfdf0"/>
      </w:pPr>
      <w:r>
        <w:rPr>
          <w:color w:val="BFBFBF"/>
          <w:shd w:val="clear" w:color="auto" w:fill="#ddfbe6"/>
        </w:rPr>
        <w:tab/>
        <w:t>452</w:t>
        <w:tab/>
        <w:t>+</w:t>
        <w:tab/>
      </w:r>
      <w:r>
        <w:t>| OSR-077\              | The oneM2M System shall be capable of collecting asynchronous responses          | Not implemented                    |</w:t>
      </w:r>
    </w:p>
    <w:p>
      <w:pPr>
        <w:pStyle w:val="CodeChangeLine"/>
        <w:tabs>
          <w:tab w:pos="567" w:val="left"/>
          <w:tab w:pos="1134" w:val="left"/>
          <w:tab w:pos="1247" w:val="left"/>
        </w:tabs>
        <w:shd w:val="clear" w:color="auto" w:fill="ecfdf0"/>
      </w:pPr>
      <w:r>
        <w:rPr>
          <w:color w:val="BFBFBF"/>
          <w:shd w:val="clear" w:color="auto" w:fill="#ddfbe6"/>
        </w:rPr>
        <w:tab/>
        <w:t>453</w:t>
        <w:tab/>
        <w:t>+</w:t>
        <w:tab/>
      </w:r>
      <w:r>
        <w:t>| See REQ-2015-0558R01  | pertaining to the broadcasted messages.                                          |                                    |</w:t>
      </w:r>
    </w:p>
    <w:p>
      <w:pPr>
        <w:pStyle w:val="CodeChangeLine"/>
        <w:tabs>
          <w:tab w:pos="567" w:val="left"/>
          <w:tab w:pos="1134" w:val="left"/>
          <w:tab w:pos="1247" w:val="left"/>
        </w:tabs>
        <w:shd w:val="clear" w:color="auto" w:fill="ecfdf0"/>
      </w:pPr>
      <w:r>
        <w:rPr>
          <w:color w:val="BFBFBF"/>
          <w:shd w:val="clear" w:color="auto" w:fill="#ddfbe6"/>
        </w:rPr>
        <w:tab/>
        <w:t>454</w:t>
        <w:tab/>
        <w:t>+</w:t>
        <w:tab/>
      </w:r>
      <w:r>
        <w:t>+-----------------------+----------------------------------------------------------------------------------+------------------------------------+</w:t>
      </w:r>
    </w:p>
    <w:p>
      <w:pPr>
        <w:pStyle w:val="CodeChangeLine"/>
        <w:tabs>
          <w:tab w:pos="567" w:val="left"/>
          <w:tab w:pos="1134" w:val="left"/>
          <w:tab w:pos="1247" w:val="left"/>
        </w:tabs>
        <w:shd w:val="clear" w:color="auto" w:fill="ecfdf0"/>
      </w:pPr>
      <w:r>
        <w:rPr>
          <w:color w:val="BFBFBF"/>
          <w:shd w:val="clear" w:color="auto" w:fill="#ddfbe6"/>
        </w:rPr>
        <w:tab/>
        <w:t>455</w:t>
        <w:tab/>
        <w:t>+</w:t>
        <w:tab/>
      </w:r>
      <w:r>
        <w:t>| OSR-078\              | The oneM2M System shall support gateway-based capabilities for Event management, | Not implemented                    |</w:t>
      </w:r>
    </w:p>
    <w:p>
      <w:pPr>
        <w:pStyle w:val="CodeChangeLine"/>
        <w:tabs>
          <w:tab w:pos="567" w:val="left"/>
          <w:tab w:pos="1134" w:val="left"/>
          <w:tab w:pos="1247" w:val="left"/>
        </w:tabs>
        <w:shd w:val="clear" w:color="auto" w:fill="ecfdf0"/>
      </w:pPr>
      <w:r>
        <w:rPr>
          <w:color w:val="BFBFBF"/>
          <w:shd w:val="clear" w:color="auto" w:fill="#ddfbe6"/>
        </w:rPr>
        <w:tab/>
        <w:t>456</w:t>
        <w:tab/>
        <w:t>+</w:t>
        <w:tab/>
      </w:r>
      <w:r>
        <w:t>| See REQ-2015-573R01   | e.g. capability for arbitration of the resulting processing.                     |                                    |</w:t>
      </w:r>
    </w:p>
    <w:p>
      <w:pPr>
        <w:pStyle w:val="CodeChangeLine"/>
        <w:tabs>
          <w:tab w:pos="567" w:val="left"/>
          <w:tab w:pos="1134" w:val="left"/>
          <w:tab w:pos="1247" w:val="left"/>
        </w:tabs>
        <w:shd w:val="clear" w:color="auto" w:fill="ecfdf0"/>
      </w:pPr>
      <w:r>
        <w:rPr>
          <w:color w:val="BFBFBF"/>
          <w:shd w:val="clear" w:color="auto" w:fill="#ddfbe6"/>
        </w:rPr>
        <w:tab/>
        <w:t>457</w:t>
        <w:tab/>
        <w:t>+</w:t>
        <w:tab/>
      </w:r>
      <w:r>
        <w:t>+-----------------------+----------------------------------------------------------------------------------+------------------------------------+</w:t>
      </w:r>
    </w:p>
    <w:p>
      <w:pPr>
        <w:pStyle w:val="CodeChangeLine"/>
        <w:tabs>
          <w:tab w:pos="567" w:val="left"/>
          <w:tab w:pos="1134" w:val="left"/>
          <w:tab w:pos="1247" w:val="left"/>
        </w:tabs>
        <w:shd w:val="clear" w:color="auto" w:fill="ecfdf0"/>
      </w:pPr>
      <w:r>
        <w:rPr>
          <w:color w:val="BFBFBF"/>
          <w:shd w:val="clear" w:color="auto" w:fill="#ddfbe6"/>
        </w:rPr>
        <w:tab/>
        <w:t>458</w:t>
        <w:tab/>
        <w:t>+</w:t>
        <w:tab/>
      </w:r>
      <w:r>
        <w:t>| OSR-079\              | The oneM2M System shall provide the capability to notify a device hosting a      | Not implemented                    |</w:t>
      </w:r>
    </w:p>
    <w:p>
      <w:pPr>
        <w:pStyle w:val="CodeChangeLine"/>
        <w:tabs>
          <w:tab w:pos="567" w:val="left"/>
          <w:tab w:pos="1134" w:val="left"/>
          <w:tab w:pos="1247" w:val="left"/>
        </w:tabs>
        <w:shd w:val="clear" w:color="auto" w:fill="ecfdf0"/>
      </w:pPr>
      <w:r>
        <w:rPr>
          <w:color w:val="BFBFBF"/>
          <w:shd w:val="clear" w:color="auto" w:fill="#ddfbe6"/>
        </w:rPr>
        <w:tab/>
        <w:t>459</w:t>
        <w:tab/>
        <w:t>+</w:t>
        <w:tab/>
      </w:r>
      <w:r>
        <w:t>| See REQ-2015-574R01   | group of applications when alternative registration points for that group of     |                                    |</w:t>
      </w:r>
    </w:p>
    <w:p>
      <w:pPr>
        <w:pStyle w:val="CodeChangeLine"/>
        <w:tabs>
          <w:tab w:pos="567" w:val="left"/>
          <w:tab w:pos="1134" w:val="left"/>
          <w:tab w:pos="1247" w:val="left"/>
        </w:tabs>
        <w:shd w:val="clear" w:color="auto" w:fill="ecfdf0"/>
      </w:pPr>
      <w:r>
        <w:rPr>
          <w:color w:val="BFBFBF"/>
          <w:shd w:val="clear" w:color="auto" w:fill="#ddfbe6"/>
        </w:rPr>
        <w:tab/>
        <w:t>460</w:t>
        <w:tab/>
        <w:t>+</w:t>
        <w:tab/>
      </w:r>
      <w:r>
        <w:t>|                       | applications are available (e.g. via different underlying networks) based on the |                                    |</w:t>
      </w:r>
    </w:p>
    <w:p>
      <w:pPr>
        <w:pStyle w:val="CodeChangeLine"/>
        <w:tabs>
          <w:tab w:pos="567" w:val="left"/>
          <w:tab w:pos="1134" w:val="left"/>
          <w:tab w:pos="1247" w:val="left"/>
        </w:tabs>
        <w:shd w:val="clear" w:color="auto" w:fill="ecfdf0"/>
      </w:pPr>
      <w:r>
        <w:rPr>
          <w:color w:val="BFBFBF"/>
          <w:shd w:val="clear" w:color="auto" w:fill="#ddfbe6"/>
        </w:rPr>
        <w:tab/>
        <w:t>461</w:t>
        <w:tab/>
        <w:t>+</w:t>
        <w:tab/>
      </w:r>
      <w:r>
        <w:t>|                       | service requirements of each of the applications hosted.                         |                                    |</w:t>
      </w:r>
    </w:p>
    <w:p>
      <w:pPr>
        <w:pStyle w:val="CodeChangeLine"/>
        <w:tabs>
          <w:tab w:pos="567" w:val="left"/>
          <w:tab w:pos="1134" w:val="left"/>
          <w:tab w:pos="1247" w:val="left"/>
        </w:tabs>
        <w:shd w:val="clear" w:color="auto" w:fill="ecfdf0"/>
      </w:pPr>
      <w:r>
        <w:rPr>
          <w:color w:val="BFBFBF"/>
          <w:shd w:val="clear" w:color="auto" w:fill="#ddfbe6"/>
        </w:rPr>
        <w:tab/>
        <w:t>462</w:t>
        <w:tab/>
        <w:t>+</w:t>
        <w:tab/>
      </w:r>
      <w:r>
        <w:t>+-----------------------+----------------------------------------------------------------------------------+------------------------------------+</w:t>
      </w:r>
    </w:p>
    <w:p>
      <w:pPr>
        <w:pStyle w:val="CodeChangeLine"/>
        <w:tabs>
          <w:tab w:pos="567" w:val="left"/>
          <w:tab w:pos="1134" w:val="left"/>
          <w:tab w:pos="1247" w:val="left"/>
        </w:tabs>
        <w:shd w:val="clear" w:color="auto" w:fill="ecfdf0"/>
      </w:pPr>
      <w:r>
        <w:rPr>
          <w:color w:val="BFBFBF"/>
          <w:shd w:val="clear" w:color="auto" w:fill="#ddfbe6"/>
        </w:rPr>
        <w:tab/>
        <w:t>463</w:t>
        <w:tab/>
        <w:t>+</w:t>
        <w:tab/>
      </w:r>
      <w:r>
        <w:t>| OSR-080\              | The oneM2M System shall provide the capability to register applications in group | Not implemented                    |</w:t>
      </w:r>
    </w:p>
    <w:p>
      <w:pPr>
        <w:pStyle w:val="CodeChangeLine"/>
        <w:tabs>
          <w:tab w:pos="567" w:val="left"/>
          <w:tab w:pos="1134" w:val="left"/>
          <w:tab w:pos="1247" w:val="left"/>
        </w:tabs>
        <w:shd w:val="clear" w:color="auto" w:fill="ecfdf0"/>
      </w:pPr>
      <w:r>
        <w:rPr>
          <w:color w:val="BFBFBF"/>
          <w:shd w:val="clear" w:color="auto" w:fill="#ddfbe6"/>
        </w:rPr>
        <w:tab/>
        <w:t>464</w:t>
        <w:tab/>
        <w:t>+</w:t>
        <w:tab/>
      </w:r>
      <w:r>
        <w:t>| See REQ-2015-574R01   | or independently, based on their service requirements.                           |                                    |</w:t>
      </w:r>
    </w:p>
    <w:p>
      <w:pPr>
        <w:pStyle w:val="CodeChangeLine"/>
        <w:tabs>
          <w:tab w:pos="567" w:val="left"/>
          <w:tab w:pos="1134" w:val="left"/>
          <w:tab w:pos="1247" w:val="left"/>
        </w:tabs>
        <w:shd w:val="clear" w:color="auto" w:fill="ecfdf0"/>
      </w:pPr>
      <w:r>
        <w:rPr>
          <w:color w:val="BFBFBF"/>
          <w:shd w:val="clear" w:color="auto" w:fill="#ddfbe6"/>
        </w:rPr>
        <w:tab/>
        <w:t>465</w:t>
        <w:tab/>
        <w:t>+</w:t>
        <w:tab/>
      </w:r>
      <w:r>
        <w:t>+-----------------------+----------------------------------------------------------------------------------+------------------------------------+</w:t>
      </w:r>
    </w:p>
    <w:p>
      <w:pPr>
        <w:pStyle w:val="CodeChangeLine"/>
        <w:tabs>
          <w:tab w:pos="567" w:val="left"/>
          <w:tab w:pos="1134" w:val="left"/>
          <w:tab w:pos="1247" w:val="left"/>
        </w:tabs>
        <w:shd w:val="clear" w:color="auto" w:fill="ecfdf0"/>
      </w:pPr>
      <w:r>
        <w:rPr>
          <w:color w:val="BFBFBF"/>
          <w:shd w:val="clear" w:color="auto" w:fill="#ddfbe6"/>
        </w:rPr>
        <w:tab/>
        <w:t>466</w:t>
        <w:tab/>
        <w:t>+</w:t>
        <w:tab/>
      </w:r>
      <w:r>
        <w:t>| OSR-081\              | The oneM2M System shall be able to collect data that is broadcast (e.g. in       | Not implemented                    |</w:t>
      </w:r>
    </w:p>
    <w:p>
      <w:pPr>
        <w:pStyle w:val="CodeChangeLine"/>
        <w:tabs>
          <w:tab w:pos="567" w:val="left"/>
          <w:tab w:pos="1134" w:val="left"/>
          <w:tab w:pos="1247" w:val="left"/>
        </w:tabs>
        <w:shd w:val="clear" w:color="auto" w:fill="ecfdf0"/>
      </w:pPr>
      <w:r>
        <w:rPr>
          <w:color w:val="BFBFBF"/>
          <w:shd w:val="clear" w:color="auto" w:fill="#ddfbe6"/>
        </w:rPr>
        <w:tab/>
        <w:t>467</w:t>
        <w:tab/>
        <w:t>+</w:t>
        <w:tab/>
      </w:r>
      <w:r>
        <w:t>| See REQ-2015-0553R02  | industrial bus systems) according to data collection policies.                   |                                    |</w:t>
      </w:r>
    </w:p>
    <w:p>
      <w:pPr>
        <w:pStyle w:val="CodeChangeLine"/>
        <w:tabs>
          <w:tab w:pos="567" w:val="left"/>
          <w:tab w:pos="1134" w:val="left"/>
          <w:tab w:pos="1247" w:val="left"/>
        </w:tabs>
        <w:shd w:val="clear" w:color="auto" w:fill="ecfdf0"/>
      </w:pPr>
      <w:r>
        <w:rPr>
          <w:color w:val="BFBFBF"/>
          <w:shd w:val="clear" w:color="auto" w:fill="#ddfbe6"/>
        </w:rPr>
        <w:tab/>
        <w:t>468</w:t>
        <w:tab/>
        <w:t>+</w:t>
        <w:tab/>
      </w:r>
      <w:r>
        <w:t>+-----------------------+----------------------------------------------------------------------------------+------------------------------------+</w:t>
      </w:r>
    </w:p>
    <w:p>
      <w:pPr>
        <w:pStyle w:val="CodeChangeLine"/>
        <w:tabs>
          <w:tab w:pos="567" w:val="left"/>
          <w:tab w:pos="1134" w:val="left"/>
          <w:tab w:pos="1247" w:val="left"/>
        </w:tabs>
        <w:shd w:val="clear" w:color="auto" w:fill="ecfdf0"/>
      </w:pPr>
      <w:r>
        <w:rPr>
          <w:color w:val="BFBFBF"/>
          <w:shd w:val="clear" w:color="auto" w:fill="#ddfbe6"/>
        </w:rPr>
        <w:tab/>
        <w:t>469</w:t>
        <w:tab/>
        <w:t>+</w:t>
        <w:tab/>
      </w:r>
      <w:r>
        <w:t>| OSR-082\              | The oneM2M System shall allow the update, modification, or deletion of data      | Not implemented                    |</w:t>
      </w:r>
    </w:p>
    <w:p>
      <w:pPr>
        <w:pStyle w:val="CodeChangeLine"/>
        <w:tabs>
          <w:tab w:pos="567" w:val="left"/>
          <w:tab w:pos="1134" w:val="left"/>
          <w:tab w:pos="1247" w:val="left"/>
        </w:tabs>
        <w:shd w:val="clear" w:color="auto" w:fill="ecfdf0"/>
      </w:pPr>
      <w:r>
        <w:rPr>
          <w:color w:val="BFBFBF"/>
          <w:shd w:val="clear" w:color="auto" w:fill="#ddfbe6"/>
        </w:rPr>
        <w:tab/>
        <w:t>470</w:t>
        <w:tab/>
        <w:t>+</w:t>
        <w:tab/>
      </w:r>
      <w:r>
        <w:t>| See REQ-2015-0553R02  | collection policies within an M2M Application.                                   |                                    |</w:t>
      </w:r>
    </w:p>
    <w:p>
      <w:pPr>
        <w:pStyle w:val="CodeChangeLine"/>
        <w:tabs>
          <w:tab w:pos="567" w:val="left"/>
          <w:tab w:pos="1134" w:val="left"/>
          <w:tab w:pos="1247" w:val="left"/>
        </w:tabs>
        <w:shd w:val="clear" w:color="auto" w:fill="ecfdf0"/>
      </w:pPr>
      <w:r>
        <w:rPr>
          <w:color w:val="BFBFBF"/>
          <w:shd w:val="clear" w:color="auto" w:fill="#ddfbe6"/>
        </w:rPr>
        <w:tab/>
        <w:t>471</w:t>
        <w:tab/>
        <w:t>+</w:t>
        <w:tab/>
      </w:r>
      <w:r>
        <w:t>+-----------------------+----------------------------------------------------------------------------------+------------------------------------+</w:t>
      </w:r>
    </w:p>
    <w:p>
      <w:pPr>
        <w:pStyle w:val="CodeChangeLine"/>
        <w:tabs>
          <w:tab w:pos="567" w:val="left"/>
          <w:tab w:pos="1134" w:val="left"/>
          <w:tab w:pos="1247" w:val="left"/>
        </w:tabs>
        <w:shd w:val="clear" w:color="auto" w:fill="ecfdf0"/>
      </w:pPr>
      <w:r>
        <w:rPr>
          <w:color w:val="BFBFBF"/>
          <w:shd w:val="clear" w:color="auto" w:fill="#ddfbe6"/>
        </w:rPr>
        <w:tab/>
        <w:t>472</w:t>
        <w:tab/>
        <w:t>+</w:t>
        <w:tab/>
      </w:r>
      <w:r>
        <w:t>| OSR-083\              | The oneM2M System shall be able to filter information from oneM2M Devices for a  | Not implemented                    |</w:t>
      </w:r>
    </w:p>
    <w:p>
      <w:pPr>
        <w:pStyle w:val="CodeChangeLine"/>
        <w:tabs>
          <w:tab w:pos="567" w:val="left"/>
          <w:tab w:pos="1134" w:val="left"/>
          <w:tab w:pos="1247" w:val="left"/>
        </w:tabs>
        <w:shd w:val="clear" w:color="auto" w:fill="ecfdf0"/>
      </w:pPr>
      <w:r>
        <w:rPr>
          <w:color w:val="BFBFBF"/>
          <w:shd w:val="clear" w:color="auto" w:fill="#ddfbe6"/>
        </w:rPr>
        <w:tab/>
        <w:t>473</w:t>
        <w:tab/>
        <w:t>+</w:t>
        <w:tab/>
      </w:r>
      <w:r>
        <w:t>| See REQ-2015-0593R02  | given set of parameters.                                                         |                                    |</w:t>
      </w:r>
    </w:p>
    <w:p>
      <w:pPr>
        <w:pStyle w:val="CodeChangeLine"/>
        <w:tabs>
          <w:tab w:pos="567" w:val="left"/>
          <w:tab w:pos="1134" w:val="left"/>
          <w:tab w:pos="1247" w:val="left"/>
        </w:tabs>
        <w:shd w:val="clear" w:color="auto" w:fill="ecfdf0"/>
      </w:pPr>
      <w:r>
        <w:rPr>
          <w:color w:val="BFBFBF"/>
          <w:shd w:val="clear" w:color="auto" w:fill="#ddfbe6"/>
        </w:rPr>
        <w:tab/>
        <w:t>474</w:t>
        <w:tab/>
        <w:t>+</w:t>
        <w:tab/>
      </w:r>
      <w:r>
        <w:t>+-----------------------+----------------------------------------------------------------------------------+------------------------------------+</w:t>
      </w:r>
    </w:p>
    <w:p>
      <w:pPr>
        <w:pStyle w:val="CodeChangeLine"/>
        <w:tabs>
          <w:tab w:pos="567" w:val="left"/>
          <w:tab w:pos="1134" w:val="left"/>
          <w:tab w:pos="1247" w:val="left"/>
        </w:tabs>
        <w:shd w:val="clear" w:color="auto" w:fill="ecfdf0"/>
      </w:pPr>
      <w:r>
        <w:rPr>
          <w:color w:val="BFBFBF"/>
          <w:shd w:val="clear" w:color="auto" w:fill="#ddfbe6"/>
        </w:rPr>
        <w:tab/>
        <w:t>475</w:t>
        <w:tab/>
        <w:t>+</w:t>
        <w:tab/>
      </w:r>
      <w:r>
        <w:t>| OSR-084\              | The oneM2M System shall be able to handle an event notification from an          | Not implemented                    |</w:t>
      </w:r>
    </w:p>
    <w:p>
      <w:pPr>
        <w:pStyle w:val="CodeChangeLine"/>
        <w:tabs>
          <w:tab w:pos="567" w:val="left"/>
          <w:tab w:pos="1134" w:val="left"/>
          <w:tab w:pos="1247" w:val="left"/>
        </w:tabs>
        <w:shd w:val="clear" w:color="auto" w:fill="ecfdf0"/>
      </w:pPr>
      <w:r>
        <w:rPr>
          <w:color w:val="BFBFBF"/>
          <w:shd w:val="clear" w:color="auto" w:fill="#ddfbe6"/>
        </w:rPr>
        <w:tab/>
        <w:t>476</w:t>
        <w:tab/>
        <w:t>+</w:t>
        <w:tab/>
      </w:r>
      <w:r>
        <w:t>| See REQ-2015-0595R04  | authorized M2M Application which triggers actions to be performed on the M2M     |                                    |</w:t>
      </w:r>
    </w:p>
    <w:p>
      <w:pPr>
        <w:pStyle w:val="CodeChangeLine"/>
        <w:tabs>
          <w:tab w:pos="567" w:val="left"/>
          <w:tab w:pos="1134" w:val="left"/>
          <w:tab w:pos="1247" w:val="left"/>
        </w:tabs>
        <w:shd w:val="clear" w:color="auto" w:fill="ecfdf0"/>
      </w:pPr>
      <w:r>
        <w:rPr>
          <w:color w:val="BFBFBF"/>
          <w:shd w:val="clear" w:color="auto" w:fill="#ddfbe6"/>
        </w:rPr>
        <w:tab/>
        <w:t>477</w:t>
        <w:tab/>
        <w:t>+</w:t>
        <w:tab/>
      </w:r>
      <w:r>
        <w:t>|                       | Device (example: Turn on or off the monitoring).                                 |                                    |</w:t>
      </w:r>
    </w:p>
    <w:p>
      <w:pPr>
        <w:pStyle w:val="CodeChangeLine"/>
        <w:tabs>
          <w:tab w:pos="567" w:val="left"/>
          <w:tab w:pos="1134" w:val="left"/>
          <w:tab w:pos="1247" w:val="left"/>
        </w:tabs>
        <w:shd w:val="clear" w:color="auto" w:fill="ecfdf0"/>
      </w:pPr>
      <w:r>
        <w:rPr>
          <w:color w:val="BFBFBF"/>
          <w:shd w:val="clear" w:color="auto" w:fill="#ddfbe6"/>
        </w:rPr>
        <w:tab/>
        <w:t>478</w:t>
        <w:tab/>
        <w:t>+</w:t>
        <w:tab/>
      </w:r>
      <w:r>
        <w:t>+-----------------------+----------------------------------------------------------------------------------+------------------------------------+</w:t>
      </w:r>
    </w:p>
    <w:p>
      <w:pPr>
        <w:pStyle w:val="CodeChangeLine"/>
        <w:tabs>
          <w:tab w:pos="567" w:val="left"/>
          <w:tab w:pos="1134" w:val="left"/>
          <w:tab w:pos="1247" w:val="left"/>
        </w:tabs>
        <w:shd w:val="clear" w:color="auto" w:fill="ecfdf0"/>
      </w:pPr>
      <w:r>
        <w:rPr>
          <w:color w:val="BFBFBF"/>
          <w:shd w:val="clear" w:color="auto" w:fill="#ddfbe6"/>
        </w:rPr>
        <w:tab/>
        <w:t>479</w:t>
        <w:tab/>
        <w:t>+</w:t>
        <w:tab/>
      </w:r>
      <w:r>
        <w:t>| OSR-085\              | The oneM2M System shall support resource caching of registered M2M Devices.      | Not implemented                    |</w:t>
      </w:r>
    </w:p>
    <w:p>
      <w:pPr>
        <w:pStyle w:val="CodeChangeLine"/>
        <w:tabs>
          <w:tab w:pos="567" w:val="left"/>
          <w:tab w:pos="1134" w:val="left"/>
          <w:tab w:pos="1247" w:val="left"/>
        </w:tabs>
        <w:shd w:val="clear" w:color="auto" w:fill="ecfdf0"/>
      </w:pPr>
      <w:r>
        <w:rPr>
          <w:color w:val="BFBFBF"/>
          <w:shd w:val="clear" w:color="auto" w:fill="#ddfbe6"/>
        </w:rPr>
        <w:tab/>
        <w:t>480</w:t>
        <w:tab/>
        <w:t>+</w:t>
        <w:tab/>
      </w:r>
      <w:r>
        <w:t>| See REQ-2015-0608     | Resource caching is a mechanism through which the oneM2M System retains          |                                    |</w:t>
      </w:r>
    </w:p>
    <w:p>
      <w:pPr>
        <w:pStyle w:val="CodeChangeLine"/>
        <w:tabs>
          <w:tab w:pos="567" w:val="left"/>
          <w:tab w:pos="1134" w:val="left"/>
          <w:tab w:pos="1247" w:val="left"/>
        </w:tabs>
        <w:shd w:val="clear" w:color="auto" w:fill="ecfdf0"/>
      </w:pPr>
      <w:r>
        <w:rPr>
          <w:color w:val="BFBFBF"/>
          <w:shd w:val="clear" w:color="auto" w:fill="#ddfbe6"/>
        </w:rPr>
        <w:tab/>
        <w:t>481</w:t>
        <w:tab/>
        <w:t>+</w:t>
        <w:tab/>
      </w:r>
      <w:r>
        <w:t>|                       | resources of a registered M2M Device in temporarily inactive state by moving the |                                    |</w:t>
      </w:r>
    </w:p>
    <w:p>
      <w:pPr>
        <w:pStyle w:val="CodeChangeLine"/>
        <w:tabs>
          <w:tab w:pos="567" w:val="left"/>
          <w:tab w:pos="1134" w:val="left"/>
          <w:tab w:pos="1247" w:val="left"/>
        </w:tabs>
        <w:shd w:val="clear" w:color="auto" w:fill="ecfdf0"/>
      </w:pPr>
      <w:r>
        <w:rPr>
          <w:color w:val="BFBFBF"/>
          <w:shd w:val="clear" w:color="auto" w:fill="#ddfbe6"/>
        </w:rPr>
        <w:tab/>
        <w:t>482</w:t>
        <w:tab/>
        <w:t>+</w:t>
        <w:tab/>
      </w:r>
      <w:r>
        <w:t>|                       | resources to a temporary storage e.g. cache bin.                                 |                                    |</w:t>
      </w:r>
    </w:p>
    <w:p>
      <w:pPr>
        <w:pStyle w:val="CodeChangeLine"/>
        <w:tabs>
          <w:tab w:pos="567" w:val="left"/>
          <w:tab w:pos="1134" w:val="left"/>
          <w:tab w:pos="1247" w:val="left"/>
        </w:tabs>
        <w:shd w:val="clear" w:color="auto" w:fill="ecfdf0"/>
      </w:pPr>
      <w:r>
        <w:rPr>
          <w:color w:val="BFBFBF"/>
          <w:shd w:val="clear" w:color="auto" w:fill="#ddfbe6"/>
        </w:rPr>
        <w:tab/>
        <w:t>483</w:t>
        <w:tab/>
        <w:t>+</w:t>
        <w:tab/>
      </w:r>
      <w:r>
        <w:t>+-----------------------+----------------------------------------------------------------------------------+------------------------------------+</w:t>
      </w:r>
    </w:p>
    <w:p>
      <w:pPr>
        <w:pStyle w:val="CodeChangeLine"/>
        <w:tabs>
          <w:tab w:pos="567" w:val="left"/>
          <w:tab w:pos="1134" w:val="left"/>
          <w:tab w:pos="1247" w:val="left"/>
        </w:tabs>
        <w:shd w:val="clear" w:color="auto" w:fill="ecfdf0"/>
      </w:pPr>
      <w:r>
        <w:rPr>
          <w:color w:val="BFBFBF"/>
          <w:shd w:val="clear" w:color="auto" w:fill="#ddfbe6"/>
        </w:rPr>
        <w:tab/>
        <w:t>484</w:t>
        <w:tab/>
        <w:t>+</w:t>
        <w:tab/>
      </w:r>
      <w:r>
        <w:t>| OSR-086\              | The oneM2M System shall enable M2M Gateways to discover M2M Infrastructure Nodes | Implemented in Rel-1               |</w:t>
      </w:r>
    </w:p>
    <w:p>
      <w:pPr>
        <w:pStyle w:val="CodeChangeLine"/>
        <w:tabs>
          <w:tab w:pos="567" w:val="left"/>
          <w:tab w:pos="1134" w:val="left"/>
          <w:tab w:pos="1247" w:val="left"/>
        </w:tabs>
        <w:shd w:val="clear" w:color="auto" w:fill="ecfdf0"/>
      </w:pPr>
      <w:r>
        <w:rPr>
          <w:color w:val="BFBFBF"/>
          <w:shd w:val="clear" w:color="auto" w:fill="#ddfbe6"/>
        </w:rPr>
        <w:tab/>
        <w:t>485</w:t>
        <w:tab/>
        <w:t>+</w:t>
        <w:tab/>
      </w:r>
      <w:r>
        <w:t>| See REQ-2015-0611R02  | and M2M Devices available for data exchange.                                     |                                    |</w:t>
      </w:r>
    </w:p>
    <w:p>
      <w:pPr>
        <w:pStyle w:val="CodeChangeLine"/>
        <w:tabs>
          <w:tab w:pos="567" w:val="left"/>
          <w:tab w:pos="1134" w:val="left"/>
          <w:tab w:pos="1247" w:val="left"/>
        </w:tabs>
        <w:shd w:val="clear" w:color="auto" w:fill="ecfdf0"/>
      </w:pPr>
      <w:r>
        <w:rPr>
          <w:color w:val="BFBFBF"/>
          <w:shd w:val="clear" w:color="auto" w:fill="#ddfbe6"/>
        </w:rPr>
        <w:tab/>
        <w:t>486</w:t>
        <w:tab/>
        <w:t>+</w:t>
        <w:tab/>
      </w:r>
      <w:r>
        <w:t>+-----------------------+----------------------------------------------------------------------------------+------------------------------------+</w:t>
      </w:r>
    </w:p>
    <w:p>
      <w:pPr>
        <w:pStyle w:val="CodeChangeLine"/>
        <w:tabs>
          <w:tab w:pos="567" w:val="left"/>
          <w:tab w:pos="1134" w:val="left"/>
          <w:tab w:pos="1247" w:val="left"/>
        </w:tabs>
        <w:shd w:val="clear" w:color="auto" w:fill="ecfdf0"/>
      </w:pPr>
      <w:r>
        <w:rPr>
          <w:color w:val="BFBFBF"/>
          <w:shd w:val="clear" w:color="auto" w:fill="#ddfbe6"/>
        </w:rPr>
        <w:tab/>
        <w:t>487</w:t>
        <w:tab/>
        <w:t>+</w:t>
        <w:tab/>
      </w:r>
      <w:r>
        <w:t>| OSR-087\              | The oneM2M System shall enable M2M Infrastructure Nodes and M2M Device to        | Implemented in Rel-1               |</w:t>
      </w:r>
    </w:p>
    <w:p>
      <w:pPr>
        <w:pStyle w:val="CodeChangeLine"/>
        <w:tabs>
          <w:tab w:pos="567" w:val="left"/>
          <w:tab w:pos="1134" w:val="left"/>
          <w:tab w:pos="1247" w:val="left"/>
        </w:tabs>
        <w:shd w:val="clear" w:color="auto" w:fill="ecfdf0"/>
      </w:pPr>
      <w:r>
        <w:rPr>
          <w:color w:val="BFBFBF"/>
          <w:shd w:val="clear" w:color="auto" w:fill="#ddfbe6"/>
        </w:rPr>
        <w:tab/>
        <w:t>488</w:t>
        <w:tab/>
        <w:t>+</w:t>
        <w:tab/>
      </w:r>
      <w:r>
        <w:t>| See REQ-2015-0611R02  | discover M2M Gateways available for data exchange.                               |                                    |</w:t>
      </w:r>
    </w:p>
    <w:p>
      <w:pPr>
        <w:pStyle w:val="CodeChangeLine"/>
        <w:tabs>
          <w:tab w:pos="567" w:val="left"/>
          <w:tab w:pos="1134" w:val="left"/>
          <w:tab w:pos="1247" w:val="left"/>
        </w:tabs>
        <w:shd w:val="clear" w:color="auto" w:fill="ecfdf0"/>
      </w:pPr>
      <w:r>
        <w:rPr>
          <w:color w:val="BFBFBF"/>
          <w:shd w:val="clear" w:color="auto" w:fill="#ddfbe6"/>
        </w:rPr>
        <w:tab/>
        <w:t>489</w:t>
        <w:tab/>
        <w:t>+</w:t>
        <w:tab/>
      </w:r>
      <w:r>
        <w:t>+-----------------------+----------------------------------------------------------------------------------+------------------------------------+</w:t>
      </w:r>
    </w:p>
    <w:p>
      <w:pPr>
        <w:pStyle w:val="CodeChangeLine"/>
        <w:tabs>
          <w:tab w:pos="567" w:val="left"/>
          <w:tab w:pos="1134" w:val="left"/>
          <w:tab w:pos="1247" w:val="left"/>
        </w:tabs>
        <w:shd w:val="clear" w:color="auto" w:fill="ecfdf0"/>
      </w:pPr>
      <w:r>
        <w:rPr>
          <w:color w:val="BFBFBF"/>
          <w:shd w:val="clear" w:color="auto" w:fill="#ddfbe6"/>
        </w:rPr>
        <w:tab/>
        <w:t>490</w:t>
        <w:tab/>
        <w:t>+</w:t>
        <w:tab/>
      </w:r>
      <w:r>
        <w:t>| OSR-088\              | The oneM2M System shall be able to support the capabilities for data repository  | Implemented in Rel-1               |</w:t>
      </w:r>
    </w:p>
    <w:p>
      <w:pPr>
        <w:pStyle w:val="CodeChangeLine"/>
        <w:tabs>
          <w:tab w:pos="567" w:val="left"/>
          <w:tab w:pos="1134" w:val="left"/>
          <w:tab w:pos="1247" w:val="left"/>
        </w:tabs>
        <w:shd w:val="clear" w:color="auto" w:fill="ecfdf0"/>
      </w:pPr>
      <w:r>
        <w:rPr>
          <w:color w:val="BFBFBF"/>
          <w:shd w:val="clear" w:color="auto" w:fill="#ddfbe6"/>
        </w:rPr>
        <w:tab/>
        <w:t>491</w:t>
        <w:tab/>
        <w:t>+</w:t>
        <w:tab/>
      </w:r>
      <w:r>
        <w:t>| See REQ-2015-0611R02  | (i.e. to collect/store) and for data transfer among authorized M2M Devices and   |                                    |</w:t>
      </w:r>
    </w:p>
    <w:p>
      <w:pPr>
        <w:pStyle w:val="CodeChangeLine"/>
        <w:tabs>
          <w:tab w:pos="567" w:val="left"/>
          <w:tab w:pos="1134" w:val="left"/>
          <w:tab w:pos="1247" w:val="left"/>
        </w:tabs>
        <w:shd w:val="clear" w:color="auto" w:fill="ecfdf0"/>
      </w:pPr>
      <w:r>
        <w:rPr>
          <w:color w:val="BFBFBF"/>
          <w:shd w:val="clear" w:color="auto" w:fill="#ddfbe6"/>
        </w:rPr>
        <w:tab/>
        <w:t>492</w:t>
        <w:tab/>
        <w:t>+</w:t>
        <w:tab/>
      </w:r>
      <w:r>
        <w:t>|                       | M2M Gateways via M2M Area Networks by only involving the field domain.           |                                    |</w:t>
      </w:r>
    </w:p>
    <w:p>
      <w:pPr>
        <w:pStyle w:val="CodeChangeLine"/>
        <w:tabs>
          <w:tab w:pos="567" w:val="left"/>
          <w:tab w:pos="1134" w:val="left"/>
          <w:tab w:pos="1247" w:val="left"/>
        </w:tabs>
        <w:shd w:val="clear" w:color="auto" w:fill="ecfdf0"/>
      </w:pPr>
      <w:r>
        <w:rPr>
          <w:color w:val="BFBFBF"/>
          <w:shd w:val="clear" w:color="auto" w:fill="#ddfbe6"/>
        </w:rPr>
        <w:tab/>
        <w:t>493</w:t>
        <w:tab/>
        <w:t>+</w:t>
        <w:tab/>
      </w:r>
      <w:r>
        <w:t>+-----------------------+----------------------------------------------------------------------------------+------------------------------------+</w:t>
      </w:r>
    </w:p>
    <w:p>
      <w:pPr>
        <w:pStyle w:val="CodeChangeLine"/>
        <w:tabs>
          <w:tab w:pos="567" w:val="left"/>
          <w:tab w:pos="1134" w:val="left"/>
          <w:tab w:pos="1247" w:val="left"/>
        </w:tabs>
        <w:shd w:val="clear" w:color="auto" w:fill="ecfdf0"/>
      </w:pPr>
      <w:r>
        <w:rPr>
          <w:color w:val="BFBFBF"/>
          <w:shd w:val="clear" w:color="auto" w:fill="#ddfbe6"/>
        </w:rPr>
        <w:tab/>
        <w:t>494</w:t>
        <w:tab/>
        <w:t>+</w:t>
        <w:tab/>
      </w:r>
      <w:r>
        <w:t>| OSR-089\              | The oneM2M System shall enable the cancellation of continuous data collection    | Not implemented                    |</w:t>
      </w:r>
    </w:p>
    <w:p>
      <w:pPr>
        <w:pStyle w:val="CodeChangeLine"/>
        <w:tabs>
          <w:tab w:pos="567" w:val="left"/>
          <w:tab w:pos="1134" w:val="left"/>
          <w:tab w:pos="1247" w:val="left"/>
        </w:tabs>
        <w:shd w:val="clear" w:color="auto" w:fill="ecfdf0"/>
      </w:pPr>
      <w:r>
        <w:rPr>
          <w:color w:val="BFBFBF"/>
          <w:shd w:val="clear" w:color="auto" w:fill="#ddfbe6"/>
        </w:rPr>
        <w:tab/>
        <w:t>495</w:t>
        <w:tab/>
        <w:t>+</w:t>
        <w:tab/>
      </w:r>
      <w:r>
        <w:t>| See REQ-2015-0620     | and/or the deletion of collected data when pre-defined conditions are met.       |                                    |</w:t>
      </w:r>
    </w:p>
    <w:p>
      <w:pPr>
        <w:pStyle w:val="CodeChangeLine"/>
        <w:tabs>
          <w:tab w:pos="567" w:val="left"/>
          <w:tab w:pos="1134" w:val="left"/>
          <w:tab w:pos="1247" w:val="left"/>
        </w:tabs>
        <w:shd w:val="clear" w:color="auto" w:fill="ecfdf0"/>
      </w:pPr>
      <w:r>
        <w:rPr>
          <w:color w:val="BFBFBF"/>
          <w:shd w:val="clear" w:color="auto" w:fill="#ddfbe6"/>
        </w:rPr>
        <w:tab/>
        <w:t>496</w:t>
        <w:tab/>
        <w:t>+</w:t>
        <w:tab/>
      </w:r>
      <w:r>
        <w:t>+-----------------------+----------------------------------------------------------------------------------+------------------------------------+</w:t>
      </w:r>
    </w:p>
    <w:p>
      <w:pPr>
        <w:pStyle w:val="CodeChangeLine"/>
        <w:tabs>
          <w:tab w:pos="567" w:val="left"/>
          <w:tab w:pos="1134" w:val="left"/>
          <w:tab w:pos="1247" w:val="left"/>
        </w:tabs>
        <w:shd w:val="clear" w:color="auto" w:fill="ecfdf0"/>
      </w:pPr>
      <w:r>
        <w:rPr>
          <w:color w:val="BFBFBF"/>
          <w:shd w:val="clear" w:color="auto" w:fill="#ddfbe6"/>
        </w:rPr>
        <w:tab/>
        <w:t>497</w:t>
        <w:tab/>
        <w:t>+</w:t>
        <w:tab/>
      </w:r>
      <w:r>
        <w:t>| OSR-090\              | The oneM2M System shall be able to forward the M2M Application Data to M2M       | Partially implemented\             |</w:t>
      </w:r>
    </w:p>
    <w:p>
      <w:pPr>
        <w:pStyle w:val="CodeChangeLine"/>
        <w:tabs>
          <w:tab w:pos="567" w:val="left"/>
          <w:tab w:pos="1134" w:val="left"/>
          <w:tab w:pos="1247" w:val="left"/>
        </w:tabs>
        <w:shd w:val="clear" w:color="auto" w:fill="ecfdf0"/>
      </w:pPr>
      <w:r>
        <w:rPr>
          <w:color w:val="BFBFBF"/>
          <w:shd w:val="clear" w:color="auto" w:fill="#ddfbe6"/>
        </w:rPr>
        <w:tab/>
        <w:t>498</w:t>
        <w:tab/>
        <w:t>+</w:t>
        <w:tab/>
      </w:r>
      <w:r>
        <w:t>| See REQ-2015-0622R02  | Application without storing the Data.                                            | (see note 22)                      |</w:t>
      </w:r>
    </w:p>
    <w:p>
      <w:pPr>
        <w:pStyle w:val="CodeChangeLine"/>
        <w:tabs>
          <w:tab w:pos="567" w:val="left"/>
          <w:tab w:pos="1134" w:val="left"/>
          <w:tab w:pos="1247" w:val="left"/>
        </w:tabs>
        <w:shd w:val="clear" w:color="auto" w:fill="ecfdf0"/>
      </w:pPr>
      <w:r>
        <w:rPr>
          <w:color w:val="BFBFBF"/>
          <w:shd w:val="clear" w:color="auto" w:fill="#ddfbe6"/>
        </w:rPr>
        <w:tab/>
        <w:t>499</w:t>
        <w:tab/>
        <w:t>+</w:t>
        <w:tab/>
      </w:r>
      <w:r>
        <w:t>+-----------------------+----------------------------------------------------------------------------------+------------------------------------+</w:t>
      </w:r>
    </w:p>
    <w:p>
      <w:pPr>
        <w:pStyle w:val="CodeChangeLine"/>
        <w:tabs>
          <w:tab w:pos="567" w:val="left"/>
          <w:tab w:pos="1134" w:val="left"/>
          <w:tab w:pos="1247" w:val="left"/>
        </w:tabs>
        <w:shd w:val="clear" w:color="auto" w:fill="ecfdf0"/>
      </w:pPr>
      <w:r>
        <w:rPr>
          <w:color w:val="BFBFBF"/>
          <w:shd w:val="clear" w:color="auto" w:fill="#ddfbe6"/>
        </w:rPr>
        <w:tab/>
        <w:t>500</w:t>
        <w:tab/>
        <w:t>+</w:t>
        <w:tab/>
      </w:r>
      <w:r>
        <w:t>| OSR-091\              | The oneM2M System shall be able to notify interested oneM2M entities when it     | Not implemented                    |</w:t>
      </w:r>
    </w:p>
    <w:p>
      <w:pPr>
        <w:pStyle w:val="CodeChangeLine"/>
        <w:tabs>
          <w:tab w:pos="567" w:val="left"/>
          <w:tab w:pos="1134" w:val="left"/>
          <w:tab w:pos="1247" w:val="left"/>
        </w:tabs>
        <w:shd w:val="clear" w:color="auto" w:fill="ecfdf0"/>
      </w:pPr>
      <w:r>
        <w:rPr>
          <w:color w:val="BFBFBF"/>
          <w:shd w:val="clear" w:color="auto" w:fill="#ddfbe6"/>
        </w:rPr>
        <w:tab/>
        <w:t>501</w:t>
        <w:tab/>
        <w:t>+</w:t>
        <w:tab/>
      </w:r>
      <w:r>
        <w:t>| See REQ-2015-0622R02  | detects forwarded M2M Application Data was not delivered within expected time    |                                    |</w:t>
      </w:r>
    </w:p>
    <w:p>
      <w:pPr>
        <w:pStyle w:val="CodeChangeLine"/>
        <w:tabs>
          <w:tab w:pos="567" w:val="left"/>
          <w:tab w:pos="1134" w:val="left"/>
          <w:tab w:pos="1247" w:val="left"/>
        </w:tabs>
        <w:shd w:val="clear" w:color="auto" w:fill="ecfdf0"/>
      </w:pPr>
      <w:r>
        <w:rPr>
          <w:color w:val="BFBFBF"/>
          <w:shd w:val="clear" w:color="auto" w:fill="#ddfbe6"/>
        </w:rPr>
        <w:tab/>
        <w:t>502</w:t>
        <w:tab/>
        <w:t>+</w:t>
        <w:tab/>
      </w:r>
      <w:r>
        <w:t>|                       | duration.                                                                        |                                    |</w:t>
      </w:r>
    </w:p>
    <w:p>
      <w:pPr>
        <w:pStyle w:val="CodeChangeLine"/>
        <w:tabs>
          <w:tab w:pos="567" w:val="left"/>
          <w:tab w:pos="1134" w:val="left"/>
          <w:tab w:pos="1247" w:val="left"/>
        </w:tabs>
        <w:shd w:val="clear" w:color="auto" w:fill="ecfdf0"/>
      </w:pPr>
      <w:r>
        <w:rPr>
          <w:color w:val="BFBFBF"/>
          <w:shd w:val="clear" w:color="auto" w:fill="#ddfbe6"/>
        </w:rPr>
        <w:tab/>
        <w:t>503</w:t>
        <w:tab/>
        <w:t>+</w:t>
        <w:tab/>
      </w:r>
      <w:r>
        <w:t>+-----------------------+----------------------------------------------------------------------------------+------------------------------------+</w:t>
      </w:r>
    </w:p>
    <w:p>
      <w:pPr>
        <w:pStyle w:val="CodeChangeLine"/>
        <w:tabs>
          <w:tab w:pos="567" w:val="left"/>
          <w:tab w:pos="1134" w:val="left"/>
          <w:tab w:pos="1247" w:val="left"/>
        </w:tabs>
        <w:shd w:val="clear" w:color="auto" w:fill="ecfdf0"/>
      </w:pPr>
      <w:r>
        <w:rPr>
          <w:color w:val="BFBFBF"/>
          <w:shd w:val="clear" w:color="auto" w:fill="#ddfbe6"/>
        </w:rPr>
        <w:tab/>
        <w:t>504</w:t>
        <w:tab/>
        <w:t>+</w:t>
        <w:tab/>
      </w:r>
      <w:r>
        <w:t>| OSR-092\              | The oneM2M System shall provide the capability for monitoring and describing     | Not implemented                    |</w:t>
      </w:r>
    </w:p>
    <w:p>
      <w:pPr>
        <w:pStyle w:val="CodeChangeLine"/>
        <w:tabs>
          <w:tab w:pos="567" w:val="left"/>
          <w:tab w:pos="1134" w:val="left"/>
          <w:tab w:pos="1247" w:val="left"/>
        </w:tabs>
        <w:shd w:val="clear" w:color="auto" w:fill="ecfdf0"/>
      </w:pPr>
      <w:r>
        <w:rPr>
          <w:color w:val="BFBFBF"/>
          <w:shd w:val="clear" w:color="auto" w:fill="#ddfbe6"/>
        </w:rPr>
        <w:tab/>
        <w:t>505</w:t>
        <w:tab/>
        <w:t>+</w:t>
        <w:tab/>
      </w:r>
      <w:r>
        <w:t>| See REQ-2015-0629     | data streams with associated attributes e.g. data freshness, accuracy, sampling  |                                    |</w:t>
      </w:r>
    </w:p>
    <w:p>
      <w:pPr>
        <w:pStyle w:val="CodeChangeLine"/>
        <w:tabs>
          <w:tab w:pos="567" w:val="left"/>
          <w:tab w:pos="1134" w:val="left"/>
          <w:tab w:pos="1247" w:val="left"/>
        </w:tabs>
        <w:shd w:val="clear" w:color="auto" w:fill="ecfdf0"/>
      </w:pPr>
      <w:r>
        <w:rPr>
          <w:color w:val="BFBFBF"/>
          <w:shd w:val="clear" w:color="auto" w:fill="#ddfbe6"/>
        </w:rPr>
        <w:tab/>
        <w:t>506</w:t>
        <w:tab/>
        <w:t>+</w:t>
        <w:tab/>
      </w:r>
      <w:r>
        <w:t>|                       | rate, data integrity.                                                            |                                    |</w:t>
      </w:r>
    </w:p>
    <w:p>
      <w:pPr>
        <w:pStyle w:val="CodeChangeLine"/>
        <w:tabs>
          <w:tab w:pos="567" w:val="left"/>
          <w:tab w:pos="1134" w:val="left"/>
          <w:tab w:pos="1247" w:val="left"/>
        </w:tabs>
        <w:shd w:val="clear" w:color="auto" w:fill="ecfdf0"/>
      </w:pPr>
      <w:r>
        <w:rPr>
          <w:color w:val="BFBFBF"/>
          <w:shd w:val="clear" w:color="auto" w:fill="#ddfbe6"/>
        </w:rPr>
        <w:tab/>
        <w:t>507</w:t>
        <w:tab/>
        <w:t>+</w:t>
        <w:tab/>
      </w:r>
      <w:r>
        <w:t>+-----------------------+----------------------------------------------------------------------------------+------------------------------------+</w:t>
      </w:r>
    </w:p>
    <w:p>
      <w:pPr>
        <w:pStyle w:val="CodeChangeLine"/>
        <w:tabs>
          <w:tab w:pos="567" w:val="left"/>
          <w:tab w:pos="1134" w:val="left"/>
          <w:tab w:pos="1247" w:val="left"/>
        </w:tabs>
        <w:shd w:val="clear" w:color="auto" w:fill="ecfdf0"/>
      </w:pPr>
      <w:r>
        <w:rPr>
          <w:color w:val="BFBFBF"/>
          <w:shd w:val="clear" w:color="auto" w:fill="#ddfbe6"/>
        </w:rPr>
        <w:tab/>
        <w:t>508</w:t>
        <w:tab/>
        <w:t>+</w:t>
        <w:tab/>
      </w:r>
      <w:r>
        <w:t>| OSR-093\              | The oneM2M System shall support transaction management to multiple devices or    | Not implemented                    |</w:t>
      </w:r>
    </w:p>
    <w:p>
      <w:pPr>
        <w:pStyle w:val="CodeChangeLine"/>
        <w:tabs>
          <w:tab w:pos="567" w:val="left"/>
          <w:tab w:pos="1134" w:val="left"/>
          <w:tab w:pos="1247" w:val="left"/>
        </w:tabs>
        <w:shd w:val="clear" w:color="auto" w:fill="ecfdf0"/>
      </w:pPr>
      <w:r>
        <w:rPr>
          <w:color w:val="BFBFBF"/>
          <w:shd w:val="clear" w:color="auto" w:fill="#ddfbe6"/>
        </w:rPr>
        <w:tab/>
        <w:t>509</w:t>
        <w:tab/>
        <w:t>+</w:t>
        <w:tab/>
      </w:r>
      <w:r>
        <w:t>| See REQ-2015-0630     | applications providing policy based mechanism that should be invoked (e.g. keep  |                                    |</w:t>
      </w:r>
    </w:p>
    <w:p>
      <w:pPr>
        <w:pStyle w:val="CodeChangeLine"/>
        <w:tabs>
          <w:tab w:pos="567" w:val="left"/>
          <w:tab w:pos="1134" w:val="left"/>
          <w:tab w:pos="1247" w:val="left"/>
        </w:tabs>
        <w:shd w:val="clear" w:color="auto" w:fill="ecfdf0"/>
      </w:pPr>
      <w:r>
        <w:rPr>
          <w:color w:val="BFBFBF"/>
          <w:shd w:val="clear" w:color="auto" w:fill="#ddfbe6"/>
        </w:rPr>
        <w:tab/>
        <w:t>510</w:t>
        <w:tab/>
        <w:t>+</w:t>
        <w:tab/>
      </w:r>
      <w:r>
        <w:t>|                       | status, re-schedule, rollback) depending on the outcome of the desired           |                                    |</w:t>
      </w:r>
    </w:p>
    <w:p>
      <w:pPr>
        <w:pStyle w:val="CodeChangeLine"/>
        <w:tabs>
          <w:tab w:pos="567" w:val="left"/>
          <w:tab w:pos="1134" w:val="left"/>
          <w:tab w:pos="1247" w:val="left"/>
        </w:tabs>
        <w:shd w:val="clear" w:color="auto" w:fill="ecfdf0"/>
      </w:pPr>
      <w:r>
        <w:rPr>
          <w:color w:val="BFBFBF"/>
          <w:shd w:val="clear" w:color="auto" w:fill="#ddfbe6"/>
        </w:rPr>
        <w:tab/>
        <w:t>511</w:t>
        <w:tab/>
        <w:t>+</w:t>
        <w:tab/>
      </w:r>
      <w:r>
        <w:t>|                       | operation.                                                                       |                                    |</w:t>
      </w:r>
    </w:p>
    <w:p>
      <w:pPr>
        <w:pStyle w:val="CodeChangeLine"/>
        <w:tabs>
          <w:tab w:pos="567" w:val="left"/>
          <w:tab w:pos="1134" w:val="left"/>
          <w:tab w:pos="1247" w:val="left"/>
        </w:tabs>
        <w:shd w:val="clear" w:color="auto" w:fill="ecfdf0"/>
      </w:pPr>
      <w:r>
        <w:rPr>
          <w:color w:val="BFBFBF"/>
          <w:shd w:val="clear" w:color="auto" w:fill="#ddfbe6"/>
        </w:rPr>
        <w:tab/>
        <w:t>512</w:t>
        <w:tab/>
        <w:t>+</w:t>
        <w:tab/>
      </w:r>
      <w:r>
        <w:t>+-----------------------+----------------------------------------------------------------------------------+------------------------------------+</w:t>
      </w:r>
    </w:p>
    <w:p>
      <w:pPr>
        <w:pStyle w:val="CodeChangeLine"/>
        <w:tabs>
          <w:tab w:pos="567" w:val="left"/>
          <w:tab w:pos="1134" w:val="left"/>
          <w:tab w:pos="1247" w:val="left"/>
        </w:tabs>
        <w:shd w:val="clear" w:color="auto" w:fill="ecfdf0"/>
      </w:pPr>
      <w:r>
        <w:rPr>
          <w:color w:val="BFBFBF"/>
          <w:shd w:val="clear" w:color="auto" w:fill="#ddfbe6"/>
        </w:rPr>
        <w:tab/>
        <w:t>513</w:t>
        <w:tab/>
        <w:t>+</w:t>
        <w:tab/>
      </w:r>
      <w:r>
        <w:t>| OSR-094\              | The oneM2M System shall provide Information Model(s) to support interoperability | Implemented in Rel-2               |</w:t>
      </w:r>
    </w:p>
    <w:p>
      <w:pPr>
        <w:pStyle w:val="CodeChangeLine"/>
        <w:tabs>
          <w:tab w:pos="567" w:val="left"/>
          <w:tab w:pos="1134" w:val="left"/>
          <w:tab w:pos="1247" w:val="left"/>
        </w:tabs>
        <w:shd w:val="clear" w:color="auto" w:fill="ecfdf0"/>
      </w:pPr>
      <w:r>
        <w:rPr>
          <w:color w:val="BFBFBF"/>
          <w:shd w:val="clear" w:color="auto" w:fill="#ddfbe6"/>
        </w:rPr>
        <w:tab/>
        <w:t>514</w:t>
        <w:tab/>
        <w:t>+</w:t>
        <w:tab/>
      </w:r>
      <w:r>
        <w:t>| See REQ-2015-0631R02  | among different devices/applications.                                            |                                    |</w:t>
      </w:r>
    </w:p>
    <w:p>
      <w:pPr>
        <w:pStyle w:val="CodeChangeLine"/>
        <w:tabs>
          <w:tab w:pos="567" w:val="left"/>
          <w:tab w:pos="1134" w:val="left"/>
          <w:tab w:pos="1247" w:val="left"/>
        </w:tabs>
        <w:shd w:val="clear" w:color="auto" w:fill="ecfdf0"/>
      </w:pPr>
      <w:r>
        <w:rPr>
          <w:color w:val="BFBFBF"/>
          <w:shd w:val="clear" w:color="auto" w:fill="#ddfbe6"/>
        </w:rPr>
        <w:tab/>
        <w:t>515</w:t>
        <w:tab/>
        <w:t>+</w:t>
        <w:tab/>
      </w:r>
      <w:r>
        <w:t>+-----------------------+----------------------------------------------------------------------------------+------------------------------------+</w:t>
      </w:r>
    </w:p>
    <w:p>
      <w:pPr>
        <w:pStyle w:val="CodeChangeLine"/>
        <w:tabs>
          <w:tab w:pos="567" w:val="left"/>
          <w:tab w:pos="1134" w:val="left"/>
          <w:tab w:pos="1247" w:val="left"/>
        </w:tabs>
        <w:shd w:val="clear" w:color="auto" w:fill="ecfdf0"/>
      </w:pPr>
      <w:r>
        <w:rPr>
          <w:color w:val="BFBFBF"/>
          <w:shd w:val="clear" w:color="auto" w:fill="#ddfbe6"/>
        </w:rPr>
        <w:tab/>
        <w:t>516</w:t>
        <w:tab/>
        <w:t>+</w:t>
        <w:tab/>
      </w:r>
      <w:r>
        <w:t>| OSR-095\              | The oneM2M System should provide mappings between different Information Models   | Not implemented                    |</w:t>
      </w:r>
    </w:p>
    <w:p>
      <w:pPr>
        <w:pStyle w:val="CodeChangeLine"/>
        <w:tabs>
          <w:tab w:pos="567" w:val="left"/>
          <w:tab w:pos="1134" w:val="left"/>
          <w:tab w:pos="1247" w:val="left"/>
        </w:tabs>
        <w:shd w:val="clear" w:color="auto" w:fill="ecfdf0"/>
      </w:pPr>
      <w:r>
        <w:rPr>
          <w:color w:val="BFBFBF"/>
          <w:shd w:val="clear" w:color="auto" w:fill="#ddfbe6"/>
        </w:rPr>
        <w:tab/>
        <w:t>517</w:t>
        <w:tab/>
        <w:t>+</w:t>
        <w:tab/>
      </w:r>
      <w:r>
        <w:t>| See REQ-2015-0631R02  | from non-oneM2M System(s).                                                       |                                    |</w:t>
      </w:r>
    </w:p>
    <w:p>
      <w:pPr>
        <w:pStyle w:val="CodeChangeLine"/>
        <w:tabs>
          <w:tab w:pos="567" w:val="left"/>
          <w:tab w:pos="1134" w:val="left"/>
          <w:tab w:pos="1247" w:val="left"/>
        </w:tabs>
        <w:shd w:val="clear" w:color="auto" w:fill="ecfdf0"/>
      </w:pPr>
      <w:r>
        <w:rPr>
          <w:color w:val="BFBFBF"/>
          <w:shd w:val="clear" w:color="auto" w:fill="#ddfbe6"/>
        </w:rPr>
        <w:tab/>
        <w:t>518</w:t>
        <w:tab/>
        <w:t>+</w:t>
        <w:tab/>
      </w:r>
      <w:r>
        <w:t>+-----------------------+----------------------------------------------------------------------------------+------------------------------------+</w:t>
      </w:r>
    </w:p>
    <w:p>
      <w:pPr>
        <w:pStyle w:val="CodeChangeLine"/>
        <w:tabs>
          <w:tab w:pos="567" w:val="left"/>
          <w:tab w:pos="1134" w:val="left"/>
          <w:tab w:pos="1247" w:val="left"/>
        </w:tabs>
        <w:shd w:val="clear" w:color="auto" w:fill="ecfdf0"/>
      </w:pPr>
      <w:r>
        <w:rPr>
          <w:color w:val="BFBFBF"/>
          <w:shd w:val="clear" w:color="auto" w:fill="#ddfbe6"/>
        </w:rPr>
        <w:tab/>
        <w:t>519</w:t>
        <w:tab/>
        <w:t>+</w:t>
        <w:tab/>
      </w:r>
      <w:r>
        <w:t>| OSR-096\              | The oneM2M System should be able to interwork with non-oneM2M System(s).         | Implemented in Rel-2               |</w:t>
      </w:r>
    </w:p>
    <w:p>
      <w:pPr>
        <w:pStyle w:val="CodeChangeLine"/>
        <w:tabs>
          <w:tab w:pos="567" w:val="left"/>
          <w:tab w:pos="1134" w:val="left"/>
          <w:tab w:pos="1247" w:val="left"/>
        </w:tabs>
        <w:shd w:val="clear" w:color="auto" w:fill="ecfdf0"/>
      </w:pPr>
      <w:r>
        <w:rPr>
          <w:color w:val="BFBFBF"/>
          <w:shd w:val="clear" w:color="auto" w:fill="#ddfbe6"/>
        </w:rPr>
        <w:tab/>
        <w:t>520</w:t>
        <w:tab/>
        <w:t>+</w:t>
        <w:tab/>
      </w:r>
      <w:r>
        <w:t>| See REQ-2015-0631R02  |                                                                                  |                                    |</w:t>
      </w:r>
    </w:p>
    <w:p>
      <w:pPr>
        <w:pStyle w:val="CodeChangeLine"/>
        <w:tabs>
          <w:tab w:pos="567" w:val="left"/>
          <w:tab w:pos="1134" w:val="left"/>
          <w:tab w:pos="1247" w:val="left"/>
        </w:tabs>
        <w:shd w:val="clear" w:color="auto" w:fill="ecfdf0"/>
      </w:pPr>
      <w:r>
        <w:rPr>
          <w:color w:val="BFBFBF"/>
          <w:shd w:val="clear" w:color="auto" w:fill="#ddfbe6"/>
        </w:rPr>
        <w:tab/>
        <w:t>521</w:t>
        <w:tab/>
        <w:t>+</w:t>
        <w:tab/>
      </w:r>
      <w:r>
        <w:t>+-----------------------+----------------------------------------------------------------------------------+------------------------------------+</w:t>
      </w:r>
    </w:p>
    <w:p>
      <w:pPr>
        <w:pStyle w:val="CodeChangeLine"/>
        <w:tabs>
          <w:tab w:pos="567" w:val="left"/>
          <w:tab w:pos="1134" w:val="left"/>
          <w:tab w:pos="1247" w:val="left"/>
        </w:tabs>
        <w:shd w:val="clear" w:color="auto" w:fill="ecfdf0"/>
      </w:pPr>
      <w:r>
        <w:rPr>
          <w:color w:val="BFBFBF"/>
          <w:shd w:val="clear" w:color="auto" w:fill="#ddfbe6"/>
        </w:rPr>
        <w:tab/>
        <w:t>522</w:t>
        <w:tab/>
        <w:t>+</w:t>
        <w:tab/>
      </w:r>
      <w:r>
        <w:t>| OSR-097\              | The oneM2M System shall be able to share data collection policies among multiple | Not implemented                    |</w:t>
      </w:r>
    </w:p>
    <w:p>
      <w:pPr>
        <w:pStyle w:val="CodeChangeLine"/>
        <w:tabs>
          <w:tab w:pos="567" w:val="left"/>
          <w:tab w:pos="1134" w:val="left"/>
          <w:tab w:pos="1247" w:val="left"/>
        </w:tabs>
        <w:shd w:val="clear" w:color="auto" w:fill="ecfdf0"/>
      </w:pPr>
      <w:r>
        <w:rPr>
          <w:color w:val="BFBFBF"/>
          <w:shd w:val="clear" w:color="auto" w:fill="#ddfbe6"/>
        </w:rPr>
        <w:tab/>
        <w:t>523</w:t>
        <w:tab/>
        <w:t>+</w:t>
        <w:tab/>
      </w:r>
      <w:r>
        <w:t>| See REQ-2015-0583R01  | M2M Devices/Gateways within an M2M Application Service, or among different M2M   |                                    |</w:t>
      </w:r>
    </w:p>
    <w:p>
      <w:pPr>
        <w:pStyle w:val="CodeChangeLine"/>
        <w:tabs>
          <w:tab w:pos="567" w:val="left"/>
          <w:tab w:pos="1134" w:val="left"/>
          <w:tab w:pos="1247" w:val="left"/>
        </w:tabs>
        <w:shd w:val="clear" w:color="auto" w:fill="ecfdf0"/>
      </w:pPr>
      <w:r>
        <w:rPr>
          <w:color w:val="BFBFBF"/>
          <w:shd w:val="clear" w:color="auto" w:fill="#ddfbe6"/>
        </w:rPr>
        <w:tab/>
        <w:t>524</w:t>
        <w:tab/>
        <w:t>+</w:t>
        <w:tab/>
      </w:r>
      <w:r>
        <w:t>|                       | Application Services.                                                            |                                    |</w:t>
      </w:r>
    </w:p>
    <w:p>
      <w:pPr>
        <w:pStyle w:val="CodeChangeLine"/>
        <w:tabs>
          <w:tab w:pos="567" w:val="left"/>
          <w:tab w:pos="1134" w:val="left"/>
          <w:tab w:pos="1247" w:val="left"/>
        </w:tabs>
        <w:shd w:val="clear" w:color="auto" w:fill="ecfdf0"/>
      </w:pPr>
      <w:r>
        <w:rPr>
          <w:color w:val="BFBFBF"/>
          <w:shd w:val="clear" w:color="auto" w:fill="#ddfbe6"/>
        </w:rPr>
        <w:tab/>
        <w:t>525</w:t>
        <w:tab/>
        <w:t>+</w:t>
        <w:tab/>
      </w:r>
      <w:r>
        <w:t>+-----------------------+----------------------------------------------------------------------------------+------------------------------------+</w:t>
      </w:r>
    </w:p>
    <w:p>
      <w:pPr>
        <w:pStyle w:val="CodeChangeLine"/>
        <w:tabs>
          <w:tab w:pos="567" w:val="left"/>
          <w:tab w:pos="1134" w:val="left"/>
          <w:tab w:pos="1247" w:val="left"/>
        </w:tabs>
        <w:shd w:val="clear" w:color="auto" w:fill="ecfdf0"/>
      </w:pPr>
      <w:r>
        <w:rPr>
          <w:color w:val="BFBFBF"/>
          <w:shd w:val="clear" w:color="auto" w:fill="#ddfbe6"/>
        </w:rPr>
        <w:tab/>
        <w:t>526</w:t>
        <w:tab/>
        <w:t>+</w:t>
        <w:tab/>
      </w:r>
      <w:r>
        <w:t>| OSR-098\              | The oneM2M system shall be able to support machine socialization functionalities | Not implemented                    |</w:t>
      </w:r>
    </w:p>
    <w:p>
      <w:pPr>
        <w:pStyle w:val="CodeChangeLine"/>
        <w:tabs>
          <w:tab w:pos="567" w:val="left"/>
          <w:tab w:pos="1134" w:val="left"/>
          <w:tab w:pos="1247" w:val="left"/>
        </w:tabs>
        <w:shd w:val="clear" w:color="auto" w:fill="ecfdf0"/>
      </w:pPr>
      <w:r>
        <w:rPr>
          <w:color w:val="BFBFBF"/>
          <w:shd w:val="clear" w:color="auto" w:fill="#ddfbe6"/>
        </w:rPr>
        <w:tab/>
        <w:t>527</w:t>
        <w:tab/>
        <w:t>+</w:t>
        <w:tab/>
      </w:r>
      <w:r>
        <w:t>| See REQ-2016-0055R02  | (such as existence discovery, correlated task discovery, message interface       |                                    |</w:t>
      </w:r>
    </w:p>
    <w:p>
      <w:pPr>
        <w:pStyle w:val="CodeChangeLine"/>
        <w:tabs>
          <w:tab w:pos="567" w:val="left"/>
          <w:tab w:pos="1134" w:val="left"/>
          <w:tab w:pos="1247" w:val="left"/>
        </w:tabs>
        <w:shd w:val="clear" w:color="auto" w:fill="ecfdf0"/>
      </w:pPr>
      <w:r>
        <w:rPr>
          <w:color w:val="BFBFBF"/>
          <w:shd w:val="clear" w:color="auto" w:fill="#ddfbe6"/>
        </w:rPr>
        <w:tab/>
        <w:t>528</w:t>
        <w:tab/>
        <w:t>+</w:t>
        <w:tab/>
      </w:r>
      <w:r>
        <w:t>|                       | discovery and process optimization for multiple machines with same tasks).       |                                    |</w:t>
      </w:r>
    </w:p>
    <w:p>
      <w:pPr>
        <w:pStyle w:val="CodeChangeLine"/>
        <w:tabs>
          <w:tab w:pos="567" w:val="left"/>
          <w:tab w:pos="1134" w:val="left"/>
          <w:tab w:pos="1247" w:val="left"/>
        </w:tabs>
        <w:shd w:val="clear" w:color="auto" w:fill="ecfdf0"/>
      </w:pPr>
      <w:r>
        <w:rPr>
          <w:color w:val="BFBFBF"/>
          <w:shd w:val="clear" w:color="auto" w:fill="#ddfbe6"/>
        </w:rPr>
        <w:tab/>
        <w:t>529</w:t>
        <w:tab/>
        <w:t>+</w:t>
        <w:tab/>
      </w:r>
      <w:r>
        <w:t>+-----------------------+----------------------------------------------------------------------------------+------------------------------------+</w:t>
      </w:r>
    </w:p>
    <w:p>
      <w:pPr>
        <w:pStyle w:val="CodeChangeLine"/>
        <w:tabs>
          <w:tab w:pos="567" w:val="left"/>
          <w:tab w:pos="1134" w:val="left"/>
          <w:tab w:pos="1247" w:val="left"/>
        </w:tabs>
        <w:shd w:val="clear" w:color="auto" w:fill="ecfdf0"/>
      </w:pPr>
      <w:r>
        <w:rPr>
          <w:color w:val="BFBFBF"/>
          <w:shd w:val="clear" w:color="auto" w:fill="#ddfbe6"/>
        </w:rPr>
        <w:tab/>
        <w:t>530</w:t>
        <w:tab/>
        <w:t>+</w:t>
        <w:tab/>
      </w:r>
      <w:r>
        <w:t>| OSR-099\              | The oneM2M system shall enable continuity of services to M2M devices as they     | Implemented in Rel-3               |</w:t>
      </w:r>
    </w:p>
    <w:p>
      <w:pPr>
        <w:pStyle w:val="CodeChangeLine"/>
        <w:tabs>
          <w:tab w:pos="567" w:val="left"/>
          <w:tab w:pos="1134" w:val="left"/>
          <w:tab w:pos="1247" w:val="left"/>
        </w:tabs>
        <w:shd w:val="clear" w:color="auto" w:fill="ecfdf0"/>
      </w:pPr>
      <w:r>
        <w:rPr>
          <w:color w:val="BFBFBF"/>
          <w:shd w:val="clear" w:color="auto" w:fill="#ddfbe6"/>
        </w:rPr>
        <w:tab/>
        <w:t>531</w:t>
        <w:tab/>
        <w:t>+</w:t>
        <w:tab/>
      </w:r>
      <w:r>
        <w:t>| See REQ-2016-0066R01  | move across various geographic points in the oneM2M System(s).                   |                                    |</w:t>
      </w:r>
    </w:p>
    <w:p>
      <w:pPr>
        <w:pStyle w:val="CodeChangeLine"/>
        <w:tabs>
          <w:tab w:pos="567" w:val="left"/>
          <w:tab w:pos="1134" w:val="left"/>
          <w:tab w:pos="1247" w:val="left"/>
        </w:tabs>
        <w:shd w:val="clear" w:color="auto" w:fill="ecfdf0"/>
      </w:pPr>
      <w:r>
        <w:rPr>
          <w:color w:val="BFBFBF"/>
          <w:shd w:val="clear" w:color="auto" w:fill="#ddfbe6"/>
        </w:rPr>
        <w:tab/>
        <w:t>532</w:t>
        <w:tab/>
        <w:t>+</w:t>
        <w:tab/>
      </w:r>
      <w:r>
        <w:t>+-----------------------+----------------------------------------------------------------------------------+------------------------------------+</w:t>
      </w:r>
    </w:p>
    <w:p>
      <w:pPr>
        <w:pStyle w:val="CodeChangeLine"/>
        <w:tabs>
          <w:tab w:pos="567" w:val="left"/>
          <w:tab w:pos="1134" w:val="left"/>
          <w:tab w:pos="1247" w:val="left"/>
        </w:tabs>
        <w:shd w:val="clear" w:color="auto" w:fill="ecfdf0"/>
      </w:pPr>
      <w:r>
        <w:rPr>
          <w:color w:val="BFBFBF"/>
          <w:shd w:val="clear" w:color="auto" w:fill="#ddfbe6"/>
        </w:rPr>
        <w:tab/>
        <w:t>533</w:t>
        <w:tab/>
        <w:t>+</w:t>
        <w:tab/>
      </w:r>
      <w:r>
        <w:t>| OSR-100\              | The oneM2M system shall allow use of multiple communication methods (protocol    |                                    |</w:t>
      </w:r>
    </w:p>
    <w:p>
      <w:pPr>
        <w:pStyle w:val="CodeChangeLine"/>
        <w:tabs>
          <w:tab w:pos="567" w:val="left"/>
          <w:tab w:pos="1134" w:val="left"/>
          <w:tab w:pos="1247" w:val="left"/>
        </w:tabs>
        <w:shd w:val="clear" w:color="auto" w:fill="ecfdf0"/>
      </w:pPr>
      <w:r>
        <w:rPr>
          <w:color w:val="BFBFBF"/>
          <w:shd w:val="clear" w:color="auto" w:fill="#ddfbe6"/>
        </w:rPr>
        <w:tab/>
        <w:t>534</w:t>
        <w:tab/>
        <w:t>+</w:t>
        <w:tab/>
      </w:r>
      <w:r>
        <w:t>| See REQ-2017-0006R02  | bindings, serializations, and versions) between  M2M Devices/Gateways and M2M    |                                    |</w:t>
      </w:r>
    </w:p>
    <w:p>
      <w:pPr>
        <w:pStyle w:val="CodeChangeLine"/>
        <w:tabs>
          <w:tab w:pos="567" w:val="left"/>
          <w:tab w:pos="1134" w:val="left"/>
          <w:tab w:pos="1247" w:val="left"/>
        </w:tabs>
        <w:shd w:val="clear" w:color="auto" w:fill="ecfdf0"/>
      </w:pPr>
      <w:r>
        <w:rPr>
          <w:color w:val="BFBFBF"/>
          <w:shd w:val="clear" w:color="auto" w:fill="#ddfbe6"/>
        </w:rPr>
        <w:tab/>
        <w:t>535</w:t>
        <w:tab/>
        <w:t>+</w:t>
        <w:tab/>
      </w:r>
      <w:r>
        <w:t>|                       | application services.                                                            |                                    |</w:t>
      </w:r>
    </w:p>
    <w:p>
      <w:pPr>
        <w:pStyle w:val="CodeChangeLine"/>
        <w:tabs>
          <w:tab w:pos="567" w:val="left"/>
          <w:tab w:pos="1134" w:val="left"/>
          <w:tab w:pos="1247" w:val="left"/>
        </w:tabs>
        <w:shd w:val="clear" w:color="auto" w:fill="ecfdf0"/>
      </w:pPr>
      <w:r>
        <w:rPr>
          <w:color w:val="BFBFBF"/>
          <w:shd w:val="clear" w:color="auto" w:fill="#ddfbe6"/>
        </w:rPr>
        <w:tab/>
        <w:t>536</w:t>
        <w:tab/>
        <w:t>+</w:t>
        <w:tab/>
      </w:r>
      <w:r>
        <w:t>+-----------------------+----------------------------------------------------------------------------------+------------------------------------+</w:t>
      </w:r>
    </w:p>
    <w:p>
      <w:pPr>
        <w:pStyle w:val="CodeChangeLine"/>
        <w:tabs>
          <w:tab w:pos="567" w:val="left"/>
          <w:tab w:pos="1134" w:val="left"/>
          <w:tab w:pos="1247" w:val="left"/>
        </w:tabs>
        <w:shd w:val="clear" w:color="auto" w:fill="ecfdf0"/>
      </w:pPr>
      <w:r>
        <w:rPr>
          <w:color w:val="BFBFBF"/>
          <w:shd w:val="clear" w:color="auto" w:fill="#ddfbe6"/>
        </w:rPr>
        <w:tab/>
        <w:t>537</w:t>
        <w:tab/>
        <w:t>+</w:t>
        <w:tab/>
      </w:r>
      <w:r>
        <w:t>| OSR-101\              | The oneM2M System shall enable discovery of M2M Application Servers, M2M         |                                    |</w:t>
      </w:r>
    </w:p>
    <w:p>
      <w:pPr>
        <w:pStyle w:val="CodeChangeLine"/>
        <w:tabs>
          <w:tab w:pos="567" w:val="left"/>
          <w:tab w:pos="1134" w:val="left"/>
          <w:tab w:pos="1247" w:val="left"/>
        </w:tabs>
        <w:shd w:val="clear" w:color="auto" w:fill="ecfdf0"/>
      </w:pPr>
      <w:r>
        <w:rPr>
          <w:color w:val="BFBFBF"/>
          <w:shd w:val="clear" w:color="auto" w:fill="#ddfbe6"/>
        </w:rPr>
        <w:tab/>
        <w:t>538</w:t>
        <w:tab/>
        <w:t>+</w:t>
        <w:tab/>
      </w:r>
      <w:r>
        <w:t>| See REQ-2017-0008R02  | Management Servers and M2M Devices available to an M2M Gateway for data          |                                    |</w:t>
      </w:r>
    </w:p>
    <w:p>
      <w:pPr>
        <w:pStyle w:val="CodeChangeLine"/>
        <w:tabs>
          <w:tab w:pos="567" w:val="left"/>
          <w:tab w:pos="1134" w:val="left"/>
          <w:tab w:pos="1247" w:val="left"/>
        </w:tabs>
        <w:shd w:val="clear" w:color="auto" w:fill="ecfdf0"/>
      </w:pPr>
      <w:r>
        <w:rPr>
          <w:color w:val="BFBFBF"/>
          <w:shd w:val="clear" w:color="auto" w:fill="#ddfbe6"/>
        </w:rPr>
        <w:tab/>
        <w:t>539</w:t>
        <w:tab/>
        <w:t>+</w:t>
        <w:tab/>
      </w:r>
      <w:r>
        <w:t>|                       | exchange.                                                                        |                                    |</w:t>
      </w:r>
    </w:p>
    <w:p>
      <w:pPr>
        <w:pStyle w:val="CodeChangeLine"/>
        <w:tabs>
          <w:tab w:pos="567" w:val="left"/>
          <w:tab w:pos="1134" w:val="left"/>
          <w:tab w:pos="1247" w:val="left"/>
        </w:tabs>
        <w:shd w:val="clear" w:color="auto" w:fill="ecfdf0"/>
      </w:pPr>
      <w:r>
        <w:rPr>
          <w:color w:val="BFBFBF"/>
          <w:shd w:val="clear" w:color="auto" w:fill="#ddfbe6"/>
        </w:rPr>
        <w:tab/>
        <w:t>540</w:t>
        <w:tab/>
        <w:t>+</w:t>
        <w:tab/>
      </w:r>
      <w:r>
        <w:t>+-----------------------+----------------------------------------------------------------------------------+------------------------------------+</w:t>
      </w:r>
    </w:p>
    <w:p>
      <w:pPr>
        <w:pStyle w:val="CodeChangeLine"/>
        <w:tabs>
          <w:tab w:pos="567" w:val="left"/>
          <w:tab w:pos="1134" w:val="left"/>
          <w:tab w:pos="1247" w:val="left"/>
        </w:tabs>
        <w:shd w:val="clear" w:color="auto" w:fill="ecfdf0"/>
      </w:pPr>
      <w:r>
        <w:rPr>
          <w:color w:val="BFBFBF"/>
          <w:shd w:val="clear" w:color="auto" w:fill="#ddfbe6"/>
        </w:rPr>
        <w:tab/>
        <w:t>541</w:t>
        <w:tab/>
        <w:t>+</w:t>
        <w:tab/>
      </w:r>
      <w:r>
        <w:t>| OSR -102\             | The oneM2M System shall enable discovery of M2M Gateways available to a M2M      |                                    |</w:t>
      </w:r>
    </w:p>
    <w:p>
      <w:pPr>
        <w:pStyle w:val="CodeChangeLine"/>
        <w:tabs>
          <w:tab w:pos="567" w:val="left"/>
          <w:tab w:pos="1134" w:val="left"/>
          <w:tab w:pos="1247" w:val="left"/>
        </w:tabs>
        <w:shd w:val="clear" w:color="auto" w:fill="ecfdf0"/>
      </w:pPr>
      <w:r>
        <w:rPr>
          <w:color w:val="BFBFBF"/>
          <w:shd w:val="clear" w:color="auto" w:fill="#ddfbe6"/>
        </w:rPr>
        <w:tab/>
        <w:t>542</w:t>
        <w:tab/>
        <w:t>+</w:t>
        <w:tab/>
      </w:r>
      <w:r>
        <w:t>| See REQ-2017-0008R02  | Management Server and an M2M Device for data exchange.                           |                                    |</w:t>
      </w:r>
    </w:p>
    <w:p>
      <w:pPr>
        <w:pStyle w:val="CodeChangeLine"/>
        <w:tabs>
          <w:tab w:pos="567" w:val="left"/>
          <w:tab w:pos="1134" w:val="left"/>
          <w:tab w:pos="1247" w:val="left"/>
        </w:tabs>
        <w:shd w:val="clear" w:color="auto" w:fill="ecfdf0"/>
      </w:pPr>
      <w:r>
        <w:rPr>
          <w:color w:val="BFBFBF"/>
          <w:shd w:val="clear" w:color="auto" w:fill="#ddfbe6"/>
        </w:rPr>
        <w:tab/>
        <w:t>543</w:t>
        <w:tab/>
        <w:t>+</w:t>
        <w:tab/>
      </w:r>
      <w:r>
        <w:t>+-----------------------+----------------------------------------------------------------------------------+------------------------------------+</w:t>
      </w:r>
    </w:p>
    <w:p>
      <w:pPr>
        <w:pStyle w:val="CodeChangeLine"/>
        <w:tabs>
          <w:tab w:pos="567" w:val="left"/>
          <w:tab w:pos="1134" w:val="left"/>
          <w:tab w:pos="1247" w:val="left"/>
        </w:tabs>
        <w:shd w:val="clear" w:color="auto" w:fill="ecfdf0"/>
      </w:pPr>
      <w:r>
        <w:rPr>
          <w:color w:val="BFBFBF"/>
          <w:shd w:val="clear" w:color="auto" w:fill="#ddfbe6"/>
        </w:rPr>
        <w:tab/>
        <w:t>544</w:t>
        <w:tab/>
        <w:t>+</w:t>
        <w:tab/>
      </w:r>
      <w:r>
        <w:t>| OSR-103\              | The oneM2M System shall be able to support the capabilities for data repository  |                                    |</w:t>
      </w:r>
    </w:p>
    <w:p>
      <w:pPr>
        <w:pStyle w:val="CodeChangeLine"/>
        <w:tabs>
          <w:tab w:pos="567" w:val="left"/>
          <w:tab w:pos="1134" w:val="left"/>
          <w:tab w:pos="1247" w:val="left"/>
        </w:tabs>
        <w:shd w:val="clear" w:color="auto" w:fill="ecfdf0"/>
      </w:pPr>
      <w:r>
        <w:rPr>
          <w:color w:val="BFBFBF"/>
          <w:shd w:val="clear" w:color="auto" w:fill="#ddfbe6"/>
        </w:rPr>
        <w:tab/>
        <w:t>545</w:t>
        <w:tab/>
        <w:t>+</w:t>
        <w:tab/>
      </w:r>
      <w:r>
        <w:t>| See REQ-2017-0008R02  | (i.e. to collect/store) and for data transfer from one or more M2M Devices or    |                                    |</w:t>
      </w:r>
    </w:p>
    <w:p>
      <w:pPr>
        <w:pStyle w:val="CodeChangeLine"/>
        <w:tabs>
          <w:tab w:pos="567" w:val="left"/>
          <w:tab w:pos="1134" w:val="left"/>
          <w:tab w:pos="1247" w:val="left"/>
        </w:tabs>
        <w:shd w:val="clear" w:color="auto" w:fill="ecfdf0"/>
      </w:pPr>
      <w:r>
        <w:rPr>
          <w:color w:val="BFBFBF"/>
          <w:shd w:val="clear" w:color="auto" w:fill="#ddfbe6"/>
        </w:rPr>
        <w:tab/>
        <w:t>546</w:t>
        <w:tab/>
        <w:t>+</w:t>
        <w:tab/>
      </w:r>
      <w:r>
        <w:t>|                       | M2M Gateways, for delivery to one or more M2M Gateways via M2M Area Network      |                                    |</w:t>
      </w:r>
    </w:p>
    <w:p>
      <w:pPr>
        <w:pStyle w:val="CodeChangeLine"/>
        <w:tabs>
          <w:tab w:pos="567" w:val="left"/>
          <w:tab w:pos="1134" w:val="left"/>
          <w:tab w:pos="1247" w:val="left"/>
        </w:tabs>
        <w:shd w:val="clear" w:color="auto" w:fill="ecfdf0"/>
      </w:pPr>
      <w:r>
        <w:rPr>
          <w:color w:val="BFBFBF"/>
          <w:shd w:val="clear" w:color="auto" w:fill="#ddfbe6"/>
        </w:rPr>
        <w:tab/>
        <w:t>547</w:t>
        <w:tab/>
        <w:t>+</w:t>
        <w:tab/>
      </w:r>
      <w:r>
        <w:t>|                       | without any assistance or instruction of M2M Management Servers and M2M          |                                    |</w:t>
      </w:r>
    </w:p>
    <w:p>
      <w:pPr>
        <w:pStyle w:val="CodeChangeLine"/>
        <w:tabs>
          <w:tab w:pos="567" w:val="left"/>
          <w:tab w:pos="1134" w:val="left"/>
          <w:tab w:pos="1247" w:val="left"/>
        </w:tabs>
        <w:shd w:val="clear" w:color="auto" w:fill="ecfdf0"/>
      </w:pPr>
      <w:r>
        <w:rPr>
          <w:color w:val="BFBFBF"/>
          <w:shd w:val="clear" w:color="auto" w:fill="#ddfbe6"/>
        </w:rPr>
        <w:tab/>
        <w:t>548</w:t>
        <w:tab/>
        <w:t>+</w:t>
        <w:tab/>
      </w:r>
      <w:r>
        <w:t>|                       | Application Serve.                                                               |                                    |</w:t>
      </w:r>
    </w:p>
    <w:p>
      <w:pPr>
        <w:pStyle w:val="CodeChangeLine"/>
        <w:tabs>
          <w:tab w:pos="567" w:val="left"/>
          <w:tab w:pos="1134" w:val="left"/>
          <w:tab w:pos="1247" w:val="left"/>
        </w:tabs>
        <w:shd w:val="clear" w:color="auto" w:fill="ecfdf0"/>
      </w:pPr>
      <w:r>
        <w:rPr>
          <w:color w:val="BFBFBF"/>
          <w:shd w:val="clear" w:color="auto" w:fill="#ddfbe6"/>
        </w:rPr>
        <w:tab/>
        <w:t>549</w:t>
        <w:tab/>
        <w:t>+</w:t>
        <w:tab/>
      </w:r>
      <w:r>
        <w:t>+-----------------------+----------------------------------------------------------------------------------+------------------------------------+</w:t>
      </w:r>
    </w:p>
    <w:p>
      <w:pPr>
        <w:pStyle w:val="CodeChangeLine"/>
        <w:tabs>
          <w:tab w:pos="567" w:val="left"/>
          <w:tab w:pos="1134" w:val="left"/>
          <w:tab w:pos="1247" w:val="left"/>
        </w:tabs>
        <w:shd w:val="clear" w:color="auto" w:fill="ecfdf0"/>
      </w:pPr>
      <w:r>
        <w:rPr>
          <w:color w:val="BFBFBF"/>
          <w:shd w:val="clear" w:color="auto" w:fill="#ddfbe6"/>
        </w:rPr>
        <w:tab/>
        <w:t>550</w:t>
        <w:tab/>
        <w:t>+</w:t>
        <w:tab/>
      </w:r>
      <w:r>
        <w:t>| OSR-104\              | Upon request from M2M Application Server, an M2M Gateway shall enable functions  | Not Implemented                    |</w:t>
      </w:r>
    </w:p>
    <w:p>
      <w:pPr>
        <w:pStyle w:val="CodeChangeLine"/>
        <w:tabs>
          <w:tab w:pos="567" w:val="left"/>
          <w:tab w:pos="1134" w:val="left"/>
          <w:tab w:pos="1247" w:val="left"/>
        </w:tabs>
        <w:shd w:val="clear" w:color="auto" w:fill="ecfdf0"/>
      </w:pPr>
      <w:r>
        <w:rPr>
          <w:color w:val="BFBFBF"/>
          <w:shd w:val="clear" w:color="auto" w:fill="#ddfbe6"/>
        </w:rPr>
        <w:tab/>
        <w:t>551</w:t>
        <w:tab/>
        <w:t>+</w:t>
        <w:tab/>
      </w:r>
      <w:r>
        <w:t>| See REQ-2017-0008R02  | that pre-process (e.g. average) M2M data before providing them to the recipient. |                                    |</w:t>
      </w:r>
    </w:p>
    <w:p>
      <w:pPr>
        <w:pStyle w:val="CodeChangeLine"/>
        <w:tabs>
          <w:tab w:pos="567" w:val="left"/>
          <w:tab w:pos="1134" w:val="left"/>
          <w:tab w:pos="1247" w:val="left"/>
        </w:tabs>
        <w:shd w:val="clear" w:color="auto" w:fill="ecfdf0"/>
      </w:pPr>
      <w:r>
        <w:rPr>
          <w:color w:val="BFBFBF"/>
          <w:shd w:val="clear" w:color="auto" w:fill="#ddfbe6"/>
        </w:rPr>
        <w:tab/>
        <w:t>552</w:t>
        <w:tab/>
        <w:t>+</w:t>
        <w:tab/>
      </w:r>
      <w:r>
        <w:t>+-----------------------+----------------------------------------------------------------------------------+------------------------------------+</w:t>
      </w:r>
    </w:p>
    <w:p>
      <w:pPr>
        <w:pStyle w:val="CodeChangeLine"/>
        <w:tabs>
          <w:tab w:pos="567" w:val="left"/>
          <w:tab w:pos="1134" w:val="left"/>
          <w:tab w:pos="1247" w:val="left"/>
        </w:tabs>
        <w:shd w:val="clear" w:color="auto" w:fill="ecfdf0"/>
      </w:pPr>
      <w:r>
        <w:rPr>
          <w:color w:val="BFBFBF"/>
          <w:shd w:val="clear" w:color="auto" w:fill="#ddfbe6"/>
        </w:rPr>
        <w:tab/>
        <w:t>553</w:t>
        <w:tab/>
        <w:t>+</w:t>
        <w:tab/>
      </w:r>
      <w:r>
        <w:t>| OSR -105\             | Upon request, an M2M Gateway shall enable functions that erase M2M data (e.g.    | Not Implemented                    |</w:t>
      </w:r>
    </w:p>
    <w:p>
      <w:pPr>
        <w:pStyle w:val="CodeChangeLine"/>
        <w:tabs>
          <w:tab w:pos="567" w:val="left"/>
          <w:tab w:pos="1134" w:val="left"/>
          <w:tab w:pos="1247" w:val="left"/>
        </w:tabs>
        <w:shd w:val="clear" w:color="auto" w:fill="ecfdf0"/>
      </w:pPr>
      <w:r>
        <w:rPr>
          <w:color w:val="BFBFBF"/>
          <w:shd w:val="clear" w:color="auto" w:fill="#ddfbe6"/>
        </w:rPr>
        <w:tab/>
        <w:t>554</w:t>
        <w:tab/>
        <w:t>+</w:t>
        <w:tab/>
      </w:r>
      <w:r>
        <w:t>| See REQ-2017-0008R02  | that have been sent or could not be sent to the recipient within a certain time) |                                    |</w:t>
      </w:r>
    </w:p>
    <w:p>
      <w:pPr>
        <w:pStyle w:val="CodeChangeLine"/>
        <w:tabs>
          <w:tab w:pos="567" w:val="left"/>
          <w:tab w:pos="1134" w:val="left"/>
          <w:tab w:pos="1247" w:val="left"/>
        </w:tabs>
        <w:shd w:val="clear" w:color="auto" w:fill="ecfdf0"/>
      </w:pPr>
      <w:r>
        <w:rPr>
          <w:color w:val="BFBFBF"/>
          <w:shd w:val="clear" w:color="auto" w:fill="#ddfbe6"/>
        </w:rPr>
        <w:tab/>
        <w:t>555</w:t>
        <w:tab/>
        <w:t>+</w:t>
        <w:tab/>
      </w:r>
      <w:r>
        <w:t>|                       | based on criteria from an M2M Application Server.                                |                                    |</w:t>
      </w:r>
    </w:p>
    <w:p>
      <w:pPr>
        <w:pStyle w:val="CodeChangeLine"/>
        <w:tabs>
          <w:tab w:pos="567" w:val="left"/>
          <w:tab w:pos="1134" w:val="left"/>
          <w:tab w:pos="1247" w:val="left"/>
        </w:tabs>
        <w:shd w:val="clear" w:color="auto" w:fill="ecfdf0"/>
      </w:pPr>
      <w:r>
        <w:rPr>
          <w:color w:val="BFBFBF"/>
          <w:shd w:val="clear" w:color="auto" w:fill="#ddfbe6"/>
        </w:rPr>
        <w:tab/>
        <w:t>556</w:t>
        <w:tab/>
        <w:t>+</w:t>
        <w:tab/>
      </w:r>
      <w:r>
        <w:t>+-----------------------+----------------------------------------------------------------------------------+------------------------------------+</w:t>
      </w:r>
    </w:p>
    <w:p>
      <w:pPr>
        <w:pStyle w:val="CodeChangeLine"/>
        <w:tabs>
          <w:tab w:pos="567" w:val="left"/>
          <w:tab w:pos="1134" w:val="left"/>
          <w:tab w:pos="1247" w:val="left"/>
        </w:tabs>
        <w:shd w:val="clear" w:color="auto" w:fill="ecfdf0"/>
      </w:pPr>
      <w:r>
        <w:rPr>
          <w:color w:val="BFBFBF"/>
          <w:shd w:val="clear" w:color="auto" w:fill="#ddfbe6"/>
        </w:rPr>
        <w:tab/>
        <w:t>557</w:t>
        <w:tab/>
        <w:t>+</w:t>
        <w:tab/>
      </w:r>
      <w:r>
        <w:t>| OSR-106\              | An M2M Gateway and/or an M2M Device shall be able to broadcast the need to       | Not Implemented                    |</w:t>
      </w:r>
    </w:p>
    <w:p>
      <w:pPr>
        <w:pStyle w:val="CodeChangeLine"/>
        <w:tabs>
          <w:tab w:pos="567" w:val="left"/>
          <w:tab w:pos="1134" w:val="left"/>
          <w:tab w:pos="1247" w:val="left"/>
        </w:tabs>
        <w:shd w:val="clear" w:color="auto" w:fill="ecfdf0"/>
      </w:pPr>
      <w:r>
        <w:rPr>
          <w:color w:val="BFBFBF"/>
          <w:shd w:val="clear" w:color="auto" w:fill="#ddfbe6"/>
        </w:rPr>
        <w:tab/>
        <w:t>558</w:t>
        <w:tab/>
        <w:t>+</w:t>
        <w:tab/>
      </w:r>
      <w:r>
        <w:t>| See REQ-2017-0008R02  | receive/deliver specific data.to otherM2M Devices and/or M2M Gateways.           |                                    |</w:t>
      </w:r>
    </w:p>
    <w:p>
      <w:pPr>
        <w:pStyle w:val="CodeChangeLine"/>
        <w:tabs>
          <w:tab w:pos="567" w:val="left"/>
          <w:tab w:pos="1134" w:val="left"/>
          <w:tab w:pos="1247" w:val="left"/>
        </w:tabs>
        <w:shd w:val="clear" w:color="auto" w:fill="ecfdf0"/>
      </w:pPr>
      <w:r>
        <w:rPr>
          <w:color w:val="BFBFBF"/>
          <w:shd w:val="clear" w:color="auto" w:fill="#ddfbe6"/>
        </w:rPr>
        <w:tab/>
        <w:t>559</w:t>
        <w:tab/>
        <w:t>+</w:t>
        <w:tab/>
      </w:r>
      <w:r>
        <w:t>+-----------------------+----------------------------------------------------------------------------------+------------------------------------+</w:t>
      </w:r>
    </w:p>
    <w:p>
      <w:pPr>
        <w:pStyle w:val="CodeChangeLine"/>
        <w:tabs>
          <w:tab w:pos="567" w:val="left"/>
          <w:tab w:pos="1134" w:val="left"/>
          <w:tab w:pos="1247" w:val="left"/>
        </w:tabs>
        <w:shd w:val="clear" w:color="auto" w:fill="ecfdf0"/>
      </w:pPr>
      <w:r>
        <w:rPr>
          <w:color w:val="BFBFBF"/>
          <w:shd w:val="clear" w:color="auto" w:fill="#ddfbe6"/>
        </w:rPr>
        <w:tab/>
        <w:t>560</w:t>
        <w:tab/>
        <w:t>+</w:t>
        <w:tab/>
      </w:r>
      <w:r>
        <w:t>| OSR -107\             | The oneM2M system shall enable M2M Gateways and/or M2M Devices to establish a    | Not Implemented                    |</w:t>
      </w:r>
    </w:p>
    <w:p>
      <w:pPr>
        <w:pStyle w:val="CodeChangeLine"/>
        <w:tabs>
          <w:tab w:pos="567" w:val="left"/>
          <w:tab w:pos="1134" w:val="left"/>
          <w:tab w:pos="1247" w:val="left"/>
        </w:tabs>
        <w:shd w:val="clear" w:color="auto" w:fill="ecfdf0"/>
      </w:pPr>
      <w:r>
        <w:rPr>
          <w:color w:val="BFBFBF"/>
          <w:shd w:val="clear" w:color="auto" w:fill="#ddfbe6"/>
        </w:rPr>
        <w:tab/>
        <w:t>561</w:t>
        <w:tab/>
        <w:t>+</w:t>
        <w:tab/>
      </w:r>
      <w:r>
        <w:t>| See REQ-2017-0008R02  | connection to each other if  able to receive/deliver the specific data.          |                                    |</w:t>
      </w:r>
    </w:p>
    <w:p>
      <w:pPr>
        <w:pStyle w:val="CodeChangeLine"/>
        <w:tabs>
          <w:tab w:pos="567" w:val="left"/>
          <w:tab w:pos="1134" w:val="left"/>
          <w:tab w:pos="1247" w:val="left"/>
        </w:tabs>
        <w:shd w:val="clear" w:color="auto" w:fill="ecfdf0"/>
      </w:pPr>
      <w:r>
        <w:rPr>
          <w:color w:val="BFBFBF"/>
          <w:shd w:val="clear" w:color="auto" w:fill="#ddfbe6"/>
        </w:rPr>
        <w:tab/>
        <w:t>562</w:t>
        <w:tab/>
        <w:t>+</w:t>
        <w:tab/>
      </w:r>
      <w:r>
        <w:t>+-----------------------+----------------------------------------------------------------------------------+------------------------------------+</w:t>
      </w:r>
    </w:p>
    <w:p>
      <w:pPr>
        <w:pStyle w:val="CodeChangeLine"/>
        <w:tabs>
          <w:tab w:pos="567" w:val="left"/>
          <w:tab w:pos="1134" w:val="left"/>
          <w:tab w:pos="1247" w:val="left"/>
        </w:tabs>
        <w:shd w:val="clear" w:color="auto" w:fill="ecfdf0"/>
      </w:pPr>
      <w:r>
        <w:rPr>
          <w:color w:val="BFBFBF"/>
          <w:shd w:val="clear" w:color="auto" w:fill="#ddfbe6"/>
        </w:rPr>
        <w:tab/>
        <w:t>563</w:t>
        <w:tab/>
        <w:t>+</w:t>
        <w:tab/>
      </w:r>
      <w:r>
        <w:t>| OSR-108\              | The oneM2M System shall enable M2M Gateways to set conditions used for           | Implemented in Rel-3               |</w:t>
      </w:r>
    </w:p>
    <w:p>
      <w:pPr>
        <w:pStyle w:val="CodeChangeLine"/>
        <w:tabs>
          <w:tab w:pos="567" w:val="left"/>
          <w:tab w:pos="1134" w:val="left"/>
          <w:tab w:pos="1247" w:val="left"/>
        </w:tabs>
        <w:shd w:val="clear" w:color="auto" w:fill="ecfdf0"/>
      </w:pPr>
      <w:r>
        <w:rPr>
          <w:color w:val="BFBFBF"/>
          <w:shd w:val="clear" w:color="auto" w:fill="#ddfbe6"/>
        </w:rPr>
        <w:tab/>
        <w:t>564</w:t>
        <w:tab/>
        <w:t>+</w:t>
        <w:tab/>
      </w:r>
      <w:r>
        <w:t>| See REQ-2017-0008R02  | processing jointly group/aggregate data subscriptions to reduce the number of    |                                    |</w:t>
      </w:r>
    </w:p>
    <w:p>
      <w:pPr>
        <w:pStyle w:val="CodeChangeLine"/>
        <w:tabs>
          <w:tab w:pos="567" w:val="left"/>
          <w:tab w:pos="1134" w:val="left"/>
          <w:tab w:pos="1247" w:val="left"/>
        </w:tabs>
        <w:shd w:val="clear" w:color="auto" w:fill="ecfdf0"/>
      </w:pPr>
      <w:r>
        <w:rPr>
          <w:color w:val="BFBFBF"/>
          <w:shd w:val="clear" w:color="auto" w:fill="#ddfbe6"/>
        </w:rPr>
        <w:tab/>
        <w:t>565</w:t>
        <w:tab/>
        <w:t>+</w:t>
        <w:tab/>
      </w:r>
      <w:r>
        <w:t>|                       | messages to M2M Devices and distribute the resulting notifications according to  |                                    |</w:t>
      </w:r>
    </w:p>
    <w:p>
      <w:pPr>
        <w:pStyle w:val="CodeChangeLine"/>
        <w:tabs>
          <w:tab w:pos="567" w:val="left"/>
          <w:tab w:pos="1134" w:val="left"/>
          <w:tab w:pos="1247" w:val="left"/>
        </w:tabs>
        <w:shd w:val="clear" w:color="auto" w:fill="ecfdf0"/>
      </w:pPr>
      <w:r>
        <w:rPr>
          <w:color w:val="BFBFBF"/>
          <w:shd w:val="clear" w:color="auto" w:fill="#ddfbe6"/>
        </w:rPr>
        <w:tab/>
        <w:t>566</w:t>
        <w:tab/>
        <w:t>+</w:t>
        <w:tab/>
      </w:r>
      <w:r>
        <w:t>|                       | the set conditions.                                                              |                                    |</w:t>
      </w:r>
    </w:p>
    <w:p>
      <w:pPr>
        <w:pStyle w:val="CodeChangeLine"/>
        <w:tabs>
          <w:tab w:pos="567" w:val="left"/>
          <w:tab w:pos="1134" w:val="left"/>
          <w:tab w:pos="1247" w:val="left"/>
        </w:tabs>
        <w:shd w:val="clear" w:color="auto" w:fill="ecfdf0"/>
      </w:pPr>
      <w:r>
        <w:rPr>
          <w:color w:val="BFBFBF"/>
          <w:shd w:val="clear" w:color="auto" w:fill="#ddfbe6"/>
        </w:rPr>
        <w:tab/>
        <w:t>567</w:t>
        <w:tab/>
        <w:t>+</w:t>
        <w:tab/>
      </w:r>
      <w:r>
        <w:t>+-----------------------+----------------------------------------------------------------------------------+------------------------------------+</w:t>
      </w:r>
    </w:p>
    <w:p>
      <w:pPr>
        <w:pStyle w:val="CodeChangeLine"/>
        <w:tabs>
          <w:tab w:pos="567" w:val="left"/>
          <w:tab w:pos="1134" w:val="left"/>
          <w:tab w:pos="1247" w:val="left"/>
        </w:tabs>
        <w:shd w:val="clear" w:color="auto" w:fill="ecfdf0"/>
      </w:pPr>
      <w:r>
        <w:rPr>
          <w:color w:val="BFBFBF"/>
          <w:shd w:val="clear" w:color="auto" w:fill="#ddfbe6"/>
        </w:rPr>
        <w:tab/>
        <w:t>568</w:t>
        <w:tab/>
        <w:t>+</w:t>
        <w:tab/>
      </w:r>
      <w:r>
        <w:t>| OSR -109\             | The oneM2M System shall enable M2M Gateways to distribute notifications          | Implemented in Rel-3               |</w:t>
      </w:r>
    </w:p>
    <w:p>
      <w:pPr>
        <w:pStyle w:val="CodeChangeLine"/>
        <w:tabs>
          <w:tab w:pos="567" w:val="left"/>
          <w:tab w:pos="1134" w:val="left"/>
          <w:tab w:pos="1247" w:val="left"/>
        </w:tabs>
        <w:shd w:val="clear" w:color="auto" w:fill="ecfdf0"/>
      </w:pPr>
      <w:r>
        <w:rPr>
          <w:color w:val="BFBFBF"/>
          <w:shd w:val="clear" w:color="auto" w:fill="#ddfbe6"/>
        </w:rPr>
        <w:tab/>
        <w:t>569</w:t>
        <w:tab/>
        <w:t>+</w:t>
        <w:tab/>
      </w:r>
      <w:r>
        <w:t>| See REQ-2017-0008R02  | according to how data subscriptions have been grouped/aggregated.                |                                    |</w:t>
      </w:r>
    </w:p>
    <w:p>
      <w:pPr>
        <w:pStyle w:val="CodeChangeLine"/>
        <w:tabs>
          <w:tab w:pos="567" w:val="left"/>
          <w:tab w:pos="1134" w:val="left"/>
          <w:tab w:pos="1247" w:val="left"/>
        </w:tabs>
        <w:shd w:val="clear" w:color="auto" w:fill="ecfdf0"/>
      </w:pPr>
      <w:r>
        <w:rPr>
          <w:color w:val="BFBFBF"/>
          <w:shd w:val="clear" w:color="auto" w:fill="#ddfbe6"/>
        </w:rPr>
        <w:tab/>
        <w:t>570</w:t>
        <w:tab/>
        <w:t>+</w:t>
        <w:tab/>
      </w:r>
      <w:r>
        <w:t>+-----------------------+----------------------------------------------------------------------------------+------------------------------------+</w:t>
      </w:r>
    </w:p>
    <w:p>
      <w:pPr>
        <w:pStyle w:val="CodeChangeLine"/>
        <w:tabs>
          <w:tab w:pos="567" w:val="left"/>
          <w:tab w:pos="1134" w:val="left"/>
          <w:tab w:pos="1247" w:val="left"/>
        </w:tabs>
        <w:shd w:val="clear" w:color="auto" w:fill="ecfdf0"/>
      </w:pPr>
      <w:r>
        <w:rPr>
          <w:color w:val="BFBFBF"/>
          <w:shd w:val="clear" w:color="auto" w:fill="#ddfbe6"/>
        </w:rPr>
        <w:tab/>
        <w:t>571</w:t>
        <w:tab/>
        <w:t>+</w:t>
        <w:tab/>
      </w:r>
      <w:r>
        <w:t>| OSR-110\              | The oneM2M System shall enable subscriptions to changes to multiple data sources | Implemented in Rel-3               |</w:t>
      </w:r>
    </w:p>
    <w:p>
      <w:pPr>
        <w:pStyle w:val="CodeChangeLine"/>
        <w:tabs>
          <w:tab w:pos="567" w:val="left"/>
          <w:tab w:pos="1134" w:val="left"/>
          <w:tab w:pos="1247" w:val="left"/>
        </w:tabs>
        <w:shd w:val="clear" w:color="auto" w:fill="ecfdf0"/>
      </w:pPr>
      <w:r>
        <w:rPr>
          <w:color w:val="BFBFBF"/>
          <w:shd w:val="clear" w:color="auto" w:fill="#ddfbe6"/>
        </w:rPr>
        <w:tab/>
        <w:t>572</w:t>
        <w:tab/>
        <w:t>+</w:t>
        <w:tab/>
      </w:r>
      <w:r>
        <w:t>| See REQ-2017-0008R02  | (e.g. oneM2M resources) which aim to generate data publication (i.e. automatic   |                                    |</w:t>
      </w:r>
    </w:p>
    <w:p>
      <w:pPr>
        <w:pStyle w:val="CodeChangeLine"/>
        <w:tabs>
          <w:tab w:pos="567" w:val="left"/>
          <w:tab w:pos="1134" w:val="left"/>
          <w:tab w:pos="1247" w:val="left"/>
        </w:tabs>
        <w:shd w:val="clear" w:color="auto" w:fill="ecfdf0"/>
      </w:pPr>
      <w:r>
        <w:rPr>
          <w:color w:val="BFBFBF"/>
          <w:shd w:val="clear" w:color="auto" w:fill="#ddfbe6"/>
        </w:rPr>
        <w:tab/>
        <w:t>573</w:t>
        <w:tab/>
        <w:t>+</w:t>
        <w:tab/>
      </w:r>
      <w:r>
        <w:t>|                       | notifications) if and only if the expected changes to each of those multiple     |                                    |</w:t>
      </w:r>
    </w:p>
    <w:p>
      <w:pPr>
        <w:pStyle w:val="CodeChangeLine"/>
        <w:tabs>
          <w:tab w:pos="567" w:val="left"/>
          <w:tab w:pos="1134" w:val="left"/>
          <w:tab w:pos="1247" w:val="left"/>
        </w:tabs>
        <w:shd w:val="clear" w:color="auto" w:fill="ecfdf0"/>
      </w:pPr>
      <w:r>
        <w:rPr>
          <w:color w:val="BFBFBF"/>
          <w:shd w:val="clear" w:color="auto" w:fill="#ddfbe6"/>
        </w:rPr>
        <w:tab/>
        <w:t>574</w:t>
        <w:tab/>
        <w:t>+</w:t>
        <w:tab/>
      </w:r>
      <w:r>
        <w:t>|                       | resources occur concurrently.                                                    |                                    |</w:t>
      </w:r>
    </w:p>
    <w:p>
      <w:pPr>
        <w:pStyle w:val="CodeChangeLine"/>
        <w:tabs>
          <w:tab w:pos="567" w:val="left"/>
          <w:tab w:pos="1134" w:val="left"/>
          <w:tab w:pos="1247" w:val="left"/>
        </w:tabs>
        <w:shd w:val="clear" w:color="auto" w:fill="ecfdf0"/>
      </w:pPr>
      <w:r>
        <w:rPr>
          <w:color w:val="BFBFBF"/>
          <w:shd w:val="clear" w:color="auto" w:fill="#ddfbe6"/>
        </w:rPr>
        <w:tab/>
        <w:t>575</w:t>
        <w:tab/>
        <w:t>+</w:t>
        <w:tab/>
      </w:r>
      <w:r>
        <w:t>+-----------------------+----------------------------------------------------------------------------------+------------------------------------+</w:t>
      </w:r>
    </w:p>
    <w:p>
      <w:pPr>
        <w:pStyle w:val="CodeChangeLine"/>
        <w:tabs>
          <w:tab w:pos="567" w:val="left"/>
          <w:tab w:pos="1134" w:val="left"/>
          <w:tab w:pos="1247" w:val="left"/>
        </w:tabs>
        <w:shd w:val="clear" w:color="auto" w:fill="ecfdf0"/>
      </w:pPr>
      <w:r>
        <w:rPr>
          <w:color w:val="BFBFBF"/>
          <w:shd w:val="clear" w:color="auto" w:fill="#ddfbe6"/>
        </w:rPr>
        <w:tab/>
        <w:t>576</w:t>
        <w:tab/>
        <w:t>+</w:t>
        <w:tab/>
      </w:r>
      <w:r>
        <w:t>| OSR-111\              | The oneM2M system shall be able to support heterogeneous identification          |                                    |</w:t>
      </w:r>
    </w:p>
    <w:p>
      <w:pPr>
        <w:pStyle w:val="CodeChangeLine"/>
        <w:tabs>
          <w:tab w:pos="567" w:val="left"/>
          <w:tab w:pos="1134" w:val="left"/>
          <w:tab w:pos="1247" w:val="left"/>
        </w:tabs>
        <w:shd w:val="clear" w:color="auto" w:fill="ecfdf0"/>
      </w:pPr>
      <w:r>
        <w:rPr>
          <w:color w:val="BFBFBF"/>
          <w:shd w:val="clear" w:color="auto" w:fill="#ddfbe6"/>
        </w:rPr>
        <w:tab/>
        <w:t>577</w:t>
        <w:tab/>
        <w:t>+</w:t>
        <w:tab/>
      </w:r>
      <w:r>
        <w:t>| See REQ-2017-0018R01  | services, the recognition of external identification systems and converting an   |                                    |</w:t>
      </w:r>
    </w:p>
    <w:p>
      <w:pPr>
        <w:pStyle w:val="CodeChangeLine"/>
        <w:tabs>
          <w:tab w:pos="567" w:val="left"/>
          <w:tab w:pos="1134" w:val="left"/>
          <w:tab w:pos="1247" w:val="left"/>
        </w:tabs>
        <w:shd w:val="clear" w:color="auto" w:fill="ecfdf0"/>
      </w:pPr>
      <w:r>
        <w:rPr>
          <w:color w:val="BFBFBF"/>
          <w:shd w:val="clear" w:color="auto" w:fill="#ddfbe6"/>
        </w:rPr>
        <w:tab/>
        <w:t>578</w:t>
        <w:tab/>
        <w:t>+</w:t>
        <w:tab/>
      </w:r>
      <w:r>
        <w:t>|                       | object identifier to a compatible identifier recognized by the oneM2M system.    |                                    |</w:t>
      </w:r>
    </w:p>
    <w:p>
      <w:pPr>
        <w:pStyle w:val="CodeChangeLine"/>
        <w:tabs>
          <w:tab w:pos="567" w:val="left"/>
          <w:tab w:pos="1134" w:val="left"/>
          <w:tab w:pos="1247" w:val="left"/>
        </w:tabs>
        <w:shd w:val="clear" w:color="auto" w:fill="ecfdf0"/>
      </w:pPr>
      <w:r>
        <w:rPr>
          <w:color w:val="BFBFBF"/>
          <w:shd w:val="clear" w:color="auto" w:fill="#ddfbe6"/>
        </w:rPr>
        <w:tab/>
        <w:t>579</w:t>
        <w:tab/>
        <w:t>+</w:t>
        <w:tab/>
      </w:r>
      <w:r>
        <w:t>+-----------------------+----------------------------------------------------------------------------------+------------------------------------+</w:t>
      </w:r>
    </w:p>
    <w:p>
      <w:pPr>
        <w:pStyle w:val="CodeChangeLine"/>
        <w:tabs>
          <w:tab w:pos="567" w:val="left"/>
          <w:tab w:pos="1134" w:val="left"/>
          <w:tab w:pos="1247" w:val="left"/>
        </w:tabs>
        <w:shd w:val="clear" w:color="auto" w:fill="ecfdf0"/>
      </w:pPr>
      <w:r>
        <w:rPr>
          <w:color w:val="BFBFBF"/>
          <w:shd w:val="clear" w:color="auto" w:fill="#ddfbe6"/>
        </w:rPr>
        <w:tab/>
        <w:t>580</w:t>
        <w:tab/>
        <w:t>+</w:t>
        <w:tab/>
      </w:r>
      <w:r>
        <w:t>| OSR-112\              | The oneM2M System shall enable the M2M Application to configure the notification | Implemented in Rel-1               |</w:t>
      </w:r>
    </w:p>
    <w:p>
      <w:pPr>
        <w:pStyle w:val="CodeChangeLine"/>
        <w:tabs>
          <w:tab w:pos="567" w:val="left"/>
          <w:tab w:pos="1134" w:val="left"/>
          <w:tab w:pos="1247" w:val="left"/>
        </w:tabs>
        <w:shd w:val="clear" w:color="auto" w:fill="ecfdf0"/>
      </w:pPr>
      <w:r>
        <w:rPr>
          <w:color w:val="BFBFBF"/>
          <w:shd w:val="clear" w:color="auto" w:fill="#ddfbe6"/>
        </w:rPr>
        <w:tab/>
        <w:t>581</w:t>
        <w:tab/>
        <w:t>+</w:t>
        <w:tab/>
      </w:r>
      <w:r>
        <w:t>| See REQ-2017-0030R05  | interval in the M2M Devices.                                                     |                                    |</w:t>
      </w:r>
    </w:p>
    <w:p>
      <w:pPr>
        <w:pStyle w:val="CodeChangeLine"/>
        <w:tabs>
          <w:tab w:pos="567" w:val="left"/>
          <w:tab w:pos="1134" w:val="left"/>
          <w:tab w:pos="1247" w:val="left"/>
        </w:tabs>
        <w:shd w:val="clear" w:color="auto" w:fill="ecfdf0"/>
      </w:pPr>
      <w:r>
        <w:rPr>
          <w:color w:val="BFBFBF"/>
          <w:shd w:val="clear" w:color="auto" w:fill="#ddfbe6"/>
        </w:rPr>
        <w:tab/>
        <w:t>582</w:t>
        <w:tab/>
        <w:t>+</w:t>
        <w:tab/>
      </w:r>
      <w:r>
        <w:t>+-----------------------+----------------------------------------------------------------------------------+------------------------------------+</w:t>
      </w:r>
    </w:p>
    <w:p>
      <w:pPr>
        <w:pStyle w:val="CodeChangeLine"/>
        <w:tabs>
          <w:tab w:pos="567" w:val="left"/>
          <w:tab w:pos="1134" w:val="left"/>
          <w:tab w:pos="1247" w:val="left"/>
        </w:tabs>
        <w:shd w:val="clear" w:color="auto" w:fill="ecfdf0"/>
      </w:pPr>
      <w:r>
        <w:rPr>
          <w:color w:val="BFBFBF"/>
          <w:shd w:val="clear" w:color="auto" w:fill="#ddfbe6"/>
        </w:rPr>
        <w:tab/>
        <w:t>583</w:t>
        <w:tab/>
        <w:t>+</w:t>
        <w:tab/>
      </w:r>
      <w:r>
        <w:t>| OSR-113\              | The oneM2M System shall support communication between the Infrastructure         | Implemented in Rel-1               |</w:t>
      </w:r>
    </w:p>
    <w:p>
      <w:pPr>
        <w:pStyle w:val="CodeChangeLine"/>
        <w:tabs>
          <w:tab w:pos="567" w:val="left"/>
          <w:tab w:pos="1134" w:val="left"/>
          <w:tab w:pos="1247" w:val="left"/>
        </w:tabs>
        <w:shd w:val="clear" w:color="auto" w:fill="ecfdf0"/>
      </w:pPr>
      <w:r>
        <w:rPr>
          <w:color w:val="BFBFBF"/>
          <w:shd w:val="clear" w:color="auto" w:fill="#ddfbe6"/>
        </w:rPr>
        <w:tab/>
        <w:t>584</w:t>
        <w:tab/>
        <w:t>+</w:t>
        <w:tab/>
      </w:r>
      <w:r>
        <w:t>| See REQ-2017-0030R05  | Domain and  M2M devices either directly or via a gateway.                        |                                    |</w:t>
      </w:r>
    </w:p>
    <w:p>
      <w:pPr>
        <w:pStyle w:val="CodeChangeLine"/>
        <w:tabs>
          <w:tab w:pos="567" w:val="left"/>
          <w:tab w:pos="1134" w:val="left"/>
          <w:tab w:pos="1247" w:val="left"/>
        </w:tabs>
        <w:shd w:val="clear" w:color="auto" w:fill="ecfdf0"/>
      </w:pPr>
      <w:r>
        <w:rPr>
          <w:color w:val="BFBFBF"/>
          <w:shd w:val="clear" w:color="auto" w:fill="#ddfbe6"/>
        </w:rPr>
        <w:tab/>
        <w:t>585</w:t>
        <w:tab/>
        <w:t>+</w:t>
        <w:tab/>
      </w:r>
      <w:r>
        <w:t>+-----------------------+----------------------------------------------------------------------------------+------------------------------------+</w:t>
      </w:r>
    </w:p>
    <w:p>
      <w:pPr>
        <w:pStyle w:val="CodeChangeLine"/>
        <w:tabs>
          <w:tab w:pos="567" w:val="left"/>
          <w:tab w:pos="1134" w:val="left"/>
          <w:tab w:pos="1247" w:val="left"/>
        </w:tabs>
        <w:shd w:val="clear" w:color="auto" w:fill="ecfdf0"/>
      </w:pPr>
      <w:r>
        <w:rPr>
          <w:color w:val="BFBFBF"/>
          <w:shd w:val="clear" w:color="auto" w:fill="#ddfbe6"/>
        </w:rPr>
        <w:tab/>
        <w:t>586</w:t>
        <w:tab/>
        <w:t>+</w:t>
        <w:tab/>
      </w:r>
      <w:r>
        <w:t>| OSR-114\              | The oneM2M System shall enable  exchange of information between M2M applications | Implemented in Rel-1               |</w:t>
      </w:r>
    </w:p>
    <w:p>
      <w:pPr>
        <w:pStyle w:val="CodeChangeLine"/>
        <w:tabs>
          <w:tab w:pos="567" w:val="left"/>
          <w:tab w:pos="1134" w:val="left"/>
          <w:tab w:pos="1247" w:val="left"/>
        </w:tabs>
        <w:shd w:val="clear" w:color="auto" w:fill="ecfdf0"/>
      </w:pPr>
      <w:r>
        <w:rPr>
          <w:color w:val="BFBFBF"/>
          <w:shd w:val="clear" w:color="auto" w:fill="#ddfbe6"/>
        </w:rPr>
        <w:tab/>
        <w:t>587</w:t>
        <w:tab/>
        <w:t>+</w:t>
        <w:tab/>
      </w:r>
      <w:r>
        <w:t>| See REQ-2017-0030R05  | via the Infrastructure Domain.                                                   |                                    |</w:t>
      </w:r>
    </w:p>
    <w:p>
      <w:pPr>
        <w:pStyle w:val="CodeChangeLine"/>
        <w:tabs>
          <w:tab w:pos="567" w:val="left"/>
          <w:tab w:pos="1134" w:val="left"/>
          <w:tab w:pos="1247" w:val="left"/>
        </w:tabs>
        <w:shd w:val="clear" w:color="auto" w:fill="ecfdf0"/>
      </w:pPr>
      <w:r>
        <w:rPr>
          <w:color w:val="BFBFBF"/>
          <w:shd w:val="clear" w:color="auto" w:fill="#ddfbe6"/>
        </w:rPr>
        <w:tab/>
        <w:t>588</w:t>
        <w:tab/>
        <w:t>+</w:t>
        <w:tab/>
      </w:r>
      <w:r>
        <w:t>+-----------------------+----------------------------------------------------------------------------------+------------------------------------+</w:t>
      </w:r>
    </w:p>
    <w:p>
      <w:pPr>
        <w:pStyle w:val="CodeChangeLine"/>
        <w:tabs>
          <w:tab w:pos="567" w:val="left"/>
          <w:tab w:pos="1134" w:val="left"/>
          <w:tab w:pos="1247" w:val="left"/>
        </w:tabs>
        <w:shd w:val="clear" w:color="auto" w:fill="ecfdf0"/>
      </w:pPr>
      <w:r>
        <w:rPr>
          <w:color w:val="BFBFBF"/>
          <w:shd w:val="clear" w:color="auto" w:fill="#ddfbe6"/>
        </w:rPr>
        <w:tab/>
        <w:t>589</w:t>
        <w:tab/>
        <w:t>+</w:t>
        <w:tab/>
      </w:r>
      <w:r>
        <w:t>| OSR-115\              | The oneM2M system shall be able to support service requests from M2M             | Partially Implemented              |</w:t>
      </w:r>
    </w:p>
    <w:p>
      <w:pPr>
        <w:pStyle w:val="CodeChangeLine"/>
        <w:tabs>
          <w:tab w:pos="567" w:val="left"/>
          <w:tab w:pos="1134" w:val="left"/>
          <w:tab w:pos="1247" w:val="left"/>
        </w:tabs>
        <w:shd w:val="clear" w:color="auto" w:fill="ecfdf0"/>
      </w:pPr>
      <w:r>
        <w:rPr>
          <w:color w:val="BFBFBF"/>
          <w:shd w:val="clear" w:color="auto" w:fill="#ddfbe6"/>
        </w:rPr>
        <w:tab/>
        <w:t>590</w:t>
        <w:tab/>
        <w:t>+</w:t>
        <w:tab/>
      </w:r>
      <w:r>
        <w:t>| See REQ-2017-0030R05  | applications for communication with QoS requirement e.g. higher delivery         |                                    |</w:t>
      </w:r>
    </w:p>
    <w:p>
      <w:pPr>
        <w:pStyle w:val="CodeChangeLine"/>
        <w:tabs>
          <w:tab w:pos="567" w:val="left"/>
          <w:tab w:pos="1134" w:val="left"/>
          <w:tab w:pos="1247" w:val="left"/>
        </w:tabs>
        <w:shd w:val="clear" w:color="auto" w:fill="ecfdf0"/>
      </w:pPr>
      <w:r>
        <w:rPr>
          <w:color w:val="BFBFBF"/>
          <w:shd w:val="clear" w:color="auto" w:fill="#ddfbe6"/>
        </w:rPr>
        <w:tab/>
        <w:t>591</w:t>
        <w:tab/>
        <w:t>+</w:t>
        <w:tab/>
      </w:r>
      <w:r>
        <w:t>|                       | priority, reliable delivery.                                                     |                                    |</w:t>
      </w:r>
    </w:p>
    <w:p>
      <w:pPr>
        <w:pStyle w:val="CodeChangeLine"/>
        <w:tabs>
          <w:tab w:pos="567" w:val="left"/>
          <w:tab w:pos="1134" w:val="left"/>
          <w:tab w:pos="1247" w:val="left"/>
        </w:tabs>
        <w:shd w:val="clear" w:color="auto" w:fill="ecfdf0"/>
      </w:pPr>
      <w:r>
        <w:rPr>
          <w:color w:val="BFBFBF"/>
          <w:shd w:val="clear" w:color="auto" w:fill="#ddfbe6"/>
        </w:rPr>
        <w:tab/>
        <w:t>592</w:t>
        <w:tab/>
        <w:t>+</w:t>
        <w:tab/>
      </w:r>
      <w:r>
        <w:t>+-----------------------+----------------------------------------------------------------------------------+------------------------------------+</w:t>
      </w:r>
    </w:p>
    <w:p>
      <w:pPr>
        <w:pStyle w:val="CodeChangeLine"/>
        <w:tabs>
          <w:tab w:pos="567" w:val="left"/>
          <w:tab w:pos="1134" w:val="left"/>
          <w:tab w:pos="1247" w:val="left"/>
        </w:tabs>
        <w:shd w:val="clear" w:color="auto" w:fill="ecfdf0"/>
      </w:pPr>
      <w:r>
        <w:rPr>
          <w:color w:val="BFBFBF"/>
          <w:shd w:val="clear" w:color="auto" w:fill="#ddfbe6"/>
        </w:rPr>
        <w:tab/>
        <w:t>593</w:t>
        <w:tab/>
        <w:t>+</w:t>
        <w:tab/>
      </w:r>
      <w:r>
        <w:t>| OSR-116\              | The oneM2M system shall be able to support requests with time expiration or      | Implemented in Rel-2               |</w:t>
      </w:r>
    </w:p>
    <w:p>
      <w:pPr>
        <w:pStyle w:val="CodeChangeLine"/>
        <w:tabs>
          <w:tab w:pos="567" w:val="left"/>
          <w:tab w:pos="1134" w:val="left"/>
          <w:tab w:pos="1247" w:val="left"/>
        </w:tabs>
        <w:shd w:val="clear" w:color="auto" w:fill="ecfdf0"/>
      </w:pPr>
      <w:r>
        <w:rPr>
          <w:color w:val="BFBFBF"/>
          <w:shd w:val="clear" w:color="auto" w:fill="#ddfbe6"/>
        </w:rPr>
        <w:tab/>
        <w:t>594</w:t>
        <w:tab/>
        <w:t>+</w:t>
        <w:tab/>
      </w:r>
      <w:r>
        <w:t>| See REQ-2017-0030R05  | geography restriction.                                                           |                                    |</w:t>
      </w:r>
    </w:p>
    <w:p>
      <w:pPr>
        <w:pStyle w:val="CodeChangeLine"/>
        <w:tabs>
          <w:tab w:pos="567" w:val="left"/>
          <w:tab w:pos="1134" w:val="left"/>
          <w:tab w:pos="1247" w:val="left"/>
        </w:tabs>
        <w:shd w:val="clear" w:color="auto" w:fill="ecfdf0"/>
      </w:pPr>
      <w:r>
        <w:rPr>
          <w:color w:val="BFBFBF"/>
          <w:shd w:val="clear" w:color="auto" w:fill="#ddfbe6"/>
        </w:rPr>
        <w:tab/>
        <w:t>595</w:t>
        <w:tab/>
        <w:t>+</w:t>
        <w:tab/>
      </w:r>
      <w:r>
        <w:t>+-----------------------+----------------------------------------------------------------------------------+------------------------------------+</w:t>
      </w:r>
    </w:p>
    <w:p>
      <w:pPr>
        <w:pStyle w:val="CodeChangeLine"/>
        <w:tabs>
          <w:tab w:pos="567" w:val="left"/>
          <w:tab w:pos="1134" w:val="left"/>
          <w:tab w:pos="1247" w:val="left"/>
        </w:tabs>
        <w:shd w:val="clear" w:color="auto" w:fill="ecfdf0"/>
      </w:pPr>
      <w:r>
        <w:rPr>
          <w:color w:val="BFBFBF"/>
          <w:shd w:val="clear" w:color="auto" w:fill="#ddfbe6"/>
        </w:rPr>
        <w:tab/>
        <w:t>596</w:t>
        <w:tab/>
        <w:t>+</w:t>
        <w:tab/>
      </w:r>
      <w:r>
        <w:t>| OSR-117\              | The oneM2M System shall support  setting the configuration for Geo-Fence based   | Implemented in Rel-2               |</w:t>
      </w:r>
    </w:p>
    <w:p>
      <w:pPr>
        <w:pStyle w:val="CodeChangeLine"/>
        <w:tabs>
          <w:tab w:pos="567" w:val="left"/>
          <w:tab w:pos="1134" w:val="left"/>
          <w:tab w:pos="1247" w:val="left"/>
        </w:tabs>
        <w:shd w:val="clear" w:color="auto" w:fill="ecfdf0"/>
      </w:pPr>
      <w:r>
        <w:rPr>
          <w:color w:val="BFBFBF"/>
          <w:shd w:val="clear" w:color="auto" w:fill="#ddfbe6"/>
        </w:rPr>
        <w:tab/>
        <w:t>597</w:t>
        <w:tab/>
        <w:t>+</w:t>
        <w:tab/>
      </w:r>
      <w:r>
        <w:t>| See REQ-2017-0030R05  | location services by a M2M Application.                                          |                                    |</w:t>
      </w:r>
    </w:p>
    <w:p>
      <w:pPr>
        <w:pStyle w:val="CodeChangeLine"/>
        <w:tabs>
          <w:tab w:pos="567" w:val="left"/>
          <w:tab w:pos="1134" w:val="left"/>
          <w:tab w:pos="1247" w:val="left"/>
        </w:tabs>
        <w:shd w:val="clear" w:color="auto" w:fill="ecfdf0"/>
      </w:pPr>
      <w:r>
        <w:rPr>
          <w:color w:val="BFBFBF"/>
          <w:shd w:val="clear" w:color="auto" w:fill="#ddfbe6"/>
        </w:rPr>
        <w:tab/>
        <w:t>598</w:t>
        <w:tab/>
        <w:t>+</w:t>
        <w:tab/>
      </w:r>
      <w:r>
        <w:t>+-----------------------+----------------------------------------------------------------------------------+------------------------------------+</w:t>
      </w:r>
    </w:p>
    <w:p>
      <w:pPr>
        <w:pStyle w:val="CodeChangeLine"/>
        <w:tabs>
          <w:tab w:pos="567" w:val="left"/>
          <w:tab w:pos="1134" w:val="left"/>
          <w:tab w:pos="1247" w:val="left"/>
        </w:tabs>
        <w:shd w:val="clear" w:color="auto" w:fill="ecfdf0"/>
      </w:pPr>
      <w:r>
        <w:rPr>
          <w:color w:val="BFBFBF"/>
          <w:shd w:val="clear" w:color="auto" w:fill="#ddfbe6"/>
        </w:rPr>
        <w:tab/>
        <w:t>599</w:t>
        <w:tab/>
        <w:t>+</w:t>
        <w:tab/>
      </w:r>
      <w:r>
        <w:t>| OSR-118\              | The oneM2M System shall enable exchanges of diagnostic data periodically between | Rel-3/ future releases             |</w:t>
      </w:r>
    </w:p>
    <w:p>
      <w:pPr>
        <w:pStyle w:val="CodeChangeLine"/>
        <w:tabs>
          <w:tab w:pos="567" w:val="left"/>
          <w:tab w:pos="1134" w:val="left"/>
          <w:tab w:pos="1247" w:val="left"/>
        </w:tabs>
        <w:shd w:val="clear" w:color="auto" w:fill="ecfdf0"/>
      </w:pPr>
      <w:r>
        <w:rPr>
          <w:color w:val="BFBFBF"/>
          <w:shd w:val="clear" w:color="auto" w:fill="#ddfbe6"/>
        </w:rPr>
        <w:tab/>
        <w:t>600</w:t>
        <w:tab/>
        <w:t>+</w:t>
        <w:tab/>
      </w:r>
      <w:r>
        <w:t>| See REQ-2017-0031R05  | M2M Devices and the Infrastructure Domain.                                       |                                    |</w:t>
      </w:r>
    </w:p>
    <w:p>
      <w:pPr>
        <w:pStyle w:val="CodeChangeLine"/>
        <w:tabs>
          <w:tab w:pos="567" w:val="left"/>
          <w:tab w:pos="1134" w:val="left"/>
          <w:tab w:pos="1247" w:val="left"/>
        </w:tabs>
        <w:shd w:val="clear" w:color="auto" w:fill="ecfdf0"/>
      </w:pPr>
      <w:r>
        <w:rPr>
          <w:color w:val="BFBFBF"/>
          <w:shd w:val="clear" w:color="auto" w:fill="#ddfbe6"/>
        </w:rPr>
        <w:tab/>
        <w:t>601</w:t>
        <w:tab/>
        <w:t>+</w:t>
        <w:tab/>
      </w:r>
      <w:r>
        <w:t>+-----------------------+----------------------------------------------------------------------------------+------------------------------------+</w:t>
      </w:r>
    </w:p>
    <w:p>
      <w:pPr>
        <w:pStyle w:val="CodeChangeLine"/>
        <w:tabs>
          <w:tab w:pos="567" w:val="left"/>
          <w:tab w:pos="1134" w:val="left"/>
          <w:tab w:pos="1247" w:val="left"/>
        </w:tabs>
        <w:shd w:val="clear" w:color="auto" w:fill="ecfdf0"/>
      </w:pPr>
      <w:r>
        <w:rPr>
          <w:color w:val="BFBFBF"/>
          <w:shd w:val="clear" w:color="auto" w:fill="#ddfbe6"/>
        </w:rPr>
        <w:tab/>
        <w:t>602</w:t>
        <w:tab/>
        <w:t>+</w:t>
        <w:tab/>
      </w:r>
      <w:r>
        <w:t>| OSR-119\              | The oneM2M system shall support a mechanism to describe the syntax and semantics | Rel-3/ future releases             |</w:t>
      </w:r>
    </w:p>
    <w:p>
      <w:pPr>
        <w:pStyle w:val="CodeChangeLine"/>
        <w:tabs>
          <w:tab w:pos="567" w:val="left"/>
          <w:tab w:pos="1134" w:val="left"/>
          <w:tab w:pos="1247" w:val="left"/>
        </w:tabs>
        <w:shd w:val="clear" w:color="auto" w:fill="ecfdf0"/>
      </w:pPr>
      <w:r>
        <w:rPr>
          <w:color w:val="BFBFBF"/>
          <w:shd w:val="clear" w:color="auto" w:fill="#ddfbe6"/>
        </w:rPr>
        <w:tab/>
        <w:t>603</w:t>
        <w:tab/>
        <w:t>+</w:t>
        <w:tab/>
      </w:r>
      <w:r>
        <w:t>| See REQ-2017-0031R05  | format of the  diagnostics data exchanged between the M2M Devices and the        |                                    |</w:t>
      </w:r>
    </w:p>
    <w:p>
      <w:pPr>
        <w:pStyle w:val="CodeChangeLine"/>
        <w:tabs>
          <w:tab w:pos="567" w:val="left"/>
          <w:tab w:pos="1134" w:val="left"/>
          <w:tab w:pos="1247" w:val="left"/>
        </w:tabs>
        <w:shd w:val="clear" w:color="auto" w:fill="ecfdf0"/>
      </w:pPr>
      <w:r>
        <w:rPr>
          <w:color w:val="BFBFBF"/>
          <w:shd w:val="clear" w:color="auto" w:fill="#ddfbe6"/>
        </w:rPr>
        <w:tab/>
        <w:t>604</w:t>
        <w:tab/>
        <w:t>+</w:t>
        <w:tab/>
      </w:r>
      <w:r>
        <w:t>|                       | Infrastructure Domain.                                                           |                                    |</w:t>
      </w:r>
    </w:p>
    <w:p>
      <w:pPr>
        <w:pStyle w:val="CodeChangeLine"/>
        <w:tabs>
          <w:tab w:pos="567" w:val="left"/>
          <w:tab w:pos="1134" w:val="left"/>
          <w:tab w:pos="1247" w:val="left"/>
        </w:tabs>
        <w:shd w:val="clear" w:color="auto" w:fill="ecfdf0"/>
      </w:pPr>
      <w:r>
        <w:rPr>
          <w:color w:val="BFBFBF"/>
          <w:shd w:val="clear" w:color="auto" w:fill="#ddfbe6"/>
        </w:rPr>
        <w:tab/>
        <w:t>605</w:t>
        <w:tab/>
        <w:t>+</w:t>
        <w:tab/>
      </w:r>
      <w:r>
        <w:t>+-----------------------+----------------------------------------------------------------------------------+------------------------------------+</w:t>
      </w:r>
    </w:p>
    <w:p>
      <w:pPr>
        <w:pStyle w:val="CodeChangeLine"/>
        <w:tabs>
          <w:tab w:pos="567" w:val="left"/>
          <w:tab w:pos="1134" w:val="left"/>
          <w:tab w:pos="1247" w:val="left"/>
        </w:tabs>
        <w:shd w:val="clear" w:color="auto" w:fill="ecfdf0"/>
      </w:pPr>
      <w:r>
        <w:rPr>
          <w:color w:val="BFBFBF"/>
          <w:shd w:val="clear" w:color="auto" w:fill="#ddfbe6"/>
        </w:rPr>
        <w:tab/>
        <w:t>606</w:t>
        <w:tab/>
        <w:t>+</w:t>
        <w:tab/>
      </w:r>
      <w:r>
        <w:t>| OSR-120\              | The oneM2M System  shall be able to provide the service capability for location  | Implemented                        |</w:t>
      </w:r>
    </w:p>
    <w:p>
      <w:pPr>
        <w:pStyle w:val="CodeChangeLine"/>
        <w:tabs>
          <w:tab w:pos="567" w:val="left"/>
          <w:tab w:pos="1134" w:val="left"/>
          <w:tab w:pos="1247" w:val="left"/>
        </w:tabs>
        <w:shd w:val="clear" w:color="auto" w:fill="ecfdf0"/>
      </w:pPr>
      <w:r>
        <w:rPr>
          <w:color w:val="BFBFBF"/>
          <w:shd w:val="clear" w:color="auto" w:fill="#ddfbe6"/>
        </w:rPr>
        <w:tab/>
        <w:t>607</w:t>
        <w:tab/>
        <w:t>+</w:t>
        <w:tab/>
      </w:r>
      <w:r>
        <w:t>| See REQ-2017-0031R05  | based services.                                                                  |                                    |</w:t>
      </w:r>
    </w:p>
    <w:p>
      <w:pPr>
        <w:pStyle w:val="CodeChangeLine"/>
        <w:tabs>
          <w:tab w:pos="567" w:val="left"/>
          <w:tab w:pos="1134" w:val="left"/>
          <w:tab w:pos="1247" w:val="left"/>
        </w:tabs>
        <w:shd w:val="clear" w:color="auto" w:fill="ecfdf0"/>
      </w:pPr>
      <w:r>
        <w:rPr>
          <w:color w:val="BFBFBF"/>
          <w:shd w:val="clear" w:color="auto" w:fill="#ddfbe6"/>
        </w:rPr>
        <w:tab/>
        <w:t>608</w:t>
        <w:tab/>
        <w:t>+</w:t>
        <w:tab/>
      </w:r>
      <w:r>
        <w:t>+-----------------------+----------------------------------------------------------------------------------+------------------------------------+</w:t>
      </w:r>
    </w:p>
    <w:p>
      <w:pPr>
        <w:pStyle w:val="CodeChangeLine"/>
        <w:tabs>
          <w:tab w:pos="567" w:val="left"/>
          <w:tab w:pos="1134" w:val="left"/>
          <w:tab w:pos="1247" w:val="left"/>
        </w:tabs>
        <w:shd w:val="clear" w:color="auto" w:fill="ecfdf0"/>
      </w:pPr>
      <w:r>
        <w:rPr>
          <w:color w:val="BFBFBF"/>
          <w:shd w:val="clear" w:color="auto" w:fill="#ddfbe6"/>
        </w:rPr>
        <w:tab/>
        <w:t>609</w:t>
        <w:tab/>
        <w:t>+</w:t>
        <w:tab/>
      </w:r>
      <w:r>
        <w:t>| OSR-121\              | The oneM2M System shall be able to provide the service capability supporting     | Implemented                        |</w:t>
      </w:r>
    </w:p>
    <w:p>
      <w:pPr>
        <w:pStyle w:val="CodeChangeLine"/>
        <w:tabs>
          <w:tab w:pos="567" w:val="left"/>
          <w:tab w:pos="1134" w:val="left"/>
          <w:tab w:pos="1247" w:val="left"/>
        </w:tabs>
        <w:shd w:val="clear" w:color="auto" w:fill="ecfdf0"/>
      </w:pPr>
      <w:r>
        <w:rPr>
          <w:color w:val="BFBFBF"/>
          <w:shd w:val="clear" w:color="auto" w:fill="#ddfbe6"/>
        </w:rPr>
        <w:tab/>
        <w:t>610</w:t>
        <w:tab/>
        <w:t>+</w:t>
        <w:tab/>
      </w:r>
      <w:r>
        <w:t>| See REQ-2017-0031R05  | Over The Air management.                                                         |                                    |</w:t>
      </w:r>
    </w:p>
    <w:p>
      <w:pPr>
        <w:pStyle w:val="CodeChangeLine"/>
        <w:tabs>
          <w:tab w:pos="567" w:val="left"/>
          <w:tab w:pos="1134" w:val="left"/>
          <w:tab w:pos="1247" w:val="left"/>
        </w:tabs>
        <w:shd w:val="clear" w:color="auto" w:fill="ecfdf0"/>
      </w:pPr>
      <w:r>
        <w:rPr>
          <w:color w:val="BFBFBF"/>
          <w:shd w:val="clear" w:color="auto" w:fill="#ddfbe6"/>
        </w:rPr>
        <w:tab/>
        <w:t>611</w:t>
        <w:tab/>
        <w:t>+</w:t>
        <w:tab/>
      </w:r>
      <w:r>
        <w:t>+-----------------------+----------------------------------------------------------------------------------+------------------------------------+</w:t>
      </w:r>
    </w:p>
    <w:p>
      <w:pPr>
        <w:pStyle w:val="CodeChangeLine"/>
        <w:tabs>
          <w:tab w:pos="567" w:val="left"/>
          <w:tab w:pos="1134" w:val="left"/>
          <w:tab w:pos="1247" w:val="left"/>
        </w:tabs>
        <w:shd w:val="clear" w:color="auto" w:fill="ecfdf0"/>
      </w:pPr>
      <w:r>
        <w:rPr>
          <w:color w:val="BFBFBF"/>
          <w:shd w:val="clear" w:color="auto" w:fill="#ddfbe6"/>
        </w:rPr>
        <w:tab/>
        <w:t>612</w:t>
        <w:tab/>
        <w:t>+</w:t>
        <w:tab/>
      </w:r>
      <w:r>
        <w:t>| OSR-122\              | The oneM2M system shall provide the capability for an M2M Device to maintain     | Rel-3/ future releases             |</w:t>
      </w:r>
    </w:p>
    <w:p>
      <w:pPr>
        <w:pStyle w:val="CodeChangeLine"/>
        <w:tabs>
          <w:tab w:pos="567" w:val="left"/>
          <w:tab w:pos="1134" w:val="left"/>
          <w:tab w:pos="1247" w:val="left"/>
        </w:tabs>
        <w:shd w:val="clear" w:color="auto" w:fill="ecfdf0"/>
      </w:pPr>
      <w:r>
        <w:rPr>
          <w:color w:val="BFBFBF"/>
          <w:shd w:val="clear" w:color="auto" w:fill="#ddfbe6"/>
        </w:rPr>
        <w:tab/>
        <w:t>613</w:t>
        <w:tab/>
        <w:t>+</w:t>
        <w:tab/>
      </w:r>
      <w:r>
        <w:t>| See REQ-2017-0031R05  | registration with multiple entities simultaneously.                              |                                    |</w:t>
      </w:r>
    </w:p>
    <w:p>
      <w:pPr>
        <w:pStyle w:val="CodeChangeLine"/>
        <w:tabs>
          <w:tab w:pos="567" w:val="left"/>
          <w:tab w:pos="1134" w:val="left"/>
          <w:tab w:pos="1247" w:val="left"/>
        </w:tabs>
        <w:shd w:val="clear" w:color="auto" w:fill="ecfdf0"/>
      </w:pPr>
      <w:r>
        <w:rPr>
          <w:color w:val="BFBFBF"/>
          <w:shd w:val="clear" w:color="auto" w:fill="#ddfbe6"/>
        </w:rPr>
        <w:tab/>
        <w:t>614</w:t>
        <w:tab/>
        <w:t>+</w:t>
        <w:tab/>
      </w:r>
      <w:r>
        <w:t>+-----------------------+----------------------------------------------------------------------------------+------------------------------------+</w:t>
      </w:r>
    </w:p>
    <w:p>
      <w:pPr>
        <w:pStyle w:val="CodeChangeLine"/>
        <w:tabs>
          <w:tab w:pos="567" w:val="left"/>
          <w:tab w:pos="1134" w:val="left"/>
          <w:tab w:pos="1247" w:val="left"/>
        </w:tabs>
        <w:shd w:val="clear" w:color="auto" w:fill="ecfdf0"/>
      </w:pPr>
      <w:r>
        <w:rPr>
          <w:color w:val="BFBFBF"/>
          <w:shd w:val="clear" w:color="auto" w:fill="#ddfbe6"/>
        </w:rPr>
        <w:tab/>
        <w:t>615</w:t>
        <w:tab/>
        <w:t>+</w:t>
        <w:tab/>
      </w:r>
      <w:r>
        <w:t>| OSR-123\              | The oneM2M System shall enable exchange of information with the intended         | Partially Implemented\             |</w:t>
      </w:r>
    </w:p>
    <w:p>
      <w:pPr>
        <w:pStyle w:val="CodeChangeLine"/>
        <w:tabs>
          <w:tab w:pos="567" w:val="left"/>
          <w:tab w:pos="1134" w:val="left"/>
          <w:tab w:pos="1247" w:val="left"/>
        </w:tabs>
        <w:shd w:val="clear" w:color="auto" w:fill="ecfdf0"/>
      </w:pPr>
      <w:r>
        <w:rPr>
          <w:color w:val="BFBFBF"/>
          <w:shd w:val="clear" w:color="auto" w:fill="#ddfbe6"/>
        </w:rPr>
        <w:tab/>
        <w:t>616</w:t>
        <w:tab/>
        <w:t>+</w:t>
        <w:tab/>
      </w:r>
      <w:r>
        <w:t>| See REQ-2017-0031R05  | vehicles by unicast, multicast and/or broadcast.                                 | (see note 23)                      |</w:t>
      </w:r>
    </w:p>
    <w:p>
      <w:pPr>
        <w:pStyle w:val="CodeChangeLine"/>
        <w:tabs>
          <w:tab w:pos="567" w:val="left"/>
          <w:tab w:pos="1134" w:val="left"/>
          <w:tab w:pos="1247" w:val="left"/>
        </w:tabs>
        <w:shd w:val="clear" w:color="auto" w:fill="ecfdf0"/>
      </w:pPr>
      <w:r>
        <w:rPr>
          <w:color w:val="BFBFBF"/>
          <w:shd w:val="clear" w:color="auto" w:fill="#ddfbe6"/>
        </w:rPr>
        <w:tab/>
        <w:t>617</w:t>
        <w:tab/>
        <w:t>+</w:t>
        <w:tab/>
      </w:r>
      <w:r>
        <w:t>+-----------------------+----------------------------------------------------------------------------------+------------------------------------+</w:t>
      </w:r>
    </w:p>
    <w:p>
      <w:pPr>
        <w:pStyle w:val="CodeChangeLine"/>
        <w:tabs>
          <w:tab w:pos="567" w:val="left"/>
          <w:tab w:pos="1134" w:val="left"/>
          <w:tab w:pos="1247" w:val="left"/>
        </w:tabs>
        <w:shd w:val="clear" w:color="auto" w:fill="ecfdf0"/>
      </w:pPr>
      <w:r>
        <w:rPr>
          <w:color w:val="BFBFBF"/>
          <w:shd w:val="clear" w:color="auto" w:fill="#ddfbe6"/>
        </w:rPr>
        <w:tab/>
        <w:t>618</w:t>
        <w:tab/>
        <w:t>+</w:t>
        <w:tab/>
      </w:r>
      <w:r>
        <w:t>| OSR-124\              | The oneM2M System shall be able to transfer time critical information. For       | Rel-3/ future releases             |</w:t>
      </w:r>
    </w:p>
    <w:p>
      <w:pPr>
        <w:pStyle w:val="CodeChangeLine"/>
        <w:tabs>
          <w:tab w:pos="567" w:val="left"/>
          <w:tab w:pos="1134" w:val="left"/>
          <w:tab w:pos="1247" w:val="left"/>
        </w:tabs>
        <w:shd w:val="clear" w:color="auto" w:fill="ecfdf0"/>
      </w:pPr>
      <w:r>
        <w:rPr>
          <w:color w:val="BFBFBF"/>
          <w:shd w:val="clear" w:color="auto" w:fill="#ddfbe6"/>
        </w:rPr>
        <w:tab/>
        <w:t>619</w:t>
        <w:tab/>
        <w:t>+</w:t>
        <w:tab/>
      </w:r>
      <w:r>
        <w:t>| See REQ-2017-0031R05  | example for feeding back current road states to automatic driving control,the    |                                    |</w:t>
      </w:r>
    </w:p>
    <w:p>
      <w:pPr>
        <w:pStyle w:val="CodeChangeLine"/>
        <w:tabs>
          <w:tab w:pos="567" w:val="left"/>
          <w:tab w:pos="1134" w:val="left"/>
          <w:tab w:pos="1247" w:val="left"/>
        </w:tabs>
        <w:shd w:val="clear" w:color="auto" w:fill="ecfdf0"/>
      </w:pPr>
      <w:r>
        <w:rPr>
          <w:color w:val="BFBFBF"/>
          <w:shd w:val="clear" w:color="auto" w:fill="#ddfbe6"/>
        </w:rPr>
        <w:tab/>
        <w:t>620</w:t>
        <w:tab/>
        <w:t>+</w:t>
        <w:tab/>
      </w:r>
      <w:r>
        <w:t>|                       | feedback time should be less than a few seconds (the distance between vehicles   |                                    |</w:t>
      </w:r>
    </w:p>
    <w:p>
      <w:pPr>
        <w:pStyle w:val="CodeChangeLine"/>
        <w:tabs>
          <w:tab w:pos="567" w:val="left"/>
          <w:tab w:pos="1134" w:val="left"/>
          <w:tab w:pos="1247" w:val="left"/>
        </w:tabs>
        <w:shd w:val="clear" w:color="auto" w:fill="ecfdf0"/>
      </w:pPr>
      <w:r>
        <w:rPr>
          <w:color w:val="BFBFBF"/>
          <w:shd w:val="clear" w:color="auto" w:fill="#ddfbe6"/>
        </w:rPr>
        <w:tab/>
        <w:t>621</w:t>
        <w:tab/>
        <w:t>+</w:t>
        <w:tab/>
      </w:r>
      <w:r>
        <w:t>|                       | normally corresponds to a few seconds) to avoid unnecessary speed down/stop of   |                                    |</w:t>
      </w:r>
    </w:p>
    <w:p>
      <w:pPr>
        <w:pStyle w:val="CodeChangeLine"/>
        <w:tabs>
          <w:tab w:pos="567" w:val="left"/>
          <w:tab w:pos="1134" w:val="left"/>
          <w:tab w:pos="1247" w:val="left"/>
        </w:tabs>
        <w:shd w:val="clear" w:color="auto" w:fill="ecfdf0"/>
      </w:pPr>
      <w:r>
        <w:rPr>
          <w:color w:val="BFBFBF"/>
          <w:shd w:val="clear" w:color="auto" w:fill="#ddfbe6"/>
        </w:rPr>
        <w:tab/>
        <w:t>622</w:t>
        <w:tab/>
        <w:t>+</w:t>
        <w:tab/>
      </w:r>
      <w:r>
        <w:t>|                       | following vehicles. (see note 24).                                               |                                    |</w:t>
      </w:r>
    </w:p>
    <w:p>
      <w:pPr>
        <w:pStyle w:val="CodeChangeLine"/>
        <w:tabs>
          <w:tab w:pos="567" w:val="left"/>
          <w:tab w:pos="1134" w:val="left"/>
          <w:tab w:pos="1247" w:val="left"/>
        </w:tabs>
        <w:shd w:val="clear" w:color="auto" w:fill="ecfdf0"/>
      </w:pPr>
      <w:r>
        <w:rPr>
          <w:color w:val="BFBFBF"/>
          <w:shd w:val="clear" w:color="auto" w:fill="#ddfbe6"/>
        </w:rPr>
        <w:tab/>
        <w:t>623</w:t>
        <w:tab/>
        <w:t>+</w:t>
        <w:tab/>
      </w:r>
      <w:r>
        <w:t>+-----------------------+----------------------------------------------------------------------------------+------------------------------------+</w:t>
      </w:r>
    </w:p>
    <w:p>
      <w:pPr>
        <w:pStyle w:val="CodeChangeLine"/>
        <w:tabs>
          <w:tab w:pos="567" w:val="left"/>
          <w:tab w:pos="1134" w:val="left"/>
          <w:tab w:pos="1247" w:val="left"/>
        </w:tabs>
        <w:shd w:val="clear" w:color="auto" w:fill="ecfdf0"/>
      </w:pPr>
      <w:r>
        <w:rPr>
          <w:color w:val="BFBFBF"/>
          <w:shd w:val="clear" w:color="auto" w:fill="#ddfbe6"/>
        </w:rPr>
        <w:tab/>
        <w:t>624</w:t>
        <w:tab/>
        <w:t>+</w:t>
        <w:tab/>
      </w:r>
      <w:r>
        <w:t>| OSR-125\              | The oneM2M System shall be able to guarantee its reliability in order to         | Rel-3/ future releases             |</w:t>
      </w:r>
    </w:p>
    <w:p>
      <w:pPr>
        <w:pStyle w:val="CodeChangeLine"/>
        <w:tabs>
          <w:tab w:pos="567" w:val="left"/>
          <w:tab w:pos="1134" w:val="left"/>
          <w:tab w:pos="1247" w:val="left"/>
        </w:tabs>
        <w:shd w:val="clear" w:color="auto" w:fill="ecfdf0"/>
      </w:pPr>
      <w:r>
        <w:rPr>
          <w:color w:val="BFBFBF"/>
          <w:shd w:val="clear" w:color="auto" w:fill="#ddfbe6"/>
        </w:rPr>
        <w:tab/>
        <w:t>625</w:t>
        <w:tab/>
        <w:t>+</w:t>
        <w:tab/>
      </w:r>
      <w:r>
        <w:t>| See REQ-2017-0031R05  | receive/feedback messages from/to related M2M Devices (e.g. for Vehicular        |                                    |</w:t>
      </w:r>
    </w:p>
    <w:p>
      <w:pPr>
        <w:pStyle w:val="CodeChangeLine"/>
        <w:tabs>
          <w:tab w:pos="567" w:val="left"/>
          <w:tab w:pos="1134" w:val="left"/>
          <w:tab w:pos="1247" w:val="left"/>
        </w:tabs>
        <w:shd w:val="clear" w:color="auto" w:fill="ecfdf0"/>
      </w:pPr>
      <w:r>
        <w:rPr>
          <w:color w:val="BFBFBF"/>
          <w:shd w:val="clear" w:color="auto" w:fill="#ddfbe6"/>
        </w:rPr>
        <w:tab/>
        <w:t>626</w:t>
        <w:tab/>
        <w:t>+</w:t>
        <w:tab/>
      </w:r>
      <w:r>
        <w:t>|                       | Domain). (see note 24).                                                          |                                    |</w:t>
      </w:r>
    </w:p>
    <w:p>
      <w:pPr>
        <w:pStyle w:val="CodeChangeLine"/>
        <w:tabs>
          <w:tab w:pos="567" w:val="left"/>
          <w:tab w:pos="1134" w:val="left"/>
          <w:tab w:pos="1247" w:val="left"/>
        </w:tabs>
        <w:shd w:val="clear" w:color="auto" w:fill="ecfdf0"/>
      </w:pPr>
      <w:r>
        <w:rPr>
          <w:color w:val="BFBFBF"/>
          <w:shd w:val="clear" w:color="auto" w:fill="#ddfbe6"/>
        </w:rPr>
        <w:tab/>
        <w:t>627</w:t>
        <w:tab/>
        <w:t>+</w:t>
        <w:tab/>
      </w:r>
      <w:r>
        <w:t>+-----------------------+----------------------------------------------------------------------------------+------------------------------------+</w:t>
      </w:r>
    </w:p>
    <w:p>
      <w:pPr>
        <w:pStyle w:val="CodeChangeLine"/>
        <w:tabs>
          <w:tab w:pos="567" w:val="left"/>
          <w:tab w:pos="1134" w:val="left"/>
          <w:tab w:pos="1247" w:val="left"/>
        </w:tabs>
        <w:shd w:val="clear" w:color="auto" w:fill="ecfdf0"/>
      </w:pPr>
      <w:r>
        <w:rPr>
          <w:color w:val="BFBFBF"/>
          <w:shd w:val="clear" w:color="auto" w:fill="#ddfbe6"/>
        </w:rPr>
        <w:tab/>
        <w:t>628</w:t>
        <w:tab/>
        <w:t>+</w:t>
        <w:tab/>
      </w:r>
      <w:r>
        <w:t>| OSR-126\              | The oneM2M System shall enable sharing of service information between            | Rel-3/ future releases             |</w:t>
      </w:r>
    </w:p>
    <w:p>
      <w:pPr>
        <w:pStyle w:val="CodeChangeLine"/>
        <w:tabs>
          <w:tab w:pos="567" w:val="left"/>
          <w:tab w:pos="1134" w:val="left"/>
          <w:tab w:pos="1247" w:val="left"/>
        </w:tabs>
        <w:shd w:val="clear" w:color="auto" w:fill="ecfdf0"/>
      </w:pPr>
      <w:r>
        <w:rPr>
          <w:color w:val="BFBFBF"/>
          <w:shd w:val="clear" w:color="auto" w:fill="#ddfbe6"/>
        </w:rPr>
        <w:tab/>
        <w:t>629</w:t>
        <w:tab/>
        <w:t>+</w:t>
        <w:tab/>
      </w:r>
      <w:r>
        <w:t>| See REQ-2017-0031R05  | devices/GWs based on proximity. (see note 24).                                   |                                    |</w:t>
      </w:r>
    </w:p>
    <w:p>
      <w:pPr>
        <w:pStyle w:val="CodeChangeLine"/>
        <w:tabs>
          <w:tab w:pos="567" w:val="left"/>
          <w:tab w:pos="1134" w:val="left"/>
          <w:tab w:pos="1247" w:val="left"/>
        </w:tabs>
        <w:shd w:val="clear" w:color="auto" w:fill="ecfdf0"/>
      </w:pPr>
      <w:r>
        <w:rPr>
          <w:color w:val="BFBFBF"/>
          <w:shd w:val="clear" w:color="auto" w:fill="#ddfbe6"/>
        </w:rPr>
        <w:tab/>
        <w:t>630</w:t>
        <w:tab/>
        <w:t>+</w:t>
        <w:tab/>
      </w:r>
      <w:r>
        <w:t>+-----------------------+----------------------------------------------------------------------------------+------------------------------------+</w:t>
      </w:r>
    </w:p>
    <w:p>
      <w:pPr>
        <w:pStyle w:val="CodeChangeLine"/>
        <w:tabs>
          <w:tab w:pos="567" w:val="left"/>
          <w:tab w:pos="1134" w:val="left"/>
          <w:tab w:pos="1247" w:val="left"/>
        </w:tabs>
        <w:shd w:val="clear" w:color="auto" w:fill="ecfdf0"/>
      </w:pPr>
      <w:r>
        <w:rPr>
          <w:color w:val="BFBFBF"/>
          <w:shd w:val="clear" w:color="auto" w:fill="#ddfbe6"/>
        </w:rPr>
        <w:tab/>
        <w:t>631</w:t>
        <w:tab/>
        <w:t>+</w:t>
        <w:tab/>
      </w:r>
      <w:r>
        <w:t>| OSR-127\              | The oneM2M System shall enable sending and receiving of service information      | Rel-3/ future releases             |</w:t>
      </w:r>
    </w:p>
    <w:p>
      <w:pPr>
        <w:pStyle w:val="CodeChangeLine"/>
        <w:tabs>
          <w:tab w:pos="567" w:val="left"/>
          <w:tab w:pos="1134" w:val="left"/>
          <w:tab w:pos="1247" w:val="left"/>
        </w:tabs>
        <w:shd w:val="clear" w:color="auto" w:fill="ecfdf0"/>
      </w:pPr>
      <w:r>
        <w:rPr>
          <w:color w:val="BFBFBF"/>
          <w:shd w:val="clear" w:color="auto" w:fill="#ddfbe6"/>
        </w:rPr>
        <w:tab/>
        <w:t>632</w:t>
        <w:tab/>
        <w:t>+</w:t>
        <w:tab/>
      </w:r>
      <w:r>
        <w:t>| See REQ-2017-0031R05  | between devices/GWs with minimized interruption. (see note 24).                  |                                    |</w:t>
      </w:r>
    </w:p>
    <w:p>
      <w:pPr>
        <w:pStyle w:val="CodeChangeLine"/>
        <w:tabs>
          <w:tab w:pos="567" w:val="left"/>
          <w:tab w:pos="1134" w:val="left"/>
          <w:tab w:pos="1247" w:val="left"/>
        </w:tabs>
        <w:shd w:val="clear" w:color="auto" w:fill="ecfdf0"/>
      </w:pPr>
      <w:r>
        <w:rPr>
          <w:color w:val="BFBFBF"/>
          <w:shd w:val="clear" w:color="auto" w:fill="#ddfbe6"/>
        </w:rPr>
        <w:tab/>
        <w:t>633</w:t>
        <w:tab/>
        <w:t>+</w:t>
        <w:tab/>
      </w:r>
      <w:r>
        <w:t>+-----------------------+----------------------------------------------------------------------------------+------------------------------------+</w:t>
      </w:r>
    </w:p>
    <w:p>
      <w:pPr>
        <w:pStyle w:val="CodeChangeLine"/>
        <w:tabs>
          <w:tab w:pos="567" w:val="left"/>
          <w:tab w:pos="1134" w:val="left"/>
          <w:tab w:pos="1247" w:val="left"/>
        </w:tabs>
        <w:shd w:val="clear" w:color="auto" w:fill="ecfdf0"/>
      </w:pPr>
      <w:r>
        <w:rPr>
          <w:color w:val="BFBFBF"/>
          <w:shd w:val="clear" w:color="auto" w:fill="#ddfbe6"/>
        </w:rPr>
        <w:tab/>
        <w:t>634</w:t>
        <w:tab/>
        <w:t>+</w:t>
        <w:tab/>
      </w:r>
      <w:r>
        <w:t>| OSR-128\              | The oneM2M System shall support mobile/portable M2M Gateway and/or Device.       | Rel-3/ future releases             |</w:t>
      </w:r>
    </w:p>
    <w:p>
      <w:pPr>
        <w:pStyle w:val="CodeChangeLine"/>
        <w:tabs>
          <w:tab w:pos="567" w:val="left"/>
          <w:tab w:pos="1134" w:val="left"/>
          <w:tab w:pos="1247" w:val="left"/>
        </w:tabs>
        <w:shd w:val="clear" w:color="auto" w:fill="ecfdf0"/>
      </w:pPr>
      <w:r>
        <w:rPr>
          <w:color w:val="BFBFBF"/>
          <w:shd w:val="clear" w:color="auto" w:fill="#ddfbe6"/>
        </w:rPr>
        <w:tab/>
        <w:t>635</w:t>
        <w:tab/>
        <w:t>+</w:t>
        <w:tab/>
      </w:r>
      <w:r>
        <w:t>| See REQ-2017-0031R05  |                                                                                  |                                    |</w:t>
      </w:r>
    </w:p>
    <w:p>
      <w:pPr>
        <w:pStyle w:val="CodeChangeLine"/>
        <w:tabs>
          <w:tab w:pos="567" w:val="left"/>
          <w:tab w:pos="1134" w:val="left"/>
          <w:tab w:pos="1247" w:val="left"/>
        </w:tabs>
        <w:shd w:val="clear" w:color="auto" w:fill="ecfdf0"/>
      </w:pPr>
      <w:r>
        <w:rPr>
          <w:color w:val="BFBFBF"/>
          <w:shd w:val="clear" w:color="auto" w:fill="#ddfbe6"/>
        </w:rPr>
        <w:tab/>
        <w:t>636</w:t>
        <w:tab/>
        <w:t>+</w:t>
        <w:tab/>
      </w:r>
      <w:r>
        <w:t>+-----------------------+----------------------------------------------------------------------------------+------------------------------------+</w:t>
      </w:r>
    </w:p>
    <w:p>
      <w:pPr>
        <w:pStyle w:val="CodeChangeLine"/>
        <w:tabs>
          <w:tab w:pos="567" w:val="left"/>
          <w:tab w:pos="1134" w:val="left"/>
          <w:tab w:pos="1247" w:val="left"/>
        </w:tabs>
        <w:shd w:val="clear" w:color="auto" w:fill="ecfdf0"/>
      </w:pPr>
      <w:r>
        <w:rPr>
          <w:color w:val="BFBFBF"/>
          <w:shd w:val="clear" w:color="auto" w:fill="#ddfbe6"/>
        </w:rPr>
        <w:tab/>
        <w:t>637</w:t>
        <w:tab/>
        <w:t>+</w:t>
        <w:tab/>
      </w:r>
      <w:r>
        <w:t>| OSR-129\              | The oneM2M System shall support triggering M2M Devices for on-demand reporting   | Rel-3/ future releases             |</w:t>
      </w:r>
    </w:p>
    <w:p>
      <w:pPr>
        <w:pStyle w:val="CodeChangeLine"/>
        <w:tabs>
          <w:tab w:pos="567" w:val="left"/>
          <w:tab w:pos="1134" w:val="left"/>
          <w:tab w:pos="1247" w:val="left"/>
        </w:tabs>
        <w:shd w:val="clear" w:color="auto" w:fill="ecfdf0"/>
      </w:pPr>
      <w:r>
        <w:rPr>
          <w:color w:val="BFBFBF"/>
          <w:shd w:val="clear" w:color="auto" w:fill="#ddfbe6"/>
        </w:rPr>
        <w:tab/>
        <w:t>638</w:t>
        <w:tab/>
        <w:t>+</w:t>
        <w:tab/>
      </w:r>
      <w:r>
        <w:t>| See REQ-2017-0031R05  | regarding collected data.                                                        |                                    |</w:t>
      </w:r>
    </w:p>
    <w:p>
      <w:pPr>
        <w:pStyle w:val="CodeChangeLine"/>
        <w:tabs>
          <w:tab w:pos="567" w:val="left"/>
          <w:tab w:pos="1134" w:val="left"/>
          <w:tab w:pos="1247" w:val="left"/>
        </w:tabs>
        <w:shd w:val="clear" w:color="auto" w:fill="ecfdf0"/>
      </w:pPr>
      <w:r>
        <w:rPr>
          <w:color w:val="BFBFBF"/>
          <w:shd w:val="clear" w:color="auto" w:fill="#ddfbe6"/>
        </w:rPr>
        <w:tab/>
        <w:t>639</w:t>
        <w:tab/>
        <w:t>+</w:t>
        <w:tab/>
      </w:r>
      <w:r>
        <w:t>+-----------------------+----------------------------------------------------------------------------------+------------------------------------+</w:t>
      </w:r>
    </w:p>
    <w:p>
      <w:pPr>
        <w:pStyle w:val="CodeChangeLine"/>
        <w:tabs>
          <w:tab w:pos="567" w:val="left"/>
          <w:tab w:pos="1134" w:val="left"/>
          <w:tab w:pos="1247" w:val="left"/>
        </w:tabs>
        <w:shd w:val="clear" w:color="auto" w:fill="ecfdf0"/>
      </w:pPr>
      <w:r>
        <w:rPr>
          <w:color w:val="BFBFBF"/>
          <w:shd w:val="clear" w:color="auto" w:fill="#ddfbe6"/>
        </w:rPr>
        <w:tab/>
        <w:t>640</w:t>
        <w:tab/>
        <w:t>+</w:t>
        <w:tab/>
      </w:r>
      <w:r>
        <w:t>| OSR-130\              | The oneM2M System shall enable the M2M Infrastructure to facilitate direct       | Rel-3/ future releases             |</w:t>
      </w:r>
    </w:p>
    <w:p>
      <w:pPr>
        <w:pStyle w:val="CodeChangeLine"/>
        <w:tabs>
          <w:tab w:pos="567" w:val="left"/>
          <w:tab w:pos="1134" w:val="left"/>
          <w:tab w:pos="1247" w:val="left"/>
        </w:tabs>
        <w:shd w:val="clear" w:color="auto" w:fill="ecfdf0"/>
      </w:pPr>
      <w:r>
        <w:rPr>
          <w:color w:val="BFBFBF"/>
          <w:shd w:val="clear" w:color="auto" w:fill="#ddfbe6"/>
        </w:rPr>
        <w:tab/>
        <w:t>641</w:t>
        <w:tab/>
        <w:t>+</w:t>
        <w:tab/>
      </w:r>
      <w:r>
        <w:t>| See REQ-2017-0031R05  | communication between two or more different M2M devices without having           |                                    |</w:t>
      </w:r>
    </w:p>
    <w:p>
      <w:pPr>
        <w:pStyle w:val="CodeChangeLine"/>
        <w:tabs>
          <w:tab w:pos="567" w:val="left"/>
          <w:tab w:pos="1134" w:val="left"/>
          <w:tab w:pos="1247" w:val="left"/>
        </w:tabs>
        <w:shd w:val="clear" w:color="auto" w:fill="ecfdf0"/>
      </w:pPr>
      <w:r>
        <w:rPr>
          <w:color w:val="BFBFBF"/>
          <w:shd w:val="clear" w:color="auto" w:fill="#ddfbe6"/>
        </w:rPr>
        <w:tab/>
        <w:t>642</w:t>
        <w:tab/>
        <w:t>+</w:t>
        <w:tab/>
      </w:r>
      <w:r>
        <w:t>|                       | registered with one another.                                                     |                                    |</w:t>
      </w:r>
    </w:p>
    <w:p>
      <w:pPr>
        <w:pStyle w:val="CodeChangeLine"/>
        <w:tabs>
          <w:tab w:pos="567" w:val="left"/>
          <w:tab w:pos="1134" w:val="left"/>
          <w:tab w:pos="1247" w:val="left"/>
        </w:tabs>
        <w:shd w:val="clear" w:color="auto" w:fill="ecfdf0"/>
      </w:pPr>
      <w:r>
        <w:rPr>
          <w:color w:val="BFBFBF"/>
          <w:shd w:val="clear" w:color="auto" w:fill="#ddfbe6"/>
        </w:rPr>
        <w:tab/>
        <w:t>643</w:t>
        <w:tab/>
        <w:t>+</w:t>
        <w:tab/>
      </w:r>
      <w:r>
        <w:t>+-----------------------+----------------------------------------------------------------------------------+------------------------------------+</w:t>
      </w:r>
    </w:p>
    <w:p>
      <w:pPr>
        <w:pStyle w:val="CodeChangeLine"/>
        <w:tabs>
          <w:tab w:pos="567" w:val="left"/>
          <w:tab w:pos="1134" w:val="left"/>
          <w:tab w:pos="1247" w:val="left"/>
        </w:tabs>
        <w:shd w:val="clear" w:color="auto" w:fill="ecfdf0"/>
      </w:pPr>
      <w:r>
        <w:rPr>
          <w:color w:val="BFBFBF"/>
          <w:shd w:val="clear" w:color="auto" w:fill="#ddfbe6"/>
        </w:rPr>
        <w:tab/>
        <w:t>644</w:t>
        <w:tab/>
        <w:t>+</w:t>
        <w:tab/>
      </w:r>
      <w:r>
        <w:t>| OSR-131\              | The oneM2M System shall be able to verify geographical location information from | Rel-3/ future releases             |</w:t>
      </w:r>
    </w:p>
    <w:p>
      <w:pPr>
        <w:pStyle w:val="CodeChangeLine"/>
        <w:tabs>
          <w:tab w:pos="567" w:val="left"/>
          <w:tab w:pos="1134" w:val="left"/>
          <w:tab w:pos="1247" w:val="left"/>
        </w:tabs>
        <w:shd w:val="clear" w:color="auto" w:fill="ecfdf0"/>
      </w:pPr>
      <w:r>
        <w:rPr>
          <w:color w:val="BFBFBF"/>
          <w:shd w:val="clear" w:color="auto" w:fill="#ddfbe6"/>
        </w:rPr>
        <w:tab/>
        <w:t>645</w:t>
        <w:tab/>
        <w:t>+</w:t>
        <w:tab/>
      </w:r>
      <w:r>
        <w:t>| See REQ-2017-0031R05  | moving objects regardless of information accuracy.                               |                                    |</w:t>
      </w:r>
    </w:p>
    <w:p>
      <w:pPr>
        <w:pStyle w:val="CodeChangeLine"/>
        <w:tabs>
          <w:tab w:pos="567" w:val="left"/>
          <w:tab w:pos="1134" w:val="left"/>
          <w:tab w:pos="1247" w:val="left"/>
        </w:tabs>
        <w:shd w:val="clear" w:color="auto" w:fill="ecfdf0"/>
      </w:pPr>
      <w:r>
        <w:rPr>
          <w:color w:val="BFBFBF"/>
          <w:shd w:val="clear" w:color="auto" w:fill="#ddfbe6"/>
        </w:rPr>
        <w:tab/>
        <w:t>646</w:t>
        <w:tab/>
        <w:t>+</w:t>
        <w:tab/>
      </w:r>
      <w:r>
        <w:t>+-----------------------+----------------------------------------------------------------------------------+------------------------------------+</w:t>
      </w:r>
    </w:p>
    <w:p>
      <w:pPr>
        <w:pStyle w:val="CodeChangeLine"/>
        <w:tabs>
          <w:tab w:pos="567" w:val="left"/>
          <w:tab w:pos="1134" w:val="left"/>
          <w:tab w:pos="1247" w:val="left"/>
        </w:tabs>
        <w:shd w:val="clear" w:color="auto" w:fill="ecfdf0"/>
      </w:pPr>
      <w:r>
        <w:rPr>
          <w:color w:val="BFBFBF"/>
          <w:shd w:val="clear" w:color="auto" w:fill="#ddfbe6"/>
        </w:rPr>
        <w:tab/>
        <w:t>647</w:t>
        <w:tab/>
        <w:t>+</w:t>
        <w:tab/>
      </w:r>
      <w:r>
        <w:t>| OSR-132\              | The oneM2M System shall be able to verify time synchronization                   | Rel-3/ future releases             |</w:t>
      </w:r>
    </w:p>
    <w:p>
      <w:pPr>
        <w:pStyle w:val="CodeChangeLine"/>
        <w:tabs>
          <w:tab w:pos="567" w:val="left"/>
          <w:tab w:pos="1134" w:val="left"/>
          <w:tab w:pos="1247" w:val="left"/>
        </w:tabs>
        <w:shd w:val="clear" w:color="auto" w:fill="ecfdf0"/>
      </w:pPr>
      <w:r>
        <w:rPr>
          <w:color w:val="BFBFBF"/>
          <w:shd w:val="clear" w:color="auto" w:fill="#ddfbe6"/>
        </w:rPr>
        <w:tab/>
        <w:t>648</w:t>
        <w:tab/>
        <w:t>+</w:t>
        <w:tab/>
      </w:r>
      <w:r>
        <w:t>| See REQ-2017-0031R05  |                                                                                  |                                    |</w:t>
      </w:r>
    </w:p>
    <w:p>
      <w:pPr>
        <w:pStyle w:val="CodeChangeLine"/>
        <w:tabs>
          <w:tab w:pos="567" w:val="left"/>
          <w:tab w:pos="1134" w:val="left"/>
          <w:tab w:pos="1247" w:val="left"/>
        </w:tabs>
        <w:shd w:val="clear" w:color="auto" w:fill="ecfdf0"/>
      </w:pPr>
      <w:r>
        <w:rPr>
          <w:color w:val="BFBFBF"/>
          <w:shd w:val="clear" w:color="auto" w:fill="#ddfbe6"/>
        </w:rPr>
        <w:tab/>
        <w:t>649</w:t>
        <w:tab/>
        <w:t>+</w:t>
        <w:tab/>
      </w:r>
      <w:r>
        <w:t>+-----------------------+----------------------------------------------------------------------------------+------------------------------------+</w:t>
      </w:r>
    </w:p>
    <w:p>
      <w:pPr>
        <w:pStyle w:val="CodeChangeLine"/>
        <w:tabs>
          <w:tab w:pos="567" w:val="left"/>
          <w:tab w:pos="1134" w:val="left"/>
          <w:tab w:pos="1247" w:val="left"/>
        </w:tabs>
        <w:shd w:val="clear" w:color="auto" w:fill="ecfdf0"/>
      </w:pPr>
      <w:r>
        <w:rPr>
          <w:color w:val="BFBFBF"/>
          <w:shd w:val="clear" w:color="auto" w:fill="#ddfbe6"/>
        </w:rPr>
        <w:tab/>
        <w:t>650</w:t>
        <w:tab/>
        <w:t>+</w:t>
        <w:tab/>
      </w:r>
      <w:r>
        <w:t>| OSR-133\              | The oneM2M System shall be able to coordinate end-to-end reliable communications | Rel-3/ future releases             |</w:t>
      </w:r>
    </w:p>
    <w:p>
      <w:pPr>
        <w:pStyle w:val="CodeChangeLine"/>
        <w:tabs>
          <w:tab w:pos="567" w:val="left"/>
          <w:tab w:pos="1134" w:val="left"/>
          <w:tab w:pos="1247" w:val="left"/>
        </w:tabs>
        <w:shd w:val="clear" w:color="auto" w:fill="ecfdf0"/>
      </w:pPr>
      <w:r>
        <w:rPr>
          <w:color w:val="BFBFBF"/>
          <w:shd w:val="clear" w:color="auto" w:fill="#ddfbe6"/>
        </w:rPr>
        <w:tab/>
        <w:t>651</w:t>
        <w:tab/>
        <w:t>+</w:t>
        <w:tab/>
      </w:r>
      <w:r>
        <w:t>| See REQ-2017-0031R05  | for applications that can have safety impacts.                                   |                                    |</w:t>
      </w:r>
    </w:p>
    <w:p>
      <w:pPr>
        <w:pStyle w:val="CodeChangeLine"/>
        <w:tabs>
          <w:tab w:pos="567" w:val="left"/>
          <w:tab w:pos="1134" w:val="left"/>
          <w:tab w:pos="1247" w:val="left"/>
        </w:tabs>
        <w:shd w:val="clear" w:color="auto" w:fill="ecfdf0"/>
      </w:pPr>
      <w:r>
        <w:rPr>
          <w:color w:val="BFBFBF"/>
          <w:shd w:val="clear" w:color="auto" w:fill="#ddfbe6"/>
        </w:rPr>
        <w:tab/>
        <w:t>652</w:t>
        <w:tab/>
        <w:t>+</w:t>
        <w:tab/>
      </w:r>
      <w:r>
        <w:t>+-----------------------+----------------------------------------------------------------------------------+------------------------------------+</w:t>
      </w:r>
    </w:p>
    <w:p>
      <w:pPr>
        <w:pStyle w:val="CodeChangeLine"/>
        <w:tabs>
          <w:tab w:pos="567" w:val="left"/>
          <w:tab w:pos="1134" w:val="left"/>
          <w:tab w:pos="1247" w:val="left"/>
        </w:tabs>
        <w:shd w:val="clear" w:color="auto" w:fill="ecfdf0"/>
      </w:pPr>
      <w:r>
        <w:rPr>
          <w:color w:val="BFBFBF"/>
          <w:shd w:val="clear" w:color="auto" w:fill="#ddfbe6"/>
        </w:rPr>
        <w:tab/>
        <w:t>653</w:t>
        <w:tab/>
        <w:t>+</w:t>
        <w:tab/>
      </w:r>
      <w:r>
        <w:t>| OSR-134\              | The oneM2M System shall enable provisioning, installation, configuration and     | future releases                    |</w:t>
      </w:r>
    </w:p>
    <w:p>
      <w:pPr>
        <w:pStyle w:val="CodeChangeLine"/>
        <w:tabs>
          <w:tab w:pos="567" w:val="left"/>
          <w:tab w:pos="1134" w:val="left"/>
          <w:tab w:pos="1247" w:val="left"/>
        </w:tabs>
        <w:shd w:val="clear" w:color="auto" w:fill="ecfdf0"/>
      </w:pPr>
      <w:r>
        <w:rPr>
          <w:color w:val="BFBFBF"/>
          <w:shd w:val="clear" w:color="auto" w:fill="#ddfbe6"/>
        </w:rPr>
        <w:tab/>
        <w:t>654</w:t>
        <w:tab/>
        <w:t>+</w:t>
        <w:tab/>
      </w:r>
      <w:r>
        <w:t>| See REQ-2017-0048R02  | registration methods of field devices for different management systems (e.g.     |                                    |</w:t>
      </w:r>
    </w:p>
    <w:p>
      <w:pPr>
        <w:pStyle w:val="CodeChangeLine"/>
        <w:tabs>
          <w:tab w:pos="567" w:val="left"/>
          <w:tab w:pos="1134" w:val="left"/>
          <w:tab w:pos="1247" w:val="left"/>
        </w:tabs>
        <w:shd w:val="clear" w:color="auto" w:fill="ecfdf0"/>
      </w:pPr>
      <w:r>
        <w:rPr>
          <w:color w:val="BFBFBF"/>
          <w:shd w:val="clear" w:color="auto" w:fill="#ddfbe6"/>
        </w:rPr>
        <w:tab/>
        <w:t>655</w:t>
        <w:tab/>
        <w:t>+</w:t>
        <w:tab/>
      </w:r>
      <w:r>
        <w:t>|                       | allowing different entities to own and manage the device) or application systems |                                    |</w:t>
      </w:r>
    </w:p>
    <w:p>
      <w:pPr>
        <w:pStyle w:val="CodeChangeLine"/>
        <w:tabs>
          <w:tab w:pos="567" w:val="left"/>
          <w:tab w:pos="1134" w:val="left"/>
          <w:tab w:pos="1247" w:val="left"/>
        </w:tabs>
        <w:shd w:val="clear" w:color="auto" w:fill="ecfdf0"/>
      </w:pPr>
      <w:r>
        <w:rPr>
          <w:color w:val="BFBFBF"/>
          <w:shd w:val="clear" w:color="auto" w:fill="#ddfbe6"/>
        </w:rPr>
        <w:tab/>
        <w:t>656</w:t>
        <w:tab/>
        <w:t>+</w:t>
        <w:tab/>
      </w:r>
      <w:r>
        <w:t>|                       | (e.g. allowing different entities to utilize the device data).                   |                                    |</w:t>
      </w:r>
    </w:p>
    <w:p>
      <w:pPr>
        <w:pStyle w:val="CodeChangeLine"/>
        <w:tabs>
          <w:tab w:pos="567" w:val="left"/>
          <w:tab w:pos="1134" w:val="left"/>
          <w:tab w:pos="1247" w:val="left"/>
        </w:tabs>
        <w:shd w:val="clear" w:color="auto" w:fill="ecfdf0"/>
      </w:pPr>
      <w:r>
        <w:rPr>
          <w:color w:val="BFBFBF"/>
          <w:shd w:val="clear" w:color="auto" w:fill="#ddfbe6"/>
        </w:rPr>
        <w:tab/>
        <w:t>657</w:t>
        <w:tab/>
        <w:t>+</w:t>
        <w:tab/>
      </w:r>
      <w:r>
        <w:t>+-----------------------+----------------------------------------------------------------------------------+------------------------------------+</w:t>
      </w:r>
    </w:p>
    <w:p>
      <w:pPr>
        <w:pStyle w:val="CodeChangeLine"/>
        <w:tabs>
          <w:tab w:pos="567" w:val="left"/>
          <w:tab w:pos="1134" w:val="left"/>
          <w:tab w:pos="1247" w:val="left"/>
        </w:tabs>
        <w:shd w:val="clear" w:color="auto" w:fill="ecfdf0"/>
      </w:pPr>
      <w:r>
        <w:rPr>
          <w:color w:val="BFBFBF"/>
          <w:shd w:val="clear" w:color="auto" w:fill="#ddfbe6"/>
        </w:rPr>
        <w:tab/>
        <w:t>658</w:t>
        <w:tab/>
        <w:t>+</w:t>
        <w:tab/>
      </w:r>
      <w:r>
        <w:t>| OSR-135\              | The oneM2M System shall enable registrations to include information identifying  | future releases                    |</w:t>
      </w:r>
    </w:p>
    <w:p>
      <w:pPr>
        <w:pStyle w:val="CodeChangeLine"/>
        <w:tabs>
          <w:tab w:pos="567" w:val="left"/>
          <w:tab w:pos="1134" w:val="left"/>
          <w:tab w:pos="1247" w:val="left"/>
        </w:tabs>
        <w:shd w:val="clear" w:color="auto" w:fill="ecfdf0"/>
      </w:pPr>
      <w:r>
        <w:rPr>
          <w:color w:val="BFBFBF"/>
          <w:shd w:val="clear" w:color="auto" w:fill="#ddfbe6"/>
        </w:rPr>
        <w:tab/>
        <w:t>659</w:t>
        <w:tab/>
        <w:t>+</w:t>
        <w:tab/>
      </w:r>
      <w:r>
        <w:t>| See REQ-2017-0048R02  | the peer entities, and related information (e.g. management privilege,           |                                    |</w:t>
      </w:r>
    </w:p>
    <w:p>
      <w:pPr>
        <w:pStyle w:val="CodeChangeLine"/>
        <w:tabs>
          <w:tab w:pos="567" w:val="left"/>
          <w:tab w:pos="1134" w:val="left"/>
          <w:tab w:pos="1247" w:val="left"/>
        </w:tabs>
        <w:shd w:val="clear" w:color="auto" w:fill="ecfdf0"/>
      </w:pPr>
      <w:r>
        <w:rPr>
          <w:color w:val="BFBFBF"/>
          <w:shd w:val="clear" w:color="auto" w:fill="#ddfbe6"/>
        </w:rPr>
        <w:tab/>
        <w:t>660</w:t>
        <w:tab/>
        <w:t>+</w:t>
        <w:tab/>
      </w:r>
      <w:r>
        <w:t>|                       | subscription etc.), necessary for establishment of the respective peer           |                                    |</w:t>
      </w:r>
    </w:p>
    <w:p>
      <w:pPr>
        <w:pStyle w:val="CodeChangeLine"/>
        <w:tabs>
          <w:tab w:pos="567" w:val="left"/>
          <w:tab w:pos="1134" w:val="left"/>
          <w:tab w:pos="1247" w:val="left"/>
        </w:tabs>
        <w:shd w:val="clear" w:color="auto" w:fill="ecfdf0"/>
      </w:pPr>
      <w:r>
        <w:rPr>
          <w:color w:val="BFBFBF"/>
          <w:shd w:val="clear" w:color="auto" w:fill="#ddfbe6"/>
        </w:rPr>
        <w:tab/>
        <w:t>661</w:t>
        <w:tab/>
        <w:t>+</w:t>
        <w:tab/>
      </w:r>
      <w:r>
        <w:t>|                       | relationships.                                                                   |                                    |</w:t>
      </w:r>
    </w:p>
    <w:p>
      <w:pPr>
        <w:pStyle w:val="CodeChangeLine"/>
        <w:tabs>
          <w:tab w:pos="567" w:val="left"/>
          <w:tab w:pos="1134" w:val="left"/>
          <w:tab w:pos="1247" w:val="left"/>
        </w:tabs>
        <w:shd w:val="clear" w:color="auto" w:fill="ecfdf0"/>
      </w:pPr>
      <w:r>
        <w:rPr>
          <w:color w:val="BFBFBF"/>
          <w:shd w:val="clear" w:color="auto" w:fill="#ddfbe6"/>
        </w:rPr>
        <w:tab/>
        <w:t>662</w:t>
        <w:tab/>
        <w:t>+</w:t>
        <w:tab/>
      </w:r>
      <w:r>
        <w:t>+-----------------------+----------------------------------------------------------------------------------+------------------------------------+</w:t>
      </w:r>
    </w:p>
    <w:p>
      <w:pPr>
        <w:pStyle w:val="CodeChangeLine"/>
        <w:tabs>
          <w:tab w:pos="567" w:val="left"/>
          <w:tab w:pos="1134" w:val="left"/>
          <w:tab w:pos="1247" w:val="left"/>
        </w:tabs>
        <w:shd w:val="clear" w:color="auto" w:fill="ecfdf0"/>
      </w:pPr>
      <w:r>
        <w:rPr>
          <w:color w:val="BFBFBF"/>
          <w:shd w:val="clear" w:color="auto" w:fill="#ddfbe6"/>
        </w:rPr>
        <w:tab/>
        <w:t>663</w:t>
        <w:tab/>
        <w:t>+</w:t>
        <w:tab/>
      </w:r>
      <w:r>
        <w:t>| OSR-136\              | The oneM2M System shall enable registrations using a complete set of information | future releases                    |</w:t>
      </w:r>
    </w:p>
    <w:p>
      <w:pPr>
        <w:pStyle w:val="CodeChangeLine"/>
        <w:tabs>
          <w:tab w:pos="567" w:val="left"/>
          <w:tab w:pos="1134" w:val="left"/>
          <w:tab w:pos="1247" w:val="left"/>
        </w:tabs>
        <w:shd w:val="clear" w:color="auto" w:fill="ecfdf0"/>
      </w:pPr>
      <w:r>
        <w:rPr>
          <w:color w:val="BFBFBF"/>
          <w:shd w:val="clear" w:color="auto" w:fill="#ddfbe6"/>
        </w:rPr>
        <w:tab/>
        <w:t>664</w:t>
        <w:tab/>
        <w:t>+</w:t>
        <w:tab/>
      </w:r>
      <w:r>
        <w:t>| See REQ-2017-0048R02  | context for the peer entities (termed "full registrations").                     |                                    |</w:t>
      </w:r>
    </w:p>
    <w:p>
      <w:pPr>
        <w:pStyle w:val="CodeChangeLine"/>
        <w:tabs>
          <w:tab w:pos="567" w:val="left"/>
          <w:tab w:pos="1134" w:val="left"/>
          <w:tab w:pos="1247" w:val="left"/>
        </w:tabs>
        <w:shd w:val="clear" w:color="auto" w:fill="ecfdf0"/>
      </w:pPr>
      <w:r>
        <w:rPr>
          <w:color w:val="BFBFBF"/>
          <w:shd w:val="clear" w:color="auto" w:fill="#ddfbe6"/>
        </w:rPr>
        <w:tab/>
        <w:t>665</w:t>
        <w:tab/>
        <w:t>+</w:t>
        <w:tab/>
      </w:r>
      <w:r>
        <w:t>+-----------------------+----------------------------------------------------------------------------------+------------------------------------+</w:t>
      </w:r>
    </w:p>
    <w:p>
      <w:pPr>
        <w:pStyle w:val="CodeChangeLine"/>
        <w:tabs>
          <w:tab w:pos="567" w:val="left"/>
          <w:tab w:pos="1134" w:val="left"/>
          <w:tab w:pos="1247" w:val="left"/>
        </w:tabs>
        <w:shd w:val="clear" w:color="auto" w:fill="ecfdf0"/>
      </w:pPr>
      <w:r>
        <w:rPr>
          <w:color w:val="BFBFBF"/>
          <w:shd w:val="clear" w:color="auto" w:fill="#ddfbe6"/>
        </w:rPr>
        <w:tab/>
        <w:t>666</w:t>
        <w:tab/>
        <w:t>+</w:t>
        <w:tab/>
      </w:r>
      <w:r>
        <w:t>| OSR-137\              | The oneM2M System shall enable registrations using only a subset of information  | future releases                    |</w:t>
      </w:r>
    </w:p>
    <w:p>
      <w:pPr>
        <w:pStyle w:val="CodeChangeLine"/>
        <w:tabs>
          <w:tab w:pos="567" w:val="left"/>
          <w:tab w:pos="1134" w:val="left"/>
          <w:tab w:pos="1247" w:val="left"/>
        </w:tabs>
        <w:shd w:val="clear" w:color="auto" w:fill="ecfdf0"/>
      </w:pPr>
      <w:r>
        <w:rPr>
          <w:color w:val="BFBFBF"/>
          <w:shd w:val="clear" w:color="auto" w:fill="#ddfbe6"/>
        </w:rPr>
        <w:tab/>
        <w:t>667</w:t>
        <w:tab/>
        <w:t>+</w:t>
        <w:tab/>
      </w:r>
      <w:r>
        <w:t>| See REQ-2017-0048R02  | context for the peer entities (termed "lightweight registration").               |                                    |</w:t>
      </w:r>
    </w:p>
    <w:p>
      <w:pPr>
        <w:pStyle w:val="CodeChangeLine"/>
        <w:tabs>
          <w:tab w:pos="567" w:val="left"/>
          <w:tab w:pos="1134" w:val="left"/>
          <w:tab w:pos="1247" w:val="left"/>
        </w:tabs>
        <w:shd w:val="clear" w:color="auto" w:fill="ecfdf0"/>
      </w:pPr>
      <w:r>
        <w:rPr>
          <w:color w:val="BFBFBF"/>
          <w:shd w:val="clear" w:color="auto" w:fill="#ddfbe6"/>
        </w:rPr>
        <w:tab/>
        <w:t>668</w:t>
        <w:tab/>
        <w:t>+</w:t>
        <w:tab/>
      </w:r>
      <w:r>
        <w:t>+-----------------------+----------------------------------------------------------------------------------+------------------------------------+</w:t>
      </w:r>
    </w:p>
    <w:p>
      <w:pPr>
        <w:pStyle w:val="CodeChangeLine"/>
        <w:tabs>
          <w:tab w:pos="567" w:val="left"/>
          <w:tab w:pos="1134" w:val="left"/>
          <w:tab w:pos="1247" w:val="left"/>
        </w:tabs>
        <w:shd w:val="clear" w:color="auto" w:fill="ecfdf0"/>
      </w:pPr>
      <w:r>
        <w:rPr>
          <w:color w:val="BFBFBF"/>
          <w:shd w:val="clear" w:color="auto" w:fill="#ddfbe6"/>
        </w:rPr>
        <w:tab/>
        <w:t>669</w:t>
        <w:tab/>
        <w:t>+</w:t>
        <w:tab/>
      </w:r>
      <w:r>
        <w:t>| OSR-138\              | The oneM2M System shall enable "lightweight registrations" instances with        | future releases                    |</w:t>
      </w:r>
    </w:p>
    <w:p>
      <w:pPr>
        <w:pStyle w:val="CodeChangeLine"/>
        <w:tabs>
          <w:tab w:pos="567" w:val="left"/>
          <w:tab w:pos="1134" w:val="left"/>
          <w:tab w:pos="1247" w:val="left"/>
        </w:tabs>
        <w:shd w:val="clear" w:color="auto" w:fill="ecfdf0"/>
      </w:pPr>
      <w:r>
        <w:rPr>
          <w:color w:val="BFBFBF"/>
          <w:shd w:val="clear" w:color="auto" w:fill="#ddfbe6"/>
        </w:rPr>
        <w:tab/>
        <w:t>670</w:t>
        <w:tab/>
        <w:t>+</w:t>
        <w:tab/>
      </w:r>
      <w:r>
        <w:t>| See REQ-2017-0048R02  | different entities, which pertain to a common peer entity, to use different sets |                                    |</w:t>
      </w:r>
    </w:p>
    <w:p>
      <w:pPr>
        <w:pStyle w:val="CodeChangeLine"/>
        <w:tabs>
          <w:tab w:pos="567" w:val="left"/>
          <w:tab w:pos="1134" w:val="left"/>
          <w:tab w:pos="1247" w:val="left"/>
        </w:tabs>
        <w:shd w:val="clear" w:color="auto" w:fill="ecfdf0"/>
      </w:pPr>
      <w:r>
        <w:rPr>
          <w:color w:val="BFBFBF"/>
          <w:shd w:val="clear" w:color="auto" w:fill="#ddfbe6"/>
        </w:rPr>
        <w:tab/>
        <w:t>671</w:t>
        <w:tab/>
        <w:t>+</w:t>
        <w:tab/>
      </w:r>
      <w:r>
        <w:t>|                       | of information about the common peer entity as needed.                           |                                    |</w:t>
      </w:r>
    </w:p>
    <w:p>
      <w:pPr>
        <w:pStyle w:val="CodeChangeLine"/>
        <w:tabs>
          <w:tab w:pos="567" w:val="left"/>
          <w:tab w:pos="1134" w:val="left"/>
          <w:tab w:pos="1247" w:val="left"/>
        </w:tabs>
        <w:shd w:val="clear" w:color="auto" w:fill="ecfdf0"/>
      </w:pPr>
      <w:r>
        <w:rPr>
          <w:color w:val="BFBFBF"/>
          <w:shd w:val="clear" w:color="auto" w:fill="#ddfbe6"/>
        </w:rPr>
        <w:tab/>
        <w:t>672</w:t>
        <w:tab/>
        <w:t>+</w:t>
        <w:tab/>
      </w:r>
      <w:r>
        <w:t>+-----------------------+----------------------------------------------------------------------------------+------------------------------------+</w:t>
      </w:r>
    </w:p>
    <w:p>
      <w:pPr>
        <w:pStyle w:val="CodeChangeLine"/>
        <w:tabs>
          <w:tab w:pos="567" w:val="left"/>
          <w:tab w:pos="1134" w:val="left"/>
          <w:tab w:pos="1247" w:val="left"/>
        </w:tabs>
        <w:shd w:val="clear" w:color="auto" w:fill="ecfdf0"/>
      </w:pPr>
      <w:r>
        <w:rPr>
          <w:color w:val="BFBFBF"/>
          <w:shd w:val="clear" w:color="auto" w:fill="#ddfbe6"/>
        </w:rPr>
        <w:tab/>
        <w:t>673</w:t>
        <w:tab/>
        <w:t>+</w:t>
        <w:tab/>
      </w:r>
      <w:r>
        <w:t>| OSR-139\              | The oneM2M System shall enable correlation of the "full registration" and the    | future releases                    |</w:t>
      </w:r>
    </w:p>
    <w:p>
      <w:pPr>
        <w:pStyle w:val="CodeChangeLine"/>
        <w:tabs>
          <w:tab w:pos="567" w:val="left"/>
          <w:tab w:pos="1134" w:val="left"/>
          <w:tab w:pos="1247" w:val="left"/>
        </w:tabs>
        <w:shd w:val="clear" w:color="auto" w:fill="ecfdf0"/>
      </w:pPr>
      <w:r>
        <w:rPr>
          <w:color w:val="BFBFBF"/>
          <w:shd w:val="clear" w:color="auto" w:fill="#ddfbe6"/>
        </w:rPr>
        <w:tab/>
        <w:t>674</w:t>
        <w:tab/>
        <w:t>+</w:t>
        <w:tab/>
      </w:r>
      <w:r>
        <w:t>| See REQ-2017-0048R02  | "lightweight registration" instances pertaining to a common peer entity.         |                                    |</w:t>
      </w:r>
    </w:p>
    <w:p>
      <w:pPr>
        <w:pStyle w:val="CodeChangeLine"/>
        <w:tabs>
          <w:tab w:pos="567" w:val="left"/>
          <w:tab w:pos="1134" w:val="left"/>
          <w:tab w:pos="1247" w:val="left"/>
        </w:tabs>
        <w:shd w:val="clear" w:color="auto" w:fill="ecfdf0"/>
      </w:pPr>
      <w:r>
        <w:rPr>
          <w:color w:val="BFBFBF"/>
          <w:shd w:val="clear" w:color="auto" w:fill="#ddfbe6"/>
        </w:rPr>
        <w:tab/>
        <w:t>675</w:t>
        <w:tab/>
        <w:t>+</w:t>
        <w:tab/>
      </w:r>
      <w:r>
        <w:t>+-----------------------+----------------------------------------------------------------------------------+------------------------------------+</w:t>
      </w:r>
    </w:p>
    <w:p>
      <w:pPr>
        <w:pStyle w:val="CodeChangeLine"/>
        <w:tabs>
          <w:tab w:pos="567" w:val="left"/>
          <w:tab w:pos="1134" w:val="left"/>
          <w:tab w:pos="1247" w:val="left"/>
        </w:tabs>
        <w:shd w:val="clear" w:color="auto" w:fill="ecfdf0"/>
      </w:pPr>
      <w:r>
        <w:rPr>
          <w:color w:val="BFBFBF"/>
          <w:shd w:val="clear" w:color="auto" w:fill="#ddfbe6"/>
        </w:rPr>
        <w:tab/>
        <w:t>676</w:t>
        <w:tab/>
        <w:t>+</w:t>
        <w:tab/>
      </w:r>
      <w:r>
        <w:t>| OSR-140\              | The oneM2M System shall enable differentiation of the "full registrations" and   | future releases                    |</w:t>
      </w:r>
    </w:p>
    <w:p>
      <w:pPr>
        <w:pStyle w:val="CodeChangeLine"/>
        <w:tabs>
          <w:tab w:pos="567" w:val="left"/>
          <w:tab w:pos="1134" w:val="left"/>
          <w:tab w:pos="1247" w:val="left"/>
        </w:tabs>
        <w:shd w:val="clear" w:color="auto" w:fill="ecfdf0"/>
      </w:pPr>
      <w:r>
        <w:rPr>
          <w:color w:val="BFBFBF"/>
          <w:shd w:val="clear" w:color="auto" w:fill="#ddfbe6"/>
        </w:rPr>
        <w:tab/>
        <w:t>677</w:t>
        <w:tab/>
        <w:t>+</w:t>
        <w:tab/>
      </w:r>
      <w:r>
        <w:t>| See REQ-2017-0048R02  | the "lightweight registrations" instances pertaining to a common peer entity.    |                                    |</w:t>
      </w:r>
    </w:p>
    <w:p>
      <w:pPr>
        <w:pStyle w:val="CodeChangeLine"/>
        <w:tabs>
          <w:tab w:pos="567" w:val="left"/>
          <w:tab w:pos="1134" w:val="left"/>
          <w:tab w:pos="1247" w:val="left"/>
        </w:tabs>
        <w:shd w:val="clear" w:color="auto" w:fill="ecfdf0"/>
      </w:pPr>
      <w:r>
        <w:rPr>
          <w:color w:val="BFBFBF"/>
          <w:shd w:val="clear" w:color="auto" w:fill="#ddfbe6"/>
        </w:rPr>
        <w:tab/>
        <w:t>678</w:t>
        <w:tab/>
        <w:t>+</w:t>
        <w:tab/>
      </w:r>
      <w:r>
        <w:t>+-----------------------+----------------------------------------------------------------------------------+------------------------------------+</w:t>
      </w:r>
    </w:p>
    <w:p>
      <w:pPr>
        <w:pStyle w:val="CodeChangeLine"/>
        <w:tabs>
          <w:tab w:pos="567" w:val="left"/>
          <w:tab w:pos="1134" w:val="left"/>
          <w:tab w:pos="1247" w:val="left"/>
        </w:tabs>
        <w:shd w:val="clear" w:color="auto" w:fill="ecfdf0"/>
      </w:pPr>
      <w:r>
        <w:rPr>
          <w:color w:val="BFBFBF"/>
          <w:shd w:val="clear" w:color="auto" w:fill="#ddfbe6"/>
        </w:rPr>
        <w:tab/>
        <w:t>679</w:t>
        <w:tab/>
        <w:t>+</w:t>
        <w:tab/>
      </w:r>
      <w:r>
        <w:t>| OSR-141\              | The oneM2M system shall be able to maintain information about the correlation    |                                    |</w:t>
      </w:r>
    </w:p>
    <w:p>
      <w:pPr>
        <w:pStyle w:val="CodeChangeLine"/>
        <w:tabs>
          <w:tab w:pos="567" w:val="left"/>
          <w:tab w:pos="1134" w:val="left"/>
          <w:tab w:pos="1247" w:val="left"/>
        </w:tabs>
        <w:shd w:val="clear" w:color="auto" w:fill="ecfdf0"/>
      </w:pPr>
      <w:r>
        <w:rPr>
          <w:color w:val="BFBFBF"/>
          <w:shd w:val="clear" w:color="auto" w:fill="#ddfbe6"/>
        </w:rPr>
        <w:tab/>
        <w:t>680</w:t>
        <w:tab/>
        <w:t>+</w:t>
        <w:tab/>
      </w:r>
      <w:r>
        <w:t>| See REQ-2017-0073R02  | status of a data set and update it dynamically based on application request      |                                    |</w:t>
      </w:r>
    </w:p>
    <w:p>
      <w:pPr>
        <w:pStyle w:val="CodeChangeLine"/>
        <w:tabs>
          <w:tab w:pos="567" w:val="left"/>
          <w:tab w:pos="1134" w:val="left"/>
          <w:tab w:pos="1247" w:val="left"/>
        </w:tabs>
        <w:shd w:val="clear" w:color="auto" w:fill="ecfdf0"/>
      </w:pPr>
      <w:r>
        <w:rPr>
          <w:color w:val="BFBFBF"/>
          <w:shd w:val="clear" w:color="auto" w:fill="#ddfbe6"/>
        </w:rPr>
        <w:tab/>
        <w:t>681</w:t>
        <w:tab/>
        <w:t>+</w:t>
        <w:tab/>
      </w:r>
      <w:r>
        <w:t>+-----------------------+----------------------------------------------------------------------------------+------------------------------------+</w:t>
      </w:r>
    </w:p>
    <w:p>
      <w:pPr>
        <w:pStyle w:val="CodeChangeLine"/>
        <w:tabs>
          <w:tab w:pos="567" w:val="left"/>
          <w:tab w:pos="1134" w:val="left"/>
          <w:tab w:pos="1247" w:val="left"/>
        </w:tabs>
        <w:shd w:val="clear" w:color="auto" w:fill="ecfdf0"/>
      </w:pPr>
      <w:r>
        <w:rPr>
          <w:color w:val="BFBFBF"/>
          <w:shd w:val="clear" w:color="auto" w:fill="#ddfbe6"/>
        </w:rPr>
        <w:tab/>
        <w:t>682</w:t>
        <w:tab/>
        <w:t>+</w:t>
        <w:tab/>
      </w:r>
      <w:r>
        <w:t>| OSR-0142\             | The oneM2M System shall enable pool-based functionality sharing and scaling      | Rel-4/ future releases             |</w:t>
      </w:r>
    </w:p>
    <w:p>
      <w:pPr>
        <w:pStyle w:val="CodeChangeLine"/>
        <w:tabs>
          <w:tab w:pos="567" w:val="left"/>
          <w:tab w:pos="1134" w:val="left"/>
          <w:tab w:pos="1247" w:val="left"/>
        </w:tabs>
        <w:shd w:val="clear" w:color="auto" w:fill="ecfdf0"/>
      </w:pPr>
      <w:r>
        <w:rPr>
          <w:color w:val="BFBFBF"/>
          <w:shd w:val="clear" w:color="auto" w:fill="#ddfbe6"/>
        </w:rPr>
        <w:tab/>
        <w:t>683</w:t>
        <w:tab/>
        <w:t>+</w:t>
        <w:tab/>
      </w:r>
      <w:r>
        <w:t>| See REQ-2018-0009R04  | between Edge/Fog Nodes.                                                          |                                    |</w:t>
      </w:r>
    </w:p>
    <w:p>
      <w:pPr>
        <w:pStyle w:val="CodeChangeLine"/>
        <w:tabs>
          <w:tab w:pos="567" w:val="left"/>
          <w:tab w:pos="1134" w:val="left"/>
          <w:tab w:pos="1247" w:val="left"/>
        </w:tabs>
        <w:shd w:val="clear" w:color="auto" w:fill="ecfdf0"/>
      </w:pPr>
      <w:r>
        <w:rPr>
          <w:color w:val="BFBFBF"/>
          <w:shd w:val="clear" w:color="auto" w:fill="#ddfbe6"/>
        </w:rPr>
        <w:tab/>
        <w:t>684</w:t>
        <w:tab/>
        <w:t>+</w:t>
        <w:tab/>
      </w:r>
      <w:r>
        <w:t>+-----------------------+----------------------------------------------------------------------------------+------------------------------------+</w:t>
      </w:r>
    </w:p>
    <w:p>
      <w:pPr>
        <w:pStyle w:val="CodeChangeLine"/>
        <w:tabs>
          <w:tab w:pos="567" w:val="left"/>
          <w:tab w:pos="1134" w:val="left"/>
          <w:tab w:pos="1247" w:val="left"/>
        </w:tabs>
        <w:shd w:val="clear" w:color="auto" w:fill="ecfdf0"/>
      </w:pPr>
      <w:r>
        <w:rPr>
          <w:color w:val="BFBFBF"/>
          <w:shd w:val="clear" w:color="auto" w:fill="#ddfbe6"/>
        </w:rPr>
        <w:tab/>
        <w:t>685</w:t>
        <w:tab/>
        <w:t>+</w:t>
        <w:tab/>
      </w:r>
      <w:r>
        <w:t>| OSR-0143\             | The oneM2M System shall be able to trigger priority services from the underlying | Rel-4/ future releases             |</w:t>
      </w:r>
    </w:p>
    <w:p>
      <w:pPr>
        <w:pStyle w:val="CodeChangeLine"/>
        <w:tabs>
          <w:tab w:pos="567" w:val="left"/>
          <w:tab w:pos="1134" w:val="left"/>
          <w:tab w:pos="1247" w:val="left"/>
        </w:tabs>
        <w:shd w:val="clear" w:color="auto" w:fill="ecfdf0"/>
      </w:pPr>
      <w:r>
        <w:rPr>
          <w:color w:val="BFBFBF"/>
          <w:shd w:val="clear" w:color="auto" w:fill="#ddfbe6"/>
        </w:rPr>
        <w:tab/>
        <w:t>686</w:t>
        <w:tab/>
        <w:t>+</w:t>
        <w:tab/>
      </w:r>
      <w:r>
        <w:t>| See REQ-2018-0009R04  | network (e.g. 3GPP MPS).                                                         |                                    |</w:t>
      </w:r>
    </w:p>
    <w:p>
      <w:pPr>
        <w:pStyle w:val="CodeChangeLine"/>
        <w:tabs>
          <w:tab w:pos="567" w:val="left"/>
          <w:tab w:pos="1134" w:val="left"/>
          <w:tab w:pos="1247" w:val="left"/>
        </w:tabs>
        <w:shd w:val="clear" w:color="auto" w:fill="ecfdf0"/>
      </w:pPr>
      <w:r>
        <w:rPr>
          <w:color w:val="BFBFBF"/>
          <w:shd w:val="clear" w:color="auto" w:fill="#ddfbe6"/>
        </w:rPr>
        <w:tab/>
        <w:t>687</w:t>
        <w:tab/>
        <w:t>+</w:t>
        <w:tab/>
      </w:r>
      <w:r>
        <w:t>+-----------------------+----------------------------------------------------------------------------------+------------------------------------+</w:t>
      </w:r>
    </w:p>
    <w:p>
      <w:pPr>
        <w:pStyle w:val="CodeChangeLine"/>
        <w:tabs>
          <w:tab w:pos="567" w:val="left"/>
          <w:tab w:pos="1134" w:val="left"/>
          <w:tab w:pos="1247" w:val="left"/>
        </w:tabs>
        <w:shd w:val="clear" w:color="auto" w:fill="ecfdf0"/>
      </w:pPr>
      <w:r>
        <w:rPr>
          <w:color w:val="BFBFBF"/>
          <w:shd w:val="clear" w:color="auto" w:fill="#ddfbe6"/>
        </w:rPr>
        <w:tab/>
        <w:t>688</w:t>
        <w:tab/>
        <w:t>+</w:t>
        <w:tab/>
      </w:r>
      <w:r>
        <w:t>| OSR-0144\             | The oneM2M System shall enable detection of network bandwidth between Edge /Fog  | Rel-4/ future releases             |</w:t>
      </w:r>
    </w:p>
    <w:p>
      <w:pPr>
        <w:pStyle w:val="CodeChangeLine"/>
        <w:tabs>
          <w:tab w:pos="567" w:val="left"/>
          <w:tab w:pos="1134" w:val="left"/>
          <w:tab w:pos="1247" w:val="left"/>
        </w:tabs>
        <w:shd w:val="clear" w:color="auto" w:fill="ecfdf0"/>
      </w:pPr>
      <w:r>
        <w:rPr>
          <w:color w:val="BFBFBF"/>
          <w:shd w:val="clear" w:color="auto" w:fill="#ddfbe6"/>
        </w:rPr>
        <w:tab/>
        <w:t>689</w:t>
        <w:tab/>
        <w:t>+</w:t>
        <w:tab/>
      </w:r>
      <w:r>
        <w:t>| See REQ-2018-0009R04  | Nodes and M2M devices in order to provide necessary quality of service according |                                    |</w:t>
      </w:r>
    </w:p>
    <w:p>
      <w:pPr>
        <w:pStyle w:val="CodeChangeLine"/>
        <w:tabs>
          <w:tab w:pos="567" w:val="left"/>
          <w:tab w:pos="1134" w:val="left"/>
          <w:tab w:pos="1247" w:val="left"/>
        </w:tabs>
        <w:shd w:val="clear" w:color="auto" w:fill="ecfdf0"/>
      </w:pPr>
      <w:r>
        <w:rPr>
          <w:color w:val="BFBFBF"/>
          <w:shd w:val="clear" w:color="auto" w:fill="#ddfbe6"/>
        </w:rPr>
        <w:tab/>
        <w:t>690</w:t>
        <w:tab/>
        <w:t>+</w:t>
        <w:tab/>
      </w:r>
      <w:r>
        <w:t>|                       | to the bandwidth.                                                                |                                    |</w:t>
      </w:r>
    </w:p>
    <w:p>
      <w:pPr>
        <w:pStyle w:val="CodeChangeLine"/>
        <w:tabs>
          <w:tab w:pos="567" w:val="left"/>
          <w:tab w:pos="1134" w:val="left"/>
          <w:tab w:pos="1247" w:val="left"/>
        </w:tabs>
        <w:shd w:val="clear" w:color="auto" w:fill="ecfdf0"/>
      </w:pPr>
      <w:r>
        <w:rPr>
          <w:color w:val="BFBFBF"/>
          <w:shd w:val="clear" w:color="auto" w:fill="#ddfbe6"/>
        </w:rPr>
        <w:tab/>
        <w:t>691</w:t>
        <w:tab/>
        <w:t>+</w:t>
        <w:tab/>
      </w:r>
      <w:r>
        <w:t>+-----------------------+----------------------------------------------------------------------------------+------------------------------------+</w:t>
      </w:r>
    </w:p>
    <w:p>
      <w:pPr>
        <w:pStyle w:val="CodeChangeLine"/>
        <w:tabs>
          <w:tab w:pos="567" w:val="left"/>
          <w:tab w:pos="1134" w:val="left"/>
          <w:tab w:pos="1247" w:val="left"/>
        </w:tabs>
        <w:shd w:val="clear" w:color="auto" w:fill="ecfdf0"/>
      </w:pPr>
      <w:r>
        <w:rPr>
          <w:color w:val="BFBFBF"/>
          <w:shd w:val="clear" w:color="auto" w:fill="#ddfbe6"/>
        </w:rPr>
        <w:tab/>
        <w:t>692</w:t>
        <w:tab/>
        <w:t>+</w:t>
        <w:tab/>
      </w:r>
      <w:r>
        <w:t>| OSR-0145\             | The oneM2M System shall enable Edge/Fog Nodes to provide system metrics and      | Rel-4/ future releases             |</w:t>
      </w:r>
    </w:p>
    <w:p>
      <w:pPr>
        <w:pStyle w:val="CodeChangeLine"/>
        <w:tabs>
          <w:tab w:pos="567" w:val="left"/>
          <w:tab w:pos="1134" w:val="left"/>
          <w:tab w:pos="1247" w:val="left"/>
        </w:tabs>
        <w:shd w:val="clear" w:color="auto" w:fill="ecfdf0"/>
      </w:pPr>
      <w:r>
        <w:rPr>
          <w:color w:val="BFBFBF"/>
          <w:shd w:val="clear" w:color="auto" w:fill="#ddfbe6"/>
        </w:rPr>
        <w:tab/>
        <w:t>693</w:t>
        <w:tab/>
        <w:t>+</w:t>
        <w:tab/>
      </w:r>
      <w:r>
        <w:t>| See REQ-2018-0009R04  | diagnostic information to other Edge/Fog Nodes, as required to ensure reliable   |                                    |</w:t>
      </w:r>
    </w:p>
    <w:p>
      <w:pPr>
        <w:pStyle w:val="CodeChangeLine"/>
        <w:tabs>
          <w:tab w:pos="567" w:val="left"/>
          <w:tab w:pos="1134" w:val="left"/>
          <w:tab w:pos="1247" w:val="left"/>
        </w:tabs>
        <w:shd w:val="clear" w:color="auto" w:fill="ecfdf0"/>
      </w:pPr>
      <w:r>
        <w:rPr>
          <w:color w:val="BFBFBF"/>
          <w:shd w:val="clear" w:color="auto" w:fill="#ddfbe6"/>
        </w:rPr>
        <w:tab/>
        <w:t>694</w:t>
        <w:tab/>
        <w:t>+</w:t>
        <w:tab/>
      </w:r>
      <w:r>
        <w:t>|                       | operations within the oneM2M System.                                             |                                    |</w:t>
      </w:r>
    </w:p>
    <w:p>
      <w:pPr>
        <w:pStyle w:val="CodeChangeLine"/>
        <w:tabs>
          <w:tab w:pos="567" w:val="left"/>
          <w:tab w:pos="1134" w:val="left"/>
          <w:tab w:pos="1247" w:val="left"/>
        </w:tabs>
        <w:shd w:val="clear" w:color="auto" w:fill="ecfdf0"/>
      </w:pPr>
      <w:r>
        <w:rPr>
          <w:color w:val="BFBFBF"/>
          <w:shd w:val="clear" w:color="auto" w:fill="#ddfbe6"/>
        </w:rPr>
        <w:tab/>
        <w:t>695</w:t>
        <w:tab/>
        <w:t>+</w:t>
        <w:tab/>
      </w:r>
      <w:r>
        <w:t>+-----------------------+----------------------------------------------------------------------------------+------------------------------------+</w:t>
      </w:r>
    </w:p>
    <w:p>
      <w:pPr>
        <w:pStyle w:val="CodeChangeLine"/>
        <w:tabs>
          <w:tab w:pos="567" w:val="left"/>
          <w:tab w:pos="1134" w:val="left"/>
          <w:tab w:pos="1247" w:val="left"/>
        </w:tabs>
        <w:shd w:val="clear" w:color="auto" w:fill="ecfdf0"/>
      </w:pPr>
      <w:r>
        <w:rPr>
          <w:color w:val="BFBFBF"/>
          <w:shd w:val="clear" w:color="auto" w:fill="#ddfbe6"/>
        </w:rPr>
        <w:tab/>
        <w:t>696</w:t>
        <w:tab/>
        <w:t>+</w:t>
        <w:tab/>
      </w:r>
      <w:r>
        <w:t>| OSR-0146\             | The oneM2M System shall enable Edge/Fog Nodes which are unable to perform        | Rel-4/ future releases             |</w:t>
      </w:r>
    </w:p>
    <w:p>
      <w:pPr>
        <w:pStyle w:val="CodeChangeLine"/>
        <w:tabs>
          <w:tab w:pos="567" w:val="left"/>
          <w:tab w:pos="1134" w:val="left"/>
          <w:tab w:pos="1247" w:val="left"/>
        </w:tabs>
        <w:shd w:val="clear" w:color="auto" w:fill="ecfdf0"/>
      </w:pPr>
      <w:r>
        <w:rPr>
          <w:color w:val="BFBFBF"/>
          <w:shd w:val="clear" w:color="auto" w:fill="#ddfbe6"/>
        </w:rPr>
        <w:tab/>
        <w:t>697</w:t>
        <w:tab/>
        <w:t>+</w:t>
        <w:tab/>
      </w:r>
      <w:r>
        <w:t>| See REQ-2018-0009R04  | specific services to alert other suitable Edge/Fog Nodes.                        |                                    |</w:t>
      </w:r>
    </w:p>
    <w:p>
      <w:pPr>
        <w:pStyle w:val="CodeChangeLine"/>
        <w:tabs>
          <w:tab w:pos="567" w:val="left"/>
          <w:tab w:pos="1134" w:val="left"/>
          <w:tab w:pos="1247" w:val="left"/>
        </w:tabs>
        <w:shd w:val="clear" w:color="auto" w:fill="ecfdf0"/>
      </w:pPr>
      <w:r>
        <w:rPr>
          <w:color w:val="BFBFBF"/>
          <w:shd w:val="clear" w:color="auto" w:fill="#ddfbe6"/>
        </w:rPr>
        <w:tab/>
        <w:t>698</w:t>
        <w:tab/>
        <w:t>+</w:t>
        <w:tab/>
      </w:r>
      <w:r>
        <w:t>+-----------------------+----------------------------------------------------------------------------------+------------------------------------+</w:t>
      </w:r>
    </w:p>
    <w:p>
      <w:pPr>
        <w:pStyle w:val="CodeChangeLine"/>
        <w:tabs>
          <w:tab w:pos="567" w:val="left"/>
          <w:tab w:pos="1134" w:val="left"/>
          <w:tab w:pos="1247" w:val="left"/>
        </w:tabs>
        <w:shd w:val="clear" w:color="auto" w:fill="ecfdf0"/>
      </w:pPr>
      <w:r>
        <w:rPr>
          <w:color w:val="BFBFBF"/>
          <w:shd w:val="clear" w:color="auto" w:fill="#ddfbe6"/>
        </w:rPr>
        <w:tab/>
        <w:t>699</w:t>
        <w:tab/>
        <w:t>+</w:t>
        <w:tab/>
      </w:r>
      <w:r>
        <w:t>| OSR-0147\             | The oneM2M System shall enable data continuity services to be provided between   | Rel-4/ future releases             |</w:t>
      </w:r>
    </w:p>
    <w:p>
      <w:pPr>
        <w:pStyle w:val="CodeChangeLine"/>
        <w:tabs>
          <w:tab w:pos="567" w:val="left"/>
          <w:tab w:pos="1134" w:val="left"/>
          <w:tab w:pos="1247" w:val="left"/>
        </w:tabs>
        <w:shd w:val="clear" w:color="auto" w:fill="ecfdf0"/>
      </w:pPr>
      <w:r>
        <w:rPr>
          <w:color w:val="BFBFBF"/>
          <w:shd w:val="clear" w:color="auto" w:fill="#ddfbe6"/>
        </w:rPr>
        <w:tab/>
        <w:t>700</w:t>
        <w:tab/>
        <w:t>+</w:t>
        <w:tab/>
      </w:r>
      <w:r>
        <w:t>| See REQ-2018-0011R03  | Edge/Fog Nodes by enabling the discovery, retrieval, and combination of data     |                                    |</w:t>
      </w:r>
    </w:p>
    <w:p>
      <w:pPr>
        <w:pStyle w:val="CodeChangeLine"/>
        <w:tabs>
          <w:tab w:pos="567" w:val="left"/>
          <w:tab w:pos="1134" w:val="left"/>
          <w:tab w:pos="1247" w:val="left"/>
        </w:tabs>
        <w:shd w:val="clear" w:color="auto" w:fill="ecfdf0"/>
      </w:pPr>
      <w:r>
        <w:rPr>
          <w:color w:val="BFBFBF"/>
          <w:shd w:val="clear" w:color="auto" w:fill="#ddfbe6"/>
        </w:rPr>
        <w:tab/>
        <w:t>701</w:t>
        <w:tab/>
        <w:t>+</w:t>
        <w:tab/>
      </w:r>
      <w:r>
        <w:t>|                       | sets dispersed across the Edge/Fog Nodes' network.                               |                                    |</w:t>
      </w:r>
    </w:p>
    <w:p>
      <w:pPr>
        <w:pStyle w:val="CodeChangeLine"/>
        <w:tabs>
          <w:tab w:pos="567" w:val="left"/>
          <w:tab w:pos="1134" w:val="left"/>
          <w:tab w:pos="1247" w:val="left"/>
        </w:tabs>
        <w:shd w:val="clear" w:color="auto" w:fill="ecfdf0"/>
      </w:pPr>
      <w:r>
        <w:rPr>
          <w:color w:val="BFBFBF"/>
          <w:shd w:val="clear" w:color="auto" w:fill="#ddfbe6"/>
        </w:rPr>
        <w:tab/>
        <w:t>702</w:t>
        <w:tab/>
        <w:t>+</w:t>
        <w:tab/>
      </w:r>
      <w:r>
        <w:t>+-----------------------+----------------------------------------------------------------------------------+------------------------------------+</w:t>
      </w:r>
    </w:p>
    <w:p>
      <w:pPr>
        <w:pStyle w:val="CodeChangeLine"/>
        <w:tabs>
          <w:tab w:pos="567" w:val="left"/>
          <w:tab w:pos="1134" w:val="left"/>
          <w:tab w:pos="1247" w:val="left"/>
        </w:tabs>
        <w:shd w:val="clear" w:color="auto" w:fill="ecfdf0"/>
      </w:pPr>
      <w:r>
        <w:rPr>
          <w:color w:val="BFBFBF"/>
          <w:shd w:val="clear" w:color="auto" w:fill="#ddfbe6"/>
        </w:rPr>
        <w:tab/>
        <w:t>703</w:t>
        <w:tab/>
        <w:t>+</w:t>
        <w:tab/>
      </w:r>
      <w:r>
        <w:t>| OSR-0148\             | The oneM2M System shall enable data optimization services to be provided at      | Rel-4/ future releases             |</w:t>
      </w:r>
    </w:p>
    <w:p>
      <w:pPr>
        <w:pStyle w:val="CodeChangeLine"/>
        <w:tabs>
          <w:tab w:pos="567" w:val="left"/>
          <w:tab w:pos="1134" w:val="left"/>
          <w:tab w:pos="1247" w:val="left"/>
        </w:tabs>
        <w:shd w:val="clear" w:color="auto" w:fill="ecfdf0"/>
      </w:pPr>
      <w:r>
        <w:rPr>
          <w:color w:val="BFBFBF"/>
          <w:shd w:val="clear" w:color="auto" w:fill="#ddfbe6"/>
        </w:rPr>
        <w:tab/>
        <w:t>704</w:t>
        <w:tab/>
        <w:t>+</w:t>
        <w:tab/>
      </w:r>
      <w:r>
        <w:t>| See REQ-2018-0011R03  | Edge/Fog Nodes including aggregation, stale or redundant data identification and |                                    |</w:t>
      </w:r>
    </w:p>
    <w:p>
      <w:pPr>
        <w:pStyle w:val="CodeChangeLine"/>
        <w:tabs>
          <w:tab w:pos="567" w:val="left"/>
          <w:tab w:pos="1134" w:val="left"/>
          <w:tab w:pos="1247" w:val="left"/>
        </w:tabs>
        <w:shd w:val="clear" w:color="auto" w:fill="ecfdf0"/>
      </w:pPr>
      <w:r>
        <w:rPr>
          <w:color w:val="BFBFBF"/>
          <w:shd w:val="clear" w:color="auto" w:fill="#ddfbe6"/>
        </w:rPr>
        <w:tab/>
        <w:t>705</w:t>
        <w:tab/>
        <w:t>+</w:t>
        <w:tab/>
      </w:r>
      <w:r>
        <w:t>|                       | removal, integrity check, validation, etc. even if the data sets are dispersed   |                                    |</w:t>
      </w:r>
    </w:p>
    <w:p>
      <w:pPr>
        <w:pStyle w:val="CodeChangeLine"/>
        <w:tabs>
          <w:tab w:pos="567" w:val="left"/>
          <w:tab w:pos="1134" w:val="left"/>
          <w:tab w:pos="1247" w:val="left"/>
        </w:tabs>
        <w:shd w:val="clear" w:color="auto" w:fill="ecfdf0"/>
      </w:pPr>
      <w:r>
        <w:rPr>
          <w:color w:val="BFBFBF"/>
          <w:shd w:val="clear" w:color="auto" w:fill="#ddfbe6"/>
        </w:rPr>
        <w:tab/>
        <w:t>706</w:t>
        <w:tab/>
        <w:t>+</w:t>
        <w:tab/>
      </w:r>
      <w:r>
        <w:t>|                       | across the Edge/Fog Nodes' network                                               |                                    |</w:t>
      </w:r>
    </w:p>
    <w:p>
      <w:pPr>
        <w:pStyle w:val="CodeChangeLine"/>
        <w:tabs>
          <w:tab w:pos="567" w:val="left"/>
          <w:tab w:pos="1134" w:val="left"/>
          <w:tab w:pos="1247" w:val="left"/>
        </w:tabs>
        <w:shd w:val="clear" w:color="auto" w:fill="ecfdf0"/>
      </w:pPr>
      <w:r>
        <w:rPr>
          <w:color w:val="BFBFBF"/>
          <w:shd w:val="clear" w:color="auto" w:fill="#ddfbe6"/>
        </w:rPr>
        <w:tab/>
        <w:t>707</w:t>
        <w:tab/>
        <w:t>+</w:t>
        <w:tab/>
      </w:r>
      <w:r>
        <w:t>+-----------------------+----------------------------------------------------------------------------------+------------------------------------+</w:t>
      </w:r>
    </w:p>
    <w:p>
      <w:pPr>
        <w:pStyle w:val="CodeChangeLine"/>
        <w:tabs>
          <w:tab w:pos="567" w:val="left"/>
          <w:tab w:pos="1134" w:val="left"/>
          <w:tab w:pos="1247" w:val="left"/>
        </w:tabs>
        <w:shd w:val="clear" w:color="auto" w:fill="ecfdf0"/>
      </w:pPr>
      <w:r>
        <w:rPr>
          <w:color w:val="BFBFBF"/>
          <w:shd w:val="clear" w:color="auto" w:fill="#ddfbe6"/>
        </w:rPr>
        <w:tab/>
        <w:t>708</w:t>
        <w:tab/>
        <w:t>+</w:t>
        <w:tab/>
      </w:r>
      <w:r>
        <w:t>| OSR-0149\             | The oneM2M System shall enable categorization of the data collected by M2M       | Rel-4/ future releases             |</w:t>
      </w:r>
    </w:p>
    <w:p>
      <w:pPr>
        <w:pStyle w:val="CodeChangeLine"/>
        <w:tabs>
          <w:tab w:pos="567" w:val="left"/>
          <w:tab w:pos="1134" w:val="left"/>
          <w:tab w:pos="1247" w:val="left"/>
        </w:tabs>
        <w:shd w:val="clear" w:color="auto" w:fill="ecfdf0"/>
      </w:pPr>
      <w:r>
        <w:rPr>
          <w:color w:val="BFBFBF"/>
          <w:shd w:val="clear" w:color="auto" w:fill="#ddfbe6"/>
        </w:rPr>
        <w:tab/>
        <w:t>709</w:t>
        <w:tab/>
        <w:t>+</w:t>
        <w:tab/>
      </w:r>
      <w:r>
        <w:t>| See REQ-2018-0011R03  | devices (e.g. high priority data, low priority data) for differential delivery   |                                    |</w:t>
      </w:r>
    </w:p>
    <w:p>
      <w:pPr>
        <w:pStyle w:val="CodeChangeLine"/>
        <w:tabs>
          <w:tab w:pos="567" w:val="left"/>
          <w:tab w:pos="1134" w:val="left"/>
          <w:tab w:pos="1247" w:val="left"/>
        </w:tabs>
        <w:shd w:val="clear" w:color="auto" w:fill="ecfdf0"/>
      </w:pPr>
      <w:r>
        <w:rPr>
          <w:color w:val="BFBFBF"/>
          <w:shd w:val="clear" w:color="auto" w:fill="#ddfbe6"/>
        </w:rPr>
        <w:tab/>
        <w:t>710</w:t>
        <w:tab/>
        <w:t>+</w:t>
        <w:tab/>
      </w:r>
      <w:r>
        <w:t>|                       | and processing.                                                                  |                                    |</w:t>
      </w:r>
    </w:p>
    <w:p>
      <w:pPr>
        <w:pStyle w:val="CodeChangeLine"/>
        <w:tabs>
          <w:tab w:pos="567" w:val="left"/>
          <w:tab w:pos="1134" w:val="left"/>
          <w:tab w:pos="1247" w:val="left"/>
        </w:tabs>
        <w:shd w:val="clear" w:color="auto" w:fill="ecfdf0"/>
      </w:pPr>
      <w:r>
        <w:rPr>
          <w:color w:val="BFBFBF"/>
          <w:shd w:val="clear" w:color="auto" w:fill="#ddfbe6"/>
        </w:rPr>
        <w:tab/>
        <w:t>711</w:t>
        <w:tab/>
        <w:t>+</w:t>
        <w:tab/>
      </w:r>
      <w:r>
        <w:t>+-----------------------+----------------------------------------------------------------------------------+------------------------------------+</w:t>
      </w:r>
    </w:p>
    <w:p>
      <w:pPr>
        <w:pStyle w:val="CodeChangeLine"/>
        <w:tabs>
          <w:tab w:pos="567" w:val="left"/>
          <w:tab w:pos="1134" w:val="left"/>
          <w:tab w:pos="1247" w:val="left"/>
        </w:tabs>
        <w:shd w:val="clear" w:color="auto" w:fill="ecfdf0"/>
      </w:pPr>
      <w:r>
        <w:rPr>
          <w:color w:val="BFBFBF"/>
          <w:shd w:val="clear" w:color="auto" w:fill="#ddfbe6"/>
        </w:rPr>
        <w:tab/>
        <w:t>712</w:t>
        <w:tab/>
        <w:t>+</w:t>
        <w:tab/>
      </w:r>
      <w:r>
        <w:t>| OSR-0150\             | The oneM2M System shall enable timestamp synchronization of the data collected   | Rel-4/ future releases             |</w:t>
      </w:r>
    </w:p>
    <w:p>
      <w:pPr>
        <w:pStyle w:val="CodeChangeLine"/>
        <w:tabs>
          <w:tab w:pos="567" w:val="left"/>
          <w:tab w:pos="1134" w:val="left"/>
          <w:tab w:pos="1247" w:val="left"/>
        </w:tabs>
        <w:shd w:val="clear" w:color="auto" w:fill="ecfdf0"/>
      </w:pPr>
      <w:r>
        <w:rPr>
          <w:color w:val="BFBFBF"/>
          <w:shd w:val="clear" w:color="auto" w:fill="#ddfbe6"/>
        </w:rPr>
        <w:tab/>
        <w:t>713</w:t>
        <w:tab/>
        <w:t>+</w:t>
        <w:tab/>
      </w:r>
      <w:r>
        <w:t>| See REQ-2018-0011R03  | by M2M devices between Edge/Fog Nodes for data synchronization.                  |                                    |</w:t>
      </w:r>
    </w:p>
    <w:p>
      <w:pPr>
        <w:pStyle w:val="CodeChangeLine"/>
        <w:tabs>
          <w:tab w:pos="567" w:val="left"/>
          <w:tab w:pos="1134" w:val="left"/>
          <w:tab w:pos="1247" w:val="left"/>
        </w:tabs>
        <w:shd w:val="clear" w:color="auto" w:fill="ecfdf0"/>
      </w:pPr>
      <w:r>
        <w:rPr>
          <w:color w:val="BFBFBF"/>
          <w:shd w:val="clear" w:color="auto" w:fill="#ddfbe6"/>
        </w:rPr>
        <w:tab/>
        <w:t>714</w:t>
        <w:tab/>
        <w:t>+</w:t>
        <w:tab/>
      </w:r>
      <w:r>
        <w:t>+-----------------------+----------------------------------------------------------------------------------+------------------------------------+</w:t>
      </w:r>
    </w:p>
    <w:p>
      <w:pPr>
        <w:pStyle w:val="CodeChangeLine"/>
        <w:tabs>
          <w:tab w:pos="567" w:val="left"/>
          <w:tab w:pos="1134" w:val="left"/>
          <w:tab w:pos="1247" w:val="left"/>
        </w:tabs>
        <w:shd w:val="clear" w:color="auto" w:fill="ecfdf0"/>
      </w:pPr>
      <w:r>
        <w:rPr>
          <w:color w:val="BFBFBF"/>
          <w:shd w:val="clear" w:color="auto" w:fill="#ddfbe6"/>
        </w:rPr>
        <w:tab/>
        <w:t>715</w:t>
        <w:tab/>
        <w:t>+</w:t>
        <w:tab/>
      </w:r>
      <w:r>
        <w:t>| OSR-0151\             | The oneM2M System shall enable services to receive and utilize location-based    | Rel-4/ future releases             |</w:t>
      </w:r>
    </w:p>
    <w:p>
      <w:pPr>
        <w:pStyle w:val="CodeChangeLine"/>
        <w:tabs>
          <w:tab w:pos="567" w:val="left"/>
          <w:tab w:pos="1134" w:val="left"/>
          <w:tab w:pos="1247" w:val="left"/>
        </w:tabs>
        <w:shd w:val="clear" w:color="auto" w:fill="ecfdf0"/>
      </w:pPr>
      <w:r>
        <w:rPr>
          <w:color w:val="BFBFBF"/>
          <w:shd w:val="clear" w:color="auto" w:fill="#ddfbe6"/>
        </w:rPr>
        <w:tab/>
        <w:t>716</w:t>
        <w:tab/>
        <w:t>+</w:t>
        <w:tab/>
      </w:r>
      <w:r>
        <w:t>| See REQ-2018-0011R03  | information about available access networks, their congestion level and other    |                                    |</w:t>
      </w:r>
    </w:p>
    <w:p>
      <w:pPr>
        <w:pStyle w:val="CodeChangeLine"/>
        <w:tabs>
          <w:tab w:pos="567" w:val="left"/>
          <w:tab w:pos="1134" w:val="left"/>
          <w:tab w:pos="1247" w:val="left"/>
        </w:tabs>
        <w:shd w:val="clear" w:color="auto" w:fill="ecfdf0"/>
      </w:pPr>
      <w:r>
        <w:rPr>
          <w:color w:val="BFBFBF"/>
          <w:shd w:val="clear" w:color="auto" w:fill="#ddfbe6"/>
        </w:rPr>
        <w:tab/>
        <w:t>717</w:t>
        <w:tab/>
        <w:t>+</w:t>
        <w:tab/>
      </w:r>
      <w:r>
        <w:t>|                       | related network information when the information is provided by the Underlying   |                                    |</w:t>
      </w:r>
    </w:p>
    <w:p>
      <w:pPr>
        <w:pStyle w:val="CodeChangeLine"/>
        <w:tabs>
          <w:tab w:pos="567" w:val="left"/>
          <w:tab w:pos="1134" w:val="left"/>
          <w:tab w:pos="1247" w:val="left"/>
        </w:tabs>
        <w:shd w:val="clear" w:color="auto" w:fill="ecfdf0"/>
      </w:pPr>
      <w:r>
        <w:rPr>
          <w:color w:val="BFBFBF"/>
          <w:shd w:val="clear" w:color="auto" w:fill="#ddfbe6"/>
        </w:rPr>
        <w:tab/>
        <w:t>718</w:t>
        <w:tab/>
        <w:t>+</w:t>
        <w:tab/>
      </w:r>
      <w:r>
        <w:t>|                       | Network.                                                                         |                                    |</w:t>
      </w:r>
    </w:p>
    <w:p>
      <w:pPr>
        <w:pStyle w:val="CodeChangeLine"/>
        <w:tabs>
          <w:tab w:pos="567" w:val="left"/>
          <w:tab w:pos="1134" w:val="left"/>
          <w:tab w:pos="1247" w:val="left"/>
        </w:tabs>
        <w:shd w:val="clear" w:color="auto" w:fill="ecfdf0"/>
      </w:pPr>
      <w:r>
        <w:rPr>
          <w:color w:val="BFBFBF"/>
          <w:shd w:val="clear" w:color="auto" w:fill="#ddfbe6"/>
        </w:rPr>
        <w:tab/>
        <w:t>719</w:t>
        <w:tab/>
        <w:t>+</w:t>
        <w:tab/>
      </w:r>
      <w:r>
        <w:t>+-----------------------+----------------------------------------------------------------------------------+------------------------------------+</w:t>
      </w:r>
    </w:p>
    <w:p>
      <w:pPr>
        <w:pStyle w:val="CodeChangeLine"/>
        <w:tabs>
          <w:tab w:pos="567" w:val="left"/>
          <w:tab w:pos="1134" w:val="left"/>
          <w:tab w:pos="1247" w:val="left"/>
        </w:tabs>
        <w:shd w:val="clear" w:color="auto" w:fill="ecfdf0"/>
      </w:pPr>
      <w:r>
        <w:rPr>
          <w:color w:val="BFBFBF"/>
          <w:shd w:val="clear" w:color="auto" w:fill="#ddfbe6"/>
        </w:rPr>
        <w:tab/>
        <w:t>720</w:t>
        <w:tab/>
        <w:t>+</w:t>
        <w:tab/>
      </w:r>
      <w:r>
        <w:t>| OSR-0152\             | The oneM2M System shall enable differential routing and processing of data       | Rel-4/ future releases             |</w:t>
      </w:r>
    </w:p>
    <w:p>
      <w:pPr>
        <w:pStyle w:val="CodeChangeLine"/>
        <w:tabs>
          <w:tab w:pos="567" w:val="left"/>
          <w:tab w:pos="1134" w:val="left"/>
          <w:tab w:pos="1247" w:val="left"/>
        </w:tabs>
        <w:shd w:val="clear" w:color="auto" w:fill="ecfdf0"/>
      </w:pPr>
      <w:r>
        <w:rPr>
          <w:color w:val="BFBFBF"/>
          <w:shd w:val="clear" w:color="auto" w:fill="#ddfbe6"/>
        </w:rPr>
        <w:tab/>
        <w:t>721</w:t>
        <w:tab/>
        <w:t>+</w:t>
        <w:tab/>
      </w:r>
      <w:r>
        <w:t>| See REQ-2018-0011R03  | streams at different nodes, e.g. Edge/Fog Node vs. infrastructure.               |                                    |</w:t>
      </w:r>
    </w:p>
    <w:p>
      <w:pPr>
        <w:pStyle w:val="CodeChangeLine"/>
        <w:tabs>
          <w:tab w:pos="567" w:val="left"/>
          <w:tab w:pos="1134" w:val="left"/>
          <w:tab w:pos="1247" w:val="left"/>
        </w:tabs>
        <w:shd w:val="clear" w:color="auto" w:fill="ecfdf0"/>
      </w:pPr>
      <w:r>
        <w:rPr>
          <w:color w:val="BFBFBF"/>
          <w:shd w:val="clear" w:color="auto" w:fill="#ddfbe6"/>
        </w:rPr>
        <w:tab/>
        <w:t>722</w:t>
        <w:tab/>
        <w:t>+</w:t>
        <w:tab/>
      </w:r>
      <w:r>
        <w:t>+-----------------------+----------------------------------------------------------------------------------+------------------------------------+</w:t>
      </w:r>
    </w:p>
    <w:p>
      <w:pPr>
        <w:pStyle w:val="CodeChangeLine"/>
        <w:tabs>
          <w:tab w:pos="567" w:val="left"/>
          <w:tab w:pos="1134" w:val="left"/>
          <w:tab w:pos="1247" w:val="left"/>
        </w:tabs>
        <w:shd w:val="clear" w:color="auto" w:fill="ecfdf0"/>
      </w:pPr>
      <w:r>
        <w:rPr>
          <w:color w:val="BFBFBF"/>
          <w:shd w:val="clear" w:color="auto" w:fill="#ddfbe6"/>
        </w:rPr>
        <w:tab/>
        <w:t>723</w:t>
        <w:tab/>
        <w:t>+</w:t>
        <w:tab/>
      </w:r>
      <w:r>
        <w:t>| OSR-153\              | The oneM2M System shall be able to dynamically obtain metadata (e.g. Firmware    |                                    |</w:t>
      </w:r>
    </w:p>
    <w:p>
      <w:pPr>
        <w:pStyle w:val="CodeChangeLine"/>
        <w:tabs>
          <w:tab w:pos="567" w:val="left"/>
          <w:tab w:pos="1134" w:val="left"/>
          <w:tab w:pos="1247" w:val="left"/>
        </w:tabs>
        <w:shd w:val="clear" w:color="auto" w:fill="ecfdf0"/>
      </w:pPr>
      <w:r>
        <w:rPr>
          <w:color w:val="BFBFBF"/>
          <w:shd w:val="clear" w:color="auto" w:fill="#ddfbe6"/>
        </w:rPr>
        <w:tab/>
        <w:t>724</w:t>
        <w:tab/>
        <w:t>+</w:t>
        <w:tab/>
      </w:r>
      <w:r>
        <w:t>| See REQ-2018-0021R03  | version, Manufacturer ID, HW version) from field devices (e.g. located behind a  |                                    |</w:t>
      </w:r>
    </w:p>
    <w:p>
      <w:pPr>
        <w:pStyle w:val="CodeChangeLine"/>
        <w:tabs>
          <w:tab w:pos="567" w:val="left"/>
          <w:tab w:pos="1134" w:val="left"/>
          <w:tab w:pos="1247" w:val="left"/>
        </w:tabs>
        <w:shd w:val="clear" w:color="auto" w:fill="ecfdf0"/>
      </w:pPr>
      <w:r>
        <w:rPr>
          <w:color w:val="BFBFBF"/>
          <w:shd w:val="clear" w:color="auto" w:fill="#ddfbe6"/>
        </w:rPr>
        <w:tab/>
        <w:t>725</w:t>
        <w:tab/>
        <w:t>+</w:t>
        <w:tab/>
      </w:r>
      <w:r>
        <w:t>|                       | gateway).                                                                        |                                    |</w:t>
      </w:r>
    </w:p>
    <w:p>
      <w:pPr>
        <w:pStyle w:val="CodeChangeLine"/>
        <w:tabs>
          <w:tab w:pos="567" w:val="left"/>
          <w:tab w:pos="1134" w:val="left"/>
          <w:tab w:pos="1247" w:val="left"/>
        </w:tabs>
        <w:shd w:val="clear" w:color="auto" w:fill="ecfdf0"/>
      </w:pPr>
      <w:r>
        <w:rPr>
          <w:color w:val="BFBFBF"/>
          <w:shd w:val="clear" w:color="auto" w:fill="#ddfbe6"/>
        </w:rPr>
        <w:tab/>
        <w:t>726</w:t>
        <w:tab/>
        <w:t>+</w:t>
        <w:tab/>
      </w:r>
      <w:r>
        <w:t>+-----------------------+----------------------------------------------------------------------------------+------------------------------------+</w:t>
      </w:r>
    </w:p>
    <w:p>
      <w:pPr>
        <w:pStyle w:val="CodeChangeLine"/>
        <w:tabs>
          <w:tab w:pos="567" w:val="left"/>
          <w:tab w:pos="1134" w:val="left"/>
          <w:tab w:pos="1247" w:val="left"/>
        </w:tabs>
        <w:shd w:val="clear" w:color="auto" w:fill="ecfdf0"/>
      </w:pPr>
      <w:r>
        <w:rPr>
          <w:color w:val="BFBFBF"/>
          <w:shd w:val="clear" w:color="auto" w:fill="#ddfbe6"/>
        </w:rPr>
        <w:tab/>
        <w:t>727</w:t>
        <w:tab/>
        <w:t>+</w:t>
        <w:tab/>
      </w:r>
      <w:r>
        <w:t>| OSR-154\              | The oneM2M system shall support handover (e.g. east-west communication) over     | Rel-4/ future releases             |</w:t>
      </w:r>
    </w:p>
    <w:p>
      <w:pPr>
        <w:pStyle w:val="CodeChangeLine"/>
        <w:tabs>
          <w:tab w:pos="567" w:val="left"/>
          <w:tab w:pos="1134" w:val="left"/>
          <w:tab w:pos="1247" w:val="left"/>
        </w:tabs>
        <w:shd w:val="clear" w:color="auto" w:fill="ecfdf0"/>
      </w:pPr>
      <w:r>
        <w:rPr>
          <w:color w:val="BFBFBF"/>
          <w:shd w:val="clear" w:color="auto" w:fill="#ddfbe6"/>
        </w:rPr>
        <w:tab/>
        <w:t>728</w:t>
        <w:tab/>
        <w:t>+</w:t>
        <w:tab/>
      </w:r>
      <w:r>
        <w:t>| See REQ-2018-0013R02  | platoon relevant data migration from one Edge/Fog noNde Platooning Manager       |                                    |</w:t>
      </w:r>
    </w:p>
    <w:p>
      <w:pPr>
        <w:pStyle w:val="CodeChangeLine"/>
        <w:tabs>
          <w:tab w:pos="567" w:val="left"/>
          <w:tab w:pos="1134" w:val="left"/>
          <w:tab w:pos="1247" w:val="left"/>
        </w:tabs>
        <w:shd w:val="clear" w:color="auto" w:fill="ecfdf0"/>
      </w:pPr>
      <w:r>
        <w:rPr>
          <w:color w:val="BFBFBF"/>
          <w:shd w:val="clear" w:color="auto" w:fill="#ddfbe6"/>
        </w:rPr>
        <w:tab/>
        <w:t>729</w:t>
        <w:tab/>
        <w:t>+</w:t>
        <w:tab/>
      </w:r>
      <w:r>
        <w:t>|                       | (running on Edge/Fog Node) to next neighbouring Edge/Fog Node Platooning Manager |                                    |</w:t>
      </w:r>
    </w:p>
    <w:p>
      <w:pPr>
        <w:pStyle w:val="CodeChangeLine"/>
        <w:tabs>
          <w:tab w:pos="567" w:val="left"/>
          <w:tab w:pos="1134" w:val="left"/>
          <w:tab w:pos="1247" w:val="left"/>
        </w:tabs>
        <w:shd w:val="clear" w:color="auto" w:fill="ecfdf0"/>
      </w:pPr>
      <w:r>
        <w:rPr>
          <w:color w:val="BFBFBF"/>
          <w:shd w:val="clear" w:color="auto" w:fill="#ddfbe6"/>
        </w:rPr>
        <w:tab/>
        <w:t>730</w:t>
        <w:tab/>
        <w:t>+</w:t>
        <w:tab/>
      </w:r>
      <w:r>
        <w:t>|                       | (running on neighbouring Edge/Fog Node).                                         |                                    |</w:t>
      </w:r>
    </w:p>
    <w:p>
      <w:pPr>
        <w:pStyle w:val="CodeChangeLine"/>
        <w:tabs>
          <w:tab w:pos="567" w:val="left"/>
          <w:tab w:pos="1134" w:val="left"/>
          <w:tab w:pos="1247" w:val="left"/>
        </w:tabs>
        <w:shd w:val="clear" w:color="auto" w:fill="ecfdf0"/>
      </w:pPr>
      <w:r>
        <w:rPr>
          <w:color w:val="BFBFBF"/>
          <w:shd w:val="clear" w:color="auto" w:fill="#ddfbe6"/>
        </w:rPr>
        <w:tab/>
        <w:t>731</w:t>
        <w:tab/>
        <w:t>+</w:t>
        <w:tab/>
      </w:r>
      <w:r>
        <w:t>+-----------------------+----------------------------------------------------------------------------------+------------------------------------+</w:t>
      </w:r>
    </w:p>
    <w:p>
      <w:pPr>
        <w:pStyle w:val="CodeChangeLine"/>
        <w:tabs>
          <w:tab w:pos="567" w:val="left"/>
          <w:tab w:pos="1134" w:val="left"/>
          <w:tab w:pos="1247" w:val="left"/>
        </w:tabs>
        <w:shd w:val="clear" w:color="auto" w:fill="ecfdf0"/>
      </w:pPr>
      <w:r>
        <w:rPr>
          <w:color w:val="BFBFBF"/>
          <w:shd w:val="clear" w:color="auto" w:fill="#ddfbe6"/>
        </w:rPr>
        <w:tab/>
        <w:t>732</w:t>
        <w:tab/>
        <w:t>+</w:t>
        <w:tab/>
      </w:r>
      <w:r>
        <w:t>| OSR-155\              | The oneM2M system  shall support a common information model for Platooning       | Rel-4/ future releases             |</w:t>
      </w:r>
    </w:p>
    <w:p>
      <w:pPr>
        <w:pStyle w:val="CodeChangeLine"/>
        <w:tabs>
          <w:tab w:pos="567" w:val="left"/>
          <w:tab w:pos="1134" w:val="left"/>
          <w:tab w:pos="1247" w:val="left"/>
        </w:tabs>
        <w:shd w:val="clear" w:color="auto" w:fill="ecfdf0"/>
      </w:pPr>
      <w:r>
        <w:rPr>
          <w:color w:val="BFBFBF"/>
          <w:shd w:val="clear" w:color="auto" w:fill="#ddfbe6"/>
        </w:rPr>
        <w:tab/>
        <w:t>733</w:t>
        <w:tab/>
        <w:t>+</w:t>
        <w:tab/>
      </w:r>
      <w:r>
        <w:t>| See REQ-2018-0013R02  | including vehicular domain (e.g. vehicle state, and platooning state, road       |                                    |</w:t>
      </w:r>
    </w:p>
    <w:p>
      <w:pPr>
        <w:pStyle w:val="CodeChangeLine"/>
        <w:tabs>
          <w:tab w:pos="567" w:val="left"/>
          <w:tab w:pos="1134" w:val="left"/>
          <w:tab w:pos="1247" w:val="left"/>
        </w:tabs>
        <w:shd w:val="clear" w:color="auto" w:fill="ecfdf0"/>
      </w:pPr>
      <w:r>
        <w:rPr>
          <w:color w:val="BFBFBF"/>
          <w:shd w:val="clear" w:color="auto" w:fill="#ddfbe6"/>
        </w:rPr>
        <w:tab/>
        <w:t>734</w:t>
        <w:tab/>
        <w:t>+</w:t>
        <w:tab/>
      </w:r>
      <w:r>
        <w:t>|                       | conditions or parking places).                                                   |                                    |</w:t>
      </w:r>
    </w:p>
    <w:p>
      <w:pPr>
        <w:pStyle w:val="CodeChangeLine"/>
        <w:tabs>
          <w:tab w:pos="567" w:val="left"/>
          <w:tab w:pos="1134" w:val="left"/>
          <w:tab w:pos="1247" w:val="left"/>
        </w:tabs>
        <w:shd w:val="clear" w:color="auto" w:fill="ecfdf0"/>
      </w:pPr>
      <w:r>
        <w:rPr>
          <w:color w:val="BFBFBF"/>
          <w:shd w:val="clear" w:color="auto" w:fill="#ddfbe6"/>
        </w:rPr>
        <w:tab/>
        <w:t>735</w:t>
        <w:tab/>
        <w:t>+</w:t>
        <w:tab/>
      </w:r>
      <w:r>
        <w:t>+-----------------------+----------------------------------------------------------------------------------+------------------------------------+</w:t>
      </w:r>
    </w:p>
    <w:p>
      <w:pPr>
        <w:pStyle w:val="CodeChangeLine"/>
        <w:tabs>
          <w:tab w:pos="567" w:val="left"/>
          <w:tab w:pos="1134" w:val="left"/>
          <w:tab w:pos="1247" w:val="left"/>
        </w:tabs>
        <w:shd w:val="clear" w:color="auto" w:fill="ecfdf0"/>
      </w:pPr>
      <w:r>
        <w:rPr>
          <w:color w:val="BFBFBF"/>
          <w:shd w:val="clear" w:color="auto" w:fill="#ddfbe6"/>
        </w:rPr>
        <w:tab/>
        <w:t>736</w:t>
        <w:tab/>
        <w:t>+</w:t>
        <w:tab/>
      </w:r>
      <w:r>
        <w:t>| OSR-156\              | The oneM2M system shall support profile profiles of information models for data  | Rel-4/ future releases             |</w:t>
      </w:r>
    </w:p>
    <w:p>
      <w:pPr>
        <w:pStyle w:val="CodeChangeLine"/>
        <w:tabs>
          <w:tab w:pos="567" w:val="left"/>
          <w:tab w:pos="1134" w:val="left"/>
          <w:tab w:pos="1247" w:val="left"/>
        </w:tabs>
        <w:shd w:val="clear" w:color="auto" w:fill="ecfdf0"/>
      </w:pPr>
      <w:r>
        <w:rPr>
          <w:color w:val="BFBFBF"/>
          <w:shd w:val="clear" w:color="auto" w:fill="#ddfbe6"/>
        </w:rPr>
        <w:tab/>
        <w:t>737</w:t>
        <w:tab/>
        <w:t>+</w:t>
        <w:tab/>
      </w:r>
      <w:r>
        <w:t>| See REQ-2018-0013R02  | exchange Platooning.                                                             |                                    |</w:t>
      </w:r>
    </w:p>
    <w:p>
      <w:pPr>
        <w:pStyle w:val="CodeChangeLine"/>
        <w:tabs>
          <w:tab w:pos="567" w:val="left"/>
          <w:tab w:pos="1134" w:val="left"/>
          <w:tab w:pos="1247" w:val="left"/>
        </w:tabs>
        <w:shd w:val="clear" w:color="auto" w:fill="ecfdf0"/>
      </w:pPr>
      <w:r>
        <w:rPr>
          <w:color w:val="BFBFBF"/>
          <w:shd w:val="clear" w:color="auto" w:fill="#ddfbe6"/>
        </w:rPr>
        <w:tab/>
        <w:t>738</w:t>
        <w:tab/>
        <w:t>+</w:t>
        <w:tab/>
      </w:r>
      <w:r>
        <w:t>+-----------------------+----------------------------------------------------------------------------------+------------------------------------+</w:t>
      </w:r>
    </w:p>
    <w:p>
      <w:pPr>
        <w:pStyle w:val="CodeChangeLine"/>
        <w:tabs>
          <w:tab w:pos="567" w:val="left"/>
          <w:tab w:pos="1134" w:val="left"/>
          <w:tab w:pos="1247" w:val="left"/>
        </w:tabs>
        <w:shd w:val="clear" w:color="auto" w:fill="ecfdf0"/>
      </w:pPr>
      <w:r>
        <w:rPr>
          <w:color w:val="BFBFBF"/>
          <w:shd w:val="clear" w:color="auto" w:fill="#ddfbe6"/>
        </w:rPr>
        <w:tab/>
        <w:t>739</w:t>
        <w:tab/>
        <w:t>+</w:t>
        <w:tab/>
      </w:r>
      <w:r>
        <w:t>| OSR-157\              | The oneM2M system shall support grouping of devices with different roles         | Rel-4/ future releases             |</w:t>
      </w:r>
    </w:p>
    <w:p>
      <w:pPr>
        <w:pStyle w:val="CodeChangeLine"/>
        <w:tabs>
          <w:tab w:pos="567" w:val="left"/>
          <w:tab w:pos="1134" w:val="left"/>
          <w:tab w:pos="1247" w:val="left"/>
        </w:tabs>
        <w:shd w:val="clear" w:color="auto" w:fill="ecfdf0"/>
      </w:pPr>
      <w:r>
        <w:rPr>
          <w:color w:val="BFBFBF"/>
          <w:shd w:val="clear" w:color="auto" w:fill="#ddfbe6"/>
        </w:rPr>
        <w:tab/>
        <w:t>740</w:t>
        <w:tab/>
        <w:t>+</w:t>
        <w:tab/>
      </w:r>
      <w:r>
        <w:t>| See REQ-2018-0013R02  | relative to the group. The oneM2M system shall support group management (e.g.    |                                    |</w:t>
      </w:r>
    </w:p>
    <w:p>
      <w:pPr>
        <w:pStyle w:val="CodeChangeLine"/>
        <w:tabs>
          <w:tab w:pos="567" w:val="left"/>
          <w:tab w:pos="1134" w:val="left"/>
          <w:tab w:pos="1247" w:val="left"/>
        </w:tabs>
        <w:shd w:val="clear" w:color="auto" w:fill="ecfdf0"/>
      </w:pPr>
      <w:r>
        <w:rPr>
          <w:color w:val="BFBFBF"/>
          <w:shd w:val="clear" w:color="auto" w:fill="#ddfbe6"/>
        </w:rPr>
        <w:tab/>
        <w:t>741</w:t>
        <w:tab/>
        <w:t>+</w:t>
        <w:tab/>
      </w:r>
      <w:r>
        <w:t>|                       | joining, leaving and changing vehicle's role within the platoon) and group       |                                    |</w:t>
      </w:r>
    </w:p>
    <w:p>
      <w:pPr>
        <w:pStyle w:val="CodeChangeLine"/>
        <w:tabs>
          <w:tab w:pos="567" w:val="left"/>
          <w:tab w:pos="1134" w:val="left"/>
          <w:tab w:pos="1247" w:val="left"/>
        </w:tabs>
        <w:shd w:val="clear" w:color="auto" w:fill="ecfdf0"/>
      </w:pPr>
      <w:r>
        <w:rPr>
          <w:color w:val="BFBFBF"/>
          <w:shd w:val="clear" w:color="auto" w:fill="#ddfbe6"/>
        </w:rPr>
        <w:tab/>
        <w:t>742</w:t>
        <w:tab/>
        <w:t>+</w:t>
        <w:tab/>
      </w:r>
      <w:r>
        <w:t>|                       | message communication for platooning service.                                    |                                    |</w:t>
      </w:r>
    </w:p>
    <w:p>
      <w:pPr>
        <w:pStyle w:val="CodeChangeLine"/>
        <w:tabs>
          <w:tab w:pos="567" w:val="left"/>
          <w:tab w:pos="1134" w:val="left"/>
          <w:tab w:pos="1247" w:val="left"/>
        </w:tabs>
        <w:shd w:val="clear" w:color="auto" w:fill="ecfdf0"/>
      </w:pPr>
      <w:r>
        <w:rPr>
          <w:color w:val="BFBFBF"/>
          <w:shd w:val="clear" w:color="auto" w:fill="#ddfbe6"/>
        </w:rPr>
        <w:tab/>
        <w:t>743</w:t>
        <w:tab/>
        <w:t>+</w:t>
        <w:tab/>
      </w:r>
      <w:r>
        <w:t>+-----------------------+----------------------------------------------------------------------------------+------------------------------------+</w:t>
      </w:r>
    </w:p>
    <w:p>
      <w:pPr>
        <w:pStyle w:val="CodeChangeLine"/>
        <w:tabs>
          <w:tab w:pos="567" w:val="left"/>
          <w:tab w:pos="1134" w:val="left"/>
          <w:tab w:pos="1247" w:val="left"/>
        </w:tabs>
        <w:shd w:val="clear" w:color="auto" w:fill="ecfdf0"/>
      </w:pPr>
      <w:r>
        <w:rPr>
          <w:color w:val="BFBFBF"/>
          <w:shd w:val="clear" w:color="auto" w:fill="#ddfbe6"/>
        </w:rPr>
        <w:tab/>
        <w:t>744</w:t>
        <w:tab/>
        <w:t>+</w:t>
        <w:tab/>
      </w:r>
      <w:r>
        <w:t>| OSR-158\              | The oneM2M system shall support methods for device joining, leaving and changing | Rel-4/ future releases             |</w:t>
      </w:r>
    </w:p>
    <w:p>
      <w:pPr>
        <w:pStyle w:val="CodeChangeLine"/>
        <w:tabs>
          <w:tab w:pos="567" w:val="left"/>
          <w:tab w:pos="1134" w:val="left"/>
          <w:tab w:pos="1247" w:val="left"/>
        </w:tabs>
        <w:shd w:val="clear" w:color="auto" w:fill="ecfdf0"/>
      </w:pPr>
      <w:r>
        <w:rPr>
          <w:color w:val="BFBFBF"/>
          <w:shd w:val="clear" w:color="auto" w:fill="#ddfbe6"/>
        </w:rPr>
        <w:tab/>
        <w:t>745</w:t>
        <w:tab/>
        <w:t>+</w:t>
        <w:tab/>
      </w:r>
      <w:r>
        <w:t>| See REQ-2018-0013R02  | roles within groups, for the purpose of communicating with group members.        |                                    |</w:t>
      </w:r>
    </w:p>
    <w:p>
      <w:pPr>
        <w:pStyle w:val="CodeChangeLine"/>
        <w:tabs>
          <w:tab w:pos="567" w:val="left"/>
          <w:tab w:pos="1134" w:val="left"/>
          <w:tab w:pos="1247" w:val="left"/>
        </w:tabs>
        <w:shd w:val="clear" w:color="auto" w:fill="ecfdf0"/>
      </w:pPr>
      <w:r>
        <w:rPr>
          <w:color w:val="BFBFBF"/>
          <w:shd w:val="clear" w:color="auto" w:fill="#ddfbe6"/>
        </w:rPr>
        <w:tab/>
        <w:t>746</w:t>
        <w:tab/>
        <w:t>+</w:t>
        <w:tab/>
      </w:r>
      <w:r>
        <w:t>+-----------------------+----------------------------------------------------------------------------------+------------------------------------+</w:t>
      </w:r>
    </w:p>
    <w:p>
      <w:pPr>
        <w:pStyle w:val="CodeChangeLine"/>
        <w:tabs>
          <w:tab w:pos="567" w:val="left"/>
          <w:tab w:pos="1134" w:val="left"/>
          <w:tab w:pos="1247" w:val="left"/>
        </w:tabs>
        <w:shd w:val="clear" w:color="auto" w:fill="ecfdf0"/>
      </w:pPr>
      <w:r>
        <w:rPr>
          <w:color w:val="BFBFBF"/>
          <w:shd w:val="clear" w:color="auto" w:fill="#ddfbe6"/>
        </w:rPr>
        <w:tab/>
        <w:t>747</w:t>
        <w:tab/>
        <w:t>+</w:t>
        <w:tab/>
      </w:r>
      <w:r>
        <w:t>| OSR-159\              | The oneM2M system shall support field node to field node direct                  | Rel-4/ future releases             |</w:t>
      </w:r>
    </w:p>
    <w:p>
      <w:pPr>
        <w:pStyle w:val="CodeChangeLine"/>
        <w:tabs>
          <w:tab w:pos="567" w:val="left"/>
          <w:tab w:pos="1134" w:val="left"/>
          <w:tab w:pos="1247" w:val="left"/>
        </w:tabs>
        <w:shd w:val="clear" w:color="auto" w:fill="ecfdf0"/>
      </w:pPr>
      <w:r>
        <w:rPr>
          <w:color w:val="BFBFBF"/>
          <w:shd w:val="clear" w:color="auto" w:fill="#ddfbe6"/>
        </w:rPr>
        <w:tab/>
        <w:t>748</w:t>
        <w:tab/>
        <w:t>+</w:t>
        <w:tab/>
      </w:r>
      <w:r>
        <w:t>| See REQ-2018-0013R02  | Vehicle-to-Vehicle (V2V) communications without having registration              |                                    |</w:t>
      </w:r>
    </w:p>
    <w:p>
      <w:pPr>
        <w:pStyle w:val="CodeChangeLine"/>
        <w:tabs>
          <w:tab w:pos="567" w:val="left"/>
          <w:tab w:pos="1134" w:val="left"/>
          <w:tab w:pos="1247" w:val="left"/>
        </w:tabs>
        <w:shd w:val="clear" w:color="auto" w:fill="ecfdf0"/>
      </w:pPr>
      <w:r>
        <w:rPr>
          <w:color w:val="BFBFBF"/>
          <w:shd w:val="clear" w:color="auto" w:fill="#ddfbe6"/>
        </w:rPr>
        <w:tab/>
        <w:t>749</w:t>
        <w:tab/>
        <w:t>+</w:t>
        <w:tab/>
      </w:r>
      <w:r>
        <w:t>|                       | relationship with each other, via different network interfaces (e.g.             |                                    |</w:t>
      </w:r>
    </w:p>
    <w:p>
      <w:pPr>
        <w:pStyle w:val="CodeChangeLine"/>
        <w:tabs>
          <w:tab w:pos="567" w:val="left"/>
          <w:tab w:pos="1134" w:val="left"/>
          <w:tab w:pos="1247" w:val="left"/>
        </w:tabs>
        <w:shd w:val="clear" w:color="auto" w:fill="ecfdf0"/>
      </w:pPr>
      <w:r>
        <w:rPr>
          <w:color w:val="BFBFBF"/>
          <w:shd w:val="clear" w:color="auto" w:fill="#ddfbe6"/>
        </w:rPr>
        <w:tab/>
        <w:t>750</w:t>
        <w:tab/>
        <w:t>+</w:t>
        <w:tab/>
      </w:r>
      <w:r>
        <w:t>|                       | Vehicle-to-Vehicle (V2V) communication).                                         |                                    |</w:t>
      </w:r>
    </w:p>
    <w:p>
      <w:pPr>
        <w:pStyle w:val="CodeChangeLine"/>
        <w:tabs>
          <w:tab w:pos="567" w:val="left"/>
          <w:tab w:pos="1134" w:val="left"/>
          <w:tab w:pos="1247" w:val="left"/>
        </w:tabs>
        <w:shd w:val="clear" w:color="auto" w:fill="ecfdf0"/>
      </w:pPr>
      <w:r>
        <w:rPr>
          <w:color w:val="BFBFBF"/>
          <w:shd w:val="clear" w:color="auto" w:fill="#ddfbe6"/>
        </w:rPr>
        <w:tab/>
        <w:t>751</w:t>
        <w:tab/>
        <w:t>+</w:t>
        <w:tab/>
      </w:r>
      <w:r>
        <w:t>+-----------------------+----------------------------------------------------------------------------------+------------------------------------+</w:t>
      </w:r>
    </w:p>
    <w:p>
      <w:pPr>
        <w:pStyle w:val="CodeChangeLine"/>
        <w:tabs>
          <w:tab w:pos="567" w:val="left"/>
          <w:tab w:pos="1134" w:val="left"/>
          <w:tab w:pos="1247" w:val="left"/>
        </w:tabs>
        <w:shd w:val="clear" w:color="auto" w:fill="ecfdf0"/>
      </w:pPr>
      <w:r>
        <w:rPr>
          <w:color w:val="BFBFBF"/>
          <w:shd w:val="clear" w:color="auto" w:fill="#ddfbe6"/>
        </w:rPr>
        <w:tab/>
        <w:t>752</w:t>
        <w:tab/>
        <w:t>+</w:t>
        <w:tab/>
      </w:r>
      <w:r>
        <w:t>| OSR-160\              | The oneM2M system shall support management of Vehicle-to-Vehicle (V2V)           | Rel-4/ future releases             |</w:t>
      </w:r>
    </w:p>
    <w:p>
      <w:pPr>
        <w:pStyle w:val="CodeChangeLine"/>
        <w:tabs>
          <w:tab w:pos="567" w:val="left"/>
          <w:tab w:pos="1134" w:val="left"/>
          <w:tab w:pos="1247" w:val="left"/>
        </w:tabs>
        <w:shd w:val="clear" w:color="auto" w:fill="ecfdf0"/>
      </w:pPr>
      <w:r>
        <w:rPr>
          <w:color w:val="BFBFBF"/>
          <w:shd w:val="clear" w:color="auto" w:fill="#ddfbe6"/>
        </w:rPr>
        <w:tab/>
        <w:t>753</w:t>
        <w:tab/>
        <w:t>+</w:t>
        <w:tab/>
      </w:r>
      <w:r>
        <w:t>| See REQ-2018-0013R02  | network interface switching for field node to field node communications.         |                                    |</w:t>
      </w:r>
    </w:p>
    <w:p>
      <w:pPr>
        <w:pStyle w:val="CodeChangeLine"/>
        <w:tabs>
          <w:tab w:pos="567" w:val="left"/>
          <w:tab w:pos="1134" w:val="left"/>
          <w:tab w:pos="1247" w:val="left"/>
        </w:tabs>
        <w:shd w:val="clear" w:color="auto" w:fill="ecfdf0"/>
      </w:pPr>
      <w:r>
        <w:rPr>
          <w:color w:val="BFBFBF"/>
          <w:shd w:val="clear" w:color="auto" w:fill="#ddfbe6"/>
        </w:rPr>
        <w:tab/>
        <w:t>754</w:t>
        <w:tab/>
        <w:t>+</w:t>
        <w:tab/>
      </w:r>
      <w:r>
        <w:t>+-----------------------+----------------------------------------------------------------------------------+------------------------------------+</w:t>
      </w:r>
    </w:p>
    <w:p>
      <w:pPr>
        <w:pStyle w:val="CodeChangeLine"/>
        <w:tabs>
          <w:tab w:pos="567" w:val="left"/>
          <w:tab w:pos="1134" w:val="left"/>
          <w:tab w:pos="1247" w:val="left"/>
        </w:tabs>
        <w:shd w:val="clear" w:color="auto" w:fill="ecfdf0"/>
      </w:pPr>
      <w:r>
        <w:rPr>
          <w:color w:val="BFBFBF"/>
          <w:shd w:val="clear" w:color="auto" w:fill="#ddfbe6"/>
        </w:rPr>
        <w:tab/>
        <w:t>755</w:t>
        <w:tab/>
        <w:t>+</w:t>
        <w:tab/>
      </w:r>
      <w:r>
        <w:t>| OSR-0161\             | The oneM2M System shall enable the remote instantiation of services across       | Rel-4                              |</w:t>
      </w:r>
    </w:p>
    <w:p>
      <w:pPr>
        <w:pStyle w:val="CodeChangeLine"/>
        <w:tabs>
          <w:tab w:pos="567" w:val="left"/>
          <w:tab w:pos="1134" w:val="left"/>
          <w:tab w:pos="1247" w:val="left"/>
        </w:tabs>
        <w:shd w:val="clear" w:color="auto" w:fill="ecfdf0"/>
      </w:pPr>
      <w:r>
        <w:rPr>
          <w:color w:val="BFBFBF"/>
          <w:shd w:val="clear" w:color="auto" w:fill="#ddfbe6"/>
        </w:rPr>
        <w:tab/>
        <w:t>756</w:t>
        <w:tab/>
        <w:t>+</w:t>
        <w:tab/>
      </w:r>
      <w:r>
        <w:t>| See REQ-2018-0018R01  | Edge/Fog Nodes' networks as well as the remote provisioning of information       |                                    |</w:t>
      </w:r>
    </w:p>
    <w:p>
      <w:pPr>
        <w:pStyle w:val="CodeChangeLine"/>
        <w:tabs>
          <w:tab w:pos="567" w:val="left"/>
          <w:tab w:pos="1134" w:val="left"/>
          <w:tab w:pos="1247" w:val="left"/>
        </w:tabs>
        <w:shd w:val="clear" w:color="auto" w:fill="ecfdf0"/>
      </w:pPr>
      <w:r>
        <w:rPr>
          <w:color w:val="BFBFBF"/>
          <w:shd w:val="clear" w:color="auto" w:fill="#ddfbe6"/>
        </w:rPr>
        <w:tab/>
        <w:t>757</w:t>
        <w:tab/>
        <w:t>+</w:t>
        <w:tab/>
      </w:r>
      <w:r>
        <w:t>|                       | required to instantiate the services.                                            |                                    |</w:t>
      </w:r>
    </w:p>
    <w:p>
      <w:pPr>
        <w:pStyle w:val="CodeChangeLine"/>
        <w:tabs>
          <w:tab w:pos="567" w:val="left"/>
          <w:tab w:pos="1134" w:val="left"/>
          <w:tab w:pos="1247" w:val="left"/>
        </w:tabs>
        <w:shd w:val="clear" w:color="auto" w:fill="ecfdf0"/>
      </w:pPr>
      <w:r>
        <w:rPr>
          <w:color w:val="BFBFBF"/>
          <w:shd w:val="clear" w:color="auto" w:fill="#ddfbe6"/>
        </w:rPr>
        <w:tab/>
        <w:t>758</w:t>
        <w:tab/>
        <w:t>+</w:t>
        <w:tab/>
      </w:r>
      <w:r>
        <w:t>+-----------------------+----------------------------------------------------------------------------------+------------------------------------+</w:t>
      </w:r>
    </w:p>
    <w:p>
      <w:pPr>
        <w:pStyle w:val="CodeChangeLine"/>
        <w:tabs>
          <w:tab w:pos="567" w:val="left"/>
          <w:tab w:pos="1134" w:val="left"/>
          <w:tab w:pos="1247" w:val="left"/>
        </w:tabs>
        <w:shd w:val="clear" w:color="auto" w:fill="ecfdf0"/>
      </w:pPr>
      <w:r>
        <w:rPr>
          <w:color w:val="BFBFBF"/>
          <w:shd w:val="clear" w:color="auto" w:fill="#ddfbe6"/>
        </w:rPr>
        <w:tab/>
        <w:t>759</w:t>
        <w:tab/>
        <w:t>+</w:t>
        <w:tab/>
      </w:r>
      <w:r>
        <w:t>| OSR-0162\             | The oneM2M System shall enable the sharing and discovery of service capability   | Rel-4                              |</w:t>
      </w:r>
    </w:p>
    <w:p>
      <w:pPr>
        <w:pStyle w:val="CodeChangeLine"/>
        <w:tabs>
          <w:tab w:pos="567" w:val="left"/>
          <w:tab w:pos="1134" w:val="left"/>
          <w:tab w:pos="1247" w:val="left"/>
        </w:tabs>
        <w:shd w:val="clear" w:color="auto" w:fill="ecfdf0"/>
      </w:pPr>
      <w:r>
        <w:rPr>
          <w:color w:val="BFBFBF"/>
          <w:shd w:val="clear" w:color="auto" w:fill="#ddfbe6"/>
        </w:rPr>
        <w:tab/>
        <w:t>760</w:t>
        <w:tab/>
        <w:t>+</w:t>
        <w:tab/>
      </w:r>
      <w:r>
        <w:t>| See REQ-2018-0018R01  | information across Edge/Fog Nodes' networks.                                     |                                    |</w:t>
      </w:r>
    </w:p>
    <w:p>
      <w:pPr>
        <w:pStyle w:val="CodeChangeLine"/>
        <w:tabs>
          <w:tab w:pos="567" w:val="left"/>
          <w:tab w:pos="1134" w:val="left"/>
          <w:tab w:pos="1247" w:val="left"/>
        </w:tabs>
        <w:shd w:val="clear" w:color="auto" w:fill="ecfdf0"/>
      </w:pPr>
      <w:r>
        <w:rPr>
          <w:color w:val="BFBFBF"/>
          <w:shd w:val="clear" w:color="auto" w:fill="#ddfbe6"/>
        </w:rPr>
        <w:tab/>
        <w:t>761</w:t>
        <w:tab/>
        <w:t>+</w:t>
        <w:tab/>
      </w:r>
      <w:r>
        <w:t>+-----------------------+----------------------------------------------------------------------------------+------------------------------------+</w:t>
      </w:r>
    </w:p>
    <w:p>
      <w:pPr>
        <w:pStyle w:val="CodeChangeLine"/>
        <w:tabs>
          <w:tab w:pos="567" w:val="left"/>
          <w:tab w:pos="1134" w:val="left"/>
          <w:tab w:pos="1247" w:val="left"/>
        </w:tabs>
        <w:shd w:val="clear" w:color="auto" w:fill="ecfdf0"/>
      </w:pPr>
      <w:r>
        <w:rPr>
          <w:color w:val="BFBFBF"/>
          <w:shd w:val="clear" w:color="auto" w:fill="#ddfbe6"/>
        </w:rPr>
        <w:tab/>
        <w:t>762</w:t>
        <w:tab/>
        <w:t>+</w:t>
        <w:tab/>
      </w:r>
      <w:r>
        <w:t>| OSR-0163\             | The oneM2M System shall enable to request services provided by Edge/Fog Nodes.   | Rel-4                              |</w:t>
      </w:r>
    </w:p>
    <w:p>
      <w:pPr>
        <w:pStyle w:val="CodeChangeLine"/>
        <w:tabs>
          <w:tab w:pos="567" w:val="left"/>
          <w:tab w:pos="1134" w:val="left"/>
          <w:tab w:pos="1247" w:val="left"/>
        </w:tabs>
        <w:shd w:val="clear" w:color="auto" w:fill="ecfdf0"/>
      </w:pPr>
      <w:r>
        <w:rPr>
          <w:color w:val="BFBFBF"/>
          <w:shd w:val="clear" w:color="auto" w:fill="#ddfbe6"/>
        </w:rPr>
        <w:tab/>
        <w:t>763</w:t>
        <w:tab/>
        <w:t>+</w:t>
        <w:tab/>
      </w:r>
      <w:r>
        <w:t>| See REQ-2018-0018R01  |                                                                                  |                                    |</w:t>
      </w:r>
    </w:p>
    <w:p>
      <w:pPr>
        <w:pStyle w:val="CodeChangeLine"/>
        <w:tabs>
          <w:tab w:pos="567" w:val="left"/>
          <w:tab w:pos="1134" w:val="left"/>
          <w:tab w:pos="1247" w:val="left"/>
        </w:tabs>
        <w:shd w:val="clear" w:color="auto" w:fill="ecfdf0"/>
      </w:pPr>
      <w:r>
        <w:rPr>
          <w:color w:val="BFBFBF"/>
          <w:shd w:val="clear" w:color="auto" w:fill="#ddfbe6"/>
        </w:rPr>
        <w:tab/>
        <w:t>764</w:t>
        <w:tab/>
        <w:t>+</w:t>
        <w:tab/>
      </w:r>
      <w:r>
        <w:t>+-----------------------+----------------------------------------------------------------------------------+------------------------------------+</w:t>
      </w:r>
    </w:p>
    <w:p>
      <w:pPr>
        <w:pStyle w:val="CodeChangeLine"/>
        <w:tabs>
          <w:tab w:pos="567" w:val="left"/>
          <w:tab w:pos="1134" w:val="left"/>
          <w:tab w:pos="1247" w:val="left"/>
        </w:tabs>
        <w:shd w:val="clear" w:color="auto" w:fill="ecfdf0"/>
      </w:pPr>
      <w:r>
        <w:rPr>
          <w:color w:val="BFBFBF"/>
          <w:shd w:val="clear" w:color="auto" w:fill="#ddfbe6"/>
        </w:rPr>
        <w:tab/>
        <w:t>765</w:t>
        <w:tab/>
        <w:t>+</w:t>
        <w:tab/>
      </w:r>
      <w:r>
        <w:t>| OSR-0164\             | The oneM2M System shall enable service migration among Edge/fog Nodes.           | Rel-4                              |</w:t>
      </w:r>
    </w:p>
    <w:p>
      <w:pPr>
        <w:pStyle w:val="CodeChangeLine"/>
        <w:tabs>
          <w:tab w:pos="567" w:val="left"/>
          <w:tab w:pos="1134" w:val="left"/>
          <w:tab w:pos="1247" w:val="left"/>
        </w:tabs>
        <w:shd w:val="clear" w:color="auto" w:fill="ecfdf0"/>
      </w:pPr>
      <w:r>
        <w:rPr>
          <w:color w:val="BFBFBF"/>
          <w:shd w:val="clear" w:color="auto" w:fill="#ddfbe6"/>
        </w:rPr>
        <w:tab/>
        <w:t>766</w:t>
        <w:tab/>
        <w:t>+</w:t>
        <w:tab/>
      </w:r>
      <w:r>
        <w:t>| See REQ-2018-0018R01  |                                                                                  |                                    |</w:t>
      </w:r>
    </w:p>
    <w:p>
      <w:pPr>
        <w:pStyle w:val="CodeChangeLine"/>
        <w:tabs>
          <w:tab w:pos="567" w:val="left"/>
          <w:tab w:pos="1134" w:val="left"/>
          <w:tab w:pos="1247" w:val="left"/>
        </w:tabs>
        <w:shd w:val="clear" w:color="auto" w:fill="ecfdf0"/>
      </w:pPr>
      <w:r>
        <w:rPr>
          <w:color w:val="BFBFBF"/>
          <w:shd w:val="clear" w:color="auto" w:fill="#ddfbe6"/>
        </w:rPr>
        <w:tab/>
        <w:t>767</w:t>
        <w:tab/>
        <w:t>+</w:t>
        <w:tab/>
      </w:r>
      <w:r>
        <w:t>+-----------------------+----------------------------------------------------------------------------------+------------------------------------+</w:t>
      </w:r>
    </w:p>
    <w:p>
      <w:pPr>
        <w:pStyle w:val="CodeChangeLine"/>
        <w:tabs>
          <w:tab w:pos="567" w:val="left"/>
          <w:tab w:pos="1134" w:val="left"/>
          <w:tab w:pos="1247" w:val="left"/>
        </w:tabs>
        <w:shd w:val="clear" w:color="auto" w:fill="ecfdf0"/>
      </w:pPr>
      <w:r>
        <w:rPr>
          <w:color w:val="BFBFBF"/>
          <w:shd w:val="clear" w:color="auto" w:fill="#ddfbe6"/>
        </w:rPr>
        <w:tab/>
        <w:t>768</w:t>
        <w:tab/>
        <w:t>+</w:t>
        <w:tab/>
      </w:r>
      <w:r>
        <w:t>| OSR-0165\             | The oneM2M System shall enable the orchestration of services provided by         | Rel-4                              |</w:t>
      </w:r>
    </w:p>
    <w:p>
      <w:pPr>
        <w:pStyle w:val="CodeChangeLine"/>
        <w:tabs>
          <w:tab w:pos="567" w:val="left"/>
          <w:tab w:pos="1134" w:val="left"/>
          <w:tab w:pos="1247" w:val="left"/>
        </w:tabs>
        <w:shd w:val="clear" w:color="auto" w:fill="ecfdf0"/>
      </w:pPr>
      <w:r>
        <w:rPr>
          <w:color w:val="BFBFBF"/>
          <w:shd w:val="clear" w:color="auto" w:fill="#ddfbe6"/>
        </w:rPr>
        <w:tab/>
        <w:t>769</w:t>
        <w:tab/>
        <w:t>+</w:t>
        <w:tab/>
      </w:r>
      <w:r>
        <w:t>| See REQ-2018-0018R01  | Edge/Fog Nodes in a dynamic fashion to satisfy operational requirements for      |                                    |</w:t>
      </w:r>
    </w:p>
    <w:p>
      <w:pPr>
        <w:pStyle w:val="CodeChangeLine"/>
        <w:tabs>
          <w:tab w:pos="567" w:val="left"/>
          <w:tab w:pos="1134" w:val="left"/>
          <w:tab w:pos="1247" w:val="left"/>
        </w:tabs>
        <w:shd w:val="clear" w:color="auto" w:fill="ecfdf0"/>
      </w:pPr>
      <w:r>
        <w:rPr>
          <w:color w:val="BFBFBF"/>
          <w:shd w:val="clear" w:color="auto" w:fill="#ddfbe6"/>
        </w:rPr>
        <w:tab/>
        <w:t>770</w:t>
        <w:tab/>
        <w:t>+</w:t>
        <w:tab/>
      </w:r>
      <w:r>
        <w:t>|                       | availability, scalability, interoperability, etc.                                |                                    |</w:t>
      </w:r>
    </w:p>
    <w:p>
      <w:pPr>
        <w:pStyle w:val="CodeChangeLine"/>
        <w:tabs>
          <w:tab w:pos="567" w:val="left"/>
          <w:tab w:pos="1134" w:val="left"/>
          <w:tab w:pos="1247" w:val="left"/>
        </w:tabs>
        <w:shd w:val="clear" w:color="auto" w:fill="ecfdf0"/>
      </w:pPr>
      <w:r>
        <w:rPr>
          <w:color w:val="BFBFBF"/>
          <w:shd w:val="clear" w:color="auto" w:fill="#ddfbe6"/>
        </w:rPr>
        <w:tab/>
        <w:t>771</w:t>
        <w:tab/>
        <w:t>+</w:t>
        <w:tab/>
      </w:r>
      <w:r>
        <w:t>+-----------------------+----------------------------------------------------------------------------------+------------------------------------+</w:t>
      </w:r>
    </w:p>
    <w:p>
      <w:pPr>
        <w:pStyle w:val="CodeChangeLine"/>
        <w:tabs>
          <w:tab w:pos="567" w:val="left"/>
          <w:tab w:pos="1134" w:val="left"/>
          <w:tab w:pos="1247" w:val="left"/>
        </w:tabs>
        <w:shd w:val="clear" w:color="auto" w:fill="ecfdf0"/>
      </w:pPr>
      <w:r>
        <w:rPr>
          <w:color w:val="BFBFBF"/>
          <w:shd w:val="clear" w:color="auto" w:fill="#ddfbe6"/>
        </w:rPr>
        <w:tab/>
        <w:t>772</w:t>
        <w:tab/>
        <w:t>+</w:t>
        <w:tab/>
      </w:r>
      <w:r>
        <w:t>| OSR-0166\             | The oneM2M System shall support identification of M2M Service Subscribers and    | Rel-4                              |</w:t>
      </w:r>
    </w:p>
    <w:p>
      <w:pPr>
        <w:pStyle w:val="CodeChangeLine"/>
        <w:tabs>
          <w:tab w:pos="567" w:val="left"/>
          <w:tab w:pos="1134" w:val="left"/>
          <w:tab w:pos="1247" w:val="left"/>
        </w:tabs>
        <w:shd w:val="clear" w:color="auto" w:fill="ecfdf0"/>
      </w:pPr>
      <w:r>
        <w:rPr>
          <w:color w:val="BFBFBF"/>
          <w:shd w:val="clear" w:color="auto" w:fill="#ddfbe6"/>
        </w:rPr>
        <w:tab/>
        <w:t>773</w:t>
        <w:tab/>
        <w:t>+</w:t>
        <w:tab/>
      </w:r>
      <w:r>
        <w:t>| See ARC-2018-0062     | associating a M2M Service Subscriber with a M2M Service Subscription to a M2M    |                                    |</w:t>
      </w:r>
    </w:p>
    <w:p>
      <w:pPr>
        <w:pStyle w:val="CodeChangeLine"/>
        <w:tabs>
          <w:tab w:pos="567" w:val="left"/>
          <w:tab w:pos="1134" w:val="left"/>
          <w:tab w:pos="1247" w:val="left"/>
        </w:tabs>
        <w:shd w:val="clear" w:color="auto" w:fill="ecfdf0"/>
      </w:pPr>
      <w:r>
        <w:rPr>
          <w:color w:val="BFBFBF"/>
          <w:shd w:val="clear" w:color="auto" w:fill="#ddfbe6"/>
        </w:rPr>
        <w:tab/>
        <w:t>774</w:t>
        <w:tab/>
        <w:t>+</w:t>
        <w:tab/>
      </w:r>
      <w:r>
        <w:t>|                       | Service Provider.                                                                |                                    |</w:t>
      </w:r>
    </w:p>
    <w:p>
      <w:pPr>
        <w:pStyle w:val="CodeChangeLine"/>
        <w:tabs>
          <w:tab w:pos="567" w:val="left"/>
          <w:tab w:pos="1134" w:val="left"/>
          <w:tab w:pos="1247" w:val="left"/>
        </w:tabs>
        <w:shd w:val="clear" w:color="auto" w:fill="ecfdf0"/>
      </w:pPr>
      <w:r>
        <w:rPr>
          <w:color w:val="BFBFBF"/>
          <w:shd w:val="clear" w:color="auto" w:fill="#ddfbe6"/>
        </w:rPr>
        <w:tab/>
        <w:t>775</w:t>
        <w:tab/>
        <w:t>+</w:t>
        <w:tab/>
      </w:r>
      <w:r>
        <w:t>+-----------------------+----------------------------------------------------------------------------------+------------------------------------+</w:t>
      </w:r>
    </w:p>
    <w:p>
      <w:pPr>
        <w:pStyle w:val="CodeChangeLine"/>
        <w:tabs>
          <w:tab w:pos="567" w:val="left"/>
          <w:tab w:pos="1134" w:val="left"/>
          <w:tab w:pos="1247" w:val="left"/>
        </w:tabs>
        <w:shd w:val="clear" w:color="auto" w:fill="ecfdf0"/>
      </w:pPr>
      <w:r>
        <w:rPr>
          <w:color w:val="BFBFBF"/>
          <w:shd w:val="clear" w:color="auto" w:fill="#ddfbe6"/>
        </w:rPr>
        <w:tab/>
        <w:t>776</w:t>
        <w:tab/>
        <w:t>+</w:t>
        <w:tab/>
      </w:r>
      <w:r>
        <w:t>| OSR-0167\             | The oneM2M System shall support identification of M2M Service Users and          | Rel-4                              |</w:t>
      </w:r>
    </w:p>
    <w:p>
      <w:pPr>
        <w:pStyle w:val="CodeChangeLine"/>
        <w:tabs>
          <w:tab w:pos="567" w:val="left"/>
          <w:tab w:pos="1134" w:val="left"/>
          <w:tab w:pos="1247" w:val="left"/>
        </w:tabs>
        <w:shd w:val="clear" w:color="auto" w:fill="ecfdf0"/>
      </w:pPr>
      <w:r>
        <w:rPr>
          <w:color w:val="BFBFBF"/>
          <w:shd w:val="clear" w:color="auto" w:fill="#ddfbe6"/>
        </w:rPr>
        <w:tab/>
        <w:t>777</w:t>
        <w:tab/>
        <w:t>+</w:t>
        <w:tab/>
      </w:r>
      <w:r>
        <w:t>| See ARC-2018-0062     | associating a M2M Service User with a M2M Service Subscriber.                    |                                    |</w:t>
      </w:r>
    </w:p>
    <w:p>
      <w:pPr>
        <w:pStyle w:val="CodeChangeLine"/>
        <w:tabs>
          <w:tab w:pos="567" w:val="left"/>
          <w:tab w:pos="1134" w:val="left"/>
          <w:tab w:pos="1247" w:val="left"/>
        </w:tabs>
        <w:shd w:val="clear" w:color="auto" w:fill="ecfdf0"/>
      </w:pPr>
      <w:r>
        <w:rPr>
          <w:color w:val="BFBFBF"/>
          <w:shd w:val="clear" w:color="auto" w:fill="#ddfbe6"/>
        </w:rPr>
        <w:tab/>
        <w:t>778</w:t>
        <w:tab/>
        <w:t>+</w:t>
        <w:tab/>
      </w:r>
      <w:r>
        <w:t>+-----------------------+----------------------------------------------------------------------------------+------------------------------------+</w:t>
      </w:r>
    </w:p>
    <w:p>
      <w:pPr>
        <w:pStyle w:val="CodeChangeLine"/>
        <w:tabs>
          <w:tab w:pos="567" w:val="left"/>
          <w:tab w:pos="1134" w:val="left"/>
          <w:tab w:pos="1247" w:val="left"/>
        </w:tabs>
        <w:shd w:val="clear" w:color="auto" w:fill="ecfdf0"/>
      </w:pPr>
      <w:r>
        <w:rPr>
          <w:color w:val="BFBFBF"/>
          <w:shd w:val="clear" w:color="auto" w:fill="#ddfbe6"/>
        </w:rPr>
        <w:tab/>
        <w:t>779</w:t>
        <w:tab/>
        <w:t>+</w:t>
        <w:tab/>
      </w:r>
      <w:r>
        <w:t>| OSR-0168\             | The oneM2M System shall support charging event detection, statistics collection  | Rel-4                              |</w:t>
      </w:r>
    </w:p>
    <w:p>
      <w:pPr>
        <w:pStyle w:val="CodeChangeLine"/>
        <w:tabs>
          <w:tab w:pos="567" w:val="left"/>
          <w:tab w:pos="1134" w:val="left"/>
          <w:tab w:pos="1247" w:val="left"/>
        </w:tabs>
        <w:shd w:val="clear" w:color="auto" w:fill="ecfdf0"/>
      </w:pPr>
      <w:r>
        <w:rPr>
          <w:color w:val="BFBFBF"/>
          <w:shd w:val="clear" w:color="auto" w:fill="#ddfbe6"/>
        </w:rPr>
        <w:tab/>
        <w:t>780</w:t>
        <w:tab/>
        <w:t>+</w:t>
        <w:tab/>
      </w:r>
      <w:r>
        <w:t>| See ARC-2018-0062     | and charging records generation mechanisms based on M2M Service Subscriber and   |                                    |</w:t>
      </w:r>
    </w:p>
    <w:p>
      <w:pPr>
        <w:pStyle w:val="CodeChangeLine"/>
        <w:tabs>
          <w:tab w:pos="567" w:val="left"/>
          <w:tab w:pos="1134" w:val="left"/>
          <w:tab w:pos="1247" w:val="left"/>
        </w:tabs>
        <w:shd w:val="clear" w:color="auto" w:fill="ecfdf0"/>
      </w:pPr>
      <w:r>
        <w:rPr>
          <w:color w:val="BFBFBF"/>
          <w:shd w:val="clear" w:color="auto" w:fill="#ddfbe6"/>
        </w:rPr>
        <w:tab/>
        <w:t>781</w:t>
        <w:tab/>
        <w:t>+</w:t>
        <w:tab/>
      </w:r>
      <w:r>
        <w:t>|                       | M2M Service User identification.                                                 |                                    |</w:t>
      </w:r>
    </w:p>
    <w:p>
      <w:pPr>
        <w:pStyle w:val="CodeChangeLine"/>
        <w:tabs>
          <w:tab w:pos="567" w:val="left"/>
          <w:tab w:pos="1134" w:val="left"/>
          <w:tab w:pos="1247" w:val="left"/>
        </w:tabs>
        <w:shd w:val="clear" w:color="auto" w:fill="ecfdf0"/>
      </w:pPr>
      <w:r>
        <w:rPr>
          <w:color w:val="BFBFBF"/>
          <w:shd w:val="clear" w:color="auto" w:fill="#ddfbe6"/>
        </w:rPr>
        <w:tab/>
        <w:t>782</w:t>
        <w:tab/>
        <w:t>+</w:t>
        <w:tab/>
      </w:r>
      <w:r>
        <w:t>+-----------------------+----------------------------------------------------------------------------------+------------------------------------+</w:t>
      </w:r>
    </w:p>
    <w:p>
      <w:pPr>
        <w:pStyle w:val="CodeChangeLine"/>
        <w:tabs>
          <w:tab w:pos="567" w:val="left"/>
          <w:tab w:pos="1134" w:val="left"/>
          <w:tab w:pos="1247" w:val="left"/>
        </w:tabs>
        <w:shd w:val="clear" w:color="auto" w:fill="ecfdf0"/>
      </w:pPr>
      <w:r>
        <w:rPr>
          <w:color w:val="BFBFBF"/>
          <w:shd w:val="clear" w:color="auto" w:fill="#ddfbe6"/>
        </w:rPr>
        <w:tab/>
        <w:t>783</w:t>
        <w:tab/>
        <w:t>+</w:t>
        <w:tab/>
      </w:r>
      <w:r>
        <w:t>| OSR-0169\             | The oneM2M System shall support M2M Service Subscriber-based enrolment comprised | Rel-4                              |</w:t>
      </w:r>
    </w:p>
    <w:p>
      <w:pPr>
        <w:pStyle w:val="CodeChangeLine"/>
        <w:tabs>
          <w:tab w:pos="567" w:val="left"/>
          <w:tab w:pos="1134" w:val="left"/>
          <w:tab w:pos="1247" w:val="left"/>
        </w:tabs>
        <w:shd w:val="clear" w:color="auto" w:fill="ecfdf0"/>
      </w:pPr>
      <w:r>
        <w:rPr>
          <w:color w:val="BFBFBF"/>
          <w:shd w:val="clear" w:color="auto" w:fill="#ddfbe6"/>
        </w:rPr>
        <w:tab/>
        <w:t>784</w:t>
        <w:tab/>
        <w:t>+</w:t>
        <w:tab/>
      </w:r>
      <w:r>
        <w:t>| See ARC-2018-0062     | of enrolment of M2M Devices and M2M Applications and M2M Service Users           |                                    |</w:t>
      </w:r>
    </w:p>
    <w:p>
      <w:pPr>
        <w:pStyle w:val="CodeChangeLine"/>
        <w:tabs>
          <w:tab w:pos="567" w:val="left"/>
          <w:tab w:pos="1134" w:val="left"/>
          <w:tab w:pos="1247" w:val="left"/>
        </w:tabs>
        <w:shd w:val="clear" w:color="auto" w:fill="ecfdf0"/>
      </w:pPr>
      <w:r>
        <w:rPr>
          <w:color w:val="BFBFBF"/>
          <w:shd w:val="clear" w:color="auto" w:fill="#ddfbe6"/>
        </w:rPr>
        <w:tab/>
        <w:t>785</w:t>
        <w:tab/>
        <w:t>+</w:t>
        <w:tab/>
      </w:r>
      <w:r>
        <w:t>|                       | associated with a M2M Service Subscriber.                                        |                                    |</w:t>
      </w:r>
    </w:p>
    <w:p>
      <w:pPr>
        <w:pStyle w:val="CodeChangeLine"/>
        <w:tabs>
          <w:tab w:pos="567" w:val="left"/>
          <w:tab w:pos="1134" w:val="left"/>
          <w:tab w:pos="1247" w:val="left"/>
        </w:tabs>
        <w:shd w:val="clear" w:color="auto" w:fill="ecfdf0"/>
      </w:pPr>
      <w:r>
        <w:rPr>
          <w:color w:val="BFBFBF"/>
          <w:shd w:val="clear" w:color="auto" w:fill="#ddfbe6"/>
        </w:rPr>
        <w:tab/>
        <w:t>786</w:t>
        <w:tab/>
        <w:t>+</w:t>
        <w:tab/>
      </w:r>
      <w:r>
        <w:t>+-----------------------+----------------------------------------------------------------------------------+------------------------------------+</w:t>
      </w:r>
    </w:p>
    <w:p>
      <w:pPr>
        <w:pStyle w:val="CodeChangeLine"/>
        <w:tabs>
          <w:tab w:pos="567" w:val="left"/>
          <w:tab w:pos="1134" w:val="left"/>
          <w:tab w:pos="1247" w:val="left"/>
        </w:tabs>
        <w:shd w:val="clear" w:color="auto" w:fill="ecfdf0"/>
      </w:pPr>
      <w:r>
        <w:rPr>
          <w:color w:val="BFBFBF"/>
          <w:shd w:val="clear" w:color="auto" w:fill="#ddfbe6"/>
        </w:rPr>
        <w:tab/>
        <w:t>787</w:t>
        <w:tab/>
        <w:t>+</w:t>
        <w:tab/>
      </w:r>
      <w:r>
        <w:t>| OSR-0170\             | The oneM2M System shall support identification of M2M Service Subscribers and    |                                    |</w:t>
      </w:r>
    </w:p>
    <w:p>
      <w:pPr>
        <w:pStyle w:val="CodeChangeLine"/>
        <w:tabs>
          <w:tab w:pos="567" w:val="left"/>
          <w:tab w:pos="1134" w:val="left"/>
          <w:tab w:pos="1247" w:val="left"/>
        </w:tabs>
        <w:shd w:val="clear" w:color="auto" w:fill="ecfdf0"/>
      </w:pPr>
      <w:r>
        <w:rPr>
          <w:color w:val="BFBFBF"/>
          <w:shd w:val="clear" w:color="auto" w:fill="#ddfbe6"/>
        </w:rPr>
        <w:tab/>
        <w:t>788</w:t>
        <w:tab/>
        <w:t>+</w:t>
        <w:tab/>
      </w:r>
      <w:r>
        <w:t>| See ARC--2018-0062    | associating a M2M Service Subscriber with a M2M Service Subscription to a M2M    |                                    |</w:t>
      </w:r>
    </w:p>
    <w:p>
      <w:pPr>
        <w:pStyle w:val="CodeChangeLine"/>
        <w:tabs>
          <w:tab w:pos="567" w:val="left"/>
          <w:tab w:pos="1134" w:val="left"/>
          <w:tab w:pos="1247" w:val="left"/>
        </w:tabs>
        <w:shd w:val="clear" w:color="auto" w:fill="ecfdf0"/>
      </w:pPr>
      <w:r>
        <w:rPr>
          <w:color w:val="BFBFBF"/>
          <w:shd w:val="clear" w:color="auto" w:fill="#ddfbe6"/>
        </w:rPr>
        <w:tab/>
        <w:t>789</w:t>
        <w:tab/>
        <w:t>+</w:t>
        <w:tab/>
      </w:r>
      <w:r>
        <w:t>|                       | Service Provider.                                                                |                                    |</w:t>
      </w:r>
    </w:p>
    <w:p>
      <w:pPr>
        <w:pStyle w:val="CodeChangeLine"/>
        <w:tabs>
          <w:tab w:pos="567" w:val="left"/>
          <w:tab w:pos="1134" w:val="left"/>
          <w:tab w:pos="1247" w:val="left"/>
        </w:tabs>
        <w:shd w:val="clear" w:color="auto" w:fill="ecfdf0"/>
      </w:pPr>
      <w:r>
        <w:rPr>
          <w:color w:val="BFBFBF"/>
          <w:shd w:val="clear" w:color="auto" w:fill="#ddfbe6"/>
        </w:rPr>
        <w:tab/>
        <w:t>790</w:t>
        <w:tab/>
        <w:t>+</w:t>
        <w:tab/>
      </w:r>
      <w:r>
        <w:t>+-----------------------+----------------------------------------------------------------------------------+------------------------------------+</w:t>
      </w:r>
    </w:p>
    <w:p>
      <w:pPr>
        <w:pStyle w:val="CodeChangeLine"/>
        <w:tabs>
          <w:tab w:pos="567" w:val="left"/>
          <w:tab w:pos="1134" w:val="left"/>
          <w:tab w:pos="1247" w:val="left"/>
        </w:tabs>
        <w:shd w:val="clear" w:color="auto" w:fill="ecfdf0"/>
      </w:pPr>
      <w:r>
        <w:rPr>
          <w:color w:val="BFBFBF"/>
          <w:shd w:val="clear" w:color="auto" w:fill="#ddfbe6"/>
        </w:rPr>
        <w:tab/>
        <w:t>791</w:t>
        <w:tab/>
        <w:t>+</w:t>
        <w:tab/>
      </w:r>
      <w:r>
        <w:t>| OSR-0170\             | The oneM2M System shall support identification of M2M Service Users and          |                                    |</w:t>
      </w:r>
    </w:p>
    <w:p>
      <w:pPr>
        <w:pStyle w:val="CodeChangeLine"/>
        <w:tabs>
          <w:tab w:pos="567" w:val="left"/>
          <w:tab w:pos="1134" w:val="left"/>
          <w:tab w:pos="1247" w:val="left"/>
        </w:tabs>
        <w:shd w:val="clear" w:color="auto" w:fill="ecfdf0"/>
      </w:pPr>
      <w:r>
        <w:rPr>
          <w:color w:val="BFBFBF"/>
          <w:shd w:val="clear" w:color="auto" w:fill="#ddfbe6"/>
        </w:rPr>
        <w:tab/>
        <w:t>792</w:t>
        <w:tab/>
        <w:t>+</w:t>
        <w:tab/>
      </w:r>
      <w:r>
        <w:t>| See ARC--2018-0062    | associating a M2M Service User with a M2M Service Subscriber.                    |                                    |</w:t>
      </w:r>
    </w:p>
    <w:p>
      <w:pPr>
        <w:pStyle w:val="CodeChangeLine"/>
        <w:tabs>
          <w:tab w:pos="567" w:val="left"/>
          <w:tab w:pos="1134" w:val="left"/>
          <w:tab w:pos="1247" w:val="left"/>
        </w:tabs>
        <w:shd w:val="clear" w:color="auto" w:fill="ecfdf0"/>
      </w:pPr>
      <w:r>
        <w:rPr>
          <w:color w:val="BFBFBF"/>
          <w:shd w:val="clear" w:color="auto" w:fill="#ddfbe6"/>
        </w:rPr>
        <w:tab/>
        <w:t>793</w:t>
        <w:tab/>
        <w:t>+</w:t>
        <w:tab/>
      </w:r>
      <w:r>
        <w:t>+-----------------------+----------------------------------------------------------------------------------+------------------------------------+</w:t>
      </w:r>
    </w:p>
    <w:p>
      <w:pPr>
        <w:pStyle w:val="CodeChangeLine"/>
        <w:tabs>
          <w:tab w:pos="567" w:val="left"/>
          <w:tab w:pos="1134" w:val="left"/>
          <w:tab w:pos="1247" w:val="left"/>
        </w:tabs>
        <w:shd w:val="clear" w:color="auto" w:fill="ecfdf0"/>
      </w:pPr>
      <w:r>
        <w:rPr>
          <w:color w:val="BFBFBF"/>
          <w:shd w:val="clear" w:color="auto" w:fill="#ddfbe6"/>
        </w:rPr>
        <w:tab/>
        <w:t>794</w:t>
        <w:tab/>
        <w:t>+</w:t>
        <w:tab/>
      </w:r>
      <w:r>
        <w:t>| OSR-0171\             | The oneM2M System shall support M2M Service Subscriber-based enrolment comprised |                                    |</w:t>
      </w:r>
    </w:p>
    <w:p>
      <w:pPr>
        <w:pStyle w:val="CodeChangeLine"/>
        <w:tabs>
          <w:tab w:pos="567" w:val="left"/>
          <w:tab w:pos="1134" w:val="left"/>
          <w:tab w:pos="1247" w:val="left"/>
        </w:tabs>
        <w:shd w:val="clear" w:color="auto" w:fill="ecfdf0"/>
      </w:pPr>
      <w:r>
        <w:rPr>
          <w:color w:val="BFBFBF"/>
          <w:shd w:val="clear" w:color="auto" w:fill="#ddfbe6"/>
        </w:rPr>
        <w:tab/>
        <w:t>795</w:t>
        <w:tab/>
        <w:t>+</w:t>
        <w:tab/>
      </w:r>
      <w:r>
        <w:t>| See ARC--2018-0062    | of enrolment of M2M Devices and M2M Applications and M2M Service Users           |                                    |</w:t>
      </w:r>
    </w:p>
    <w:p>
      <w:pPr>
        <w:pStyle w:val="CodeChangeLine"/>
        <w:tabs>
          <w:tab w:pos="567" w:val="left"/>
          <w:tab w:pos="1134" w:val="left"/>
          <w:tab w:pos="1247" w:val="left"/>
        </w:tabs>
        <w:shd w:val="clear" w:color="auto" w:fill="ecfdf0"/>
      </w:pPr>
      <w:r>
        <w:rPr>
          <w:color w:val="BFBFBF"/>
          <w:shd w:val="clear" w:color="auto" w:fill="#ddfbe6"/>
        </w:rPr>
        <w:tab/>
        <w:t>796</w:t>
        <w:tab/>
        <w:t>+</w:t>
        <w:tab/>
      </w:r>
      <w:r>
        <w:t>|                       | associated with a M2M Service Subscriber.                                        |                                    |</w:t>
      </w:r>
    </w:p>
    <w:p>
      <w:pPr>
        <w:pStyle w:val="CodeChangeLine"/>
        <w:tabs>
          <w:tab w:pos="567" w:val="left"/>
          <w:tab w:pos="1134" w:val="left"/>
          <w:tab w:pos="1247" w:val="left"/>
        </w:tabs>
        <w:shd w:val="clear" w:color="auto" w:fill="ecfdf0"/>
      </w:pPr>
      <w:r>
        <w:rPr>
          <w:color w:val="BFBFBF"/>
          <w:shd w:val="clear" w:color="auto" w:fill="#ddfbe6"/>
        </w:rPr>
        <w:tab/>
        <w:t>797</w:t>
        <w:tab/>
        <w:t>+</w:t>
        <w:tab/>
      </w:r>
      <w:r>
        <w:t>+-----------------------+----------------------------------------------------------------------------------+------------------------------------+</w:t>
      </w:r>
    </w:p>
    <w:p>
      <w:pPr>
        <w:pStyle w:val="CodeChangeLine"/>
        <w:tabs>
          <w:tab w:pos="567" w:val="left"/>
          <w:tab w:pos="1134" w:val="left"/>
          <w:tab w:pos="1247" w:val="left"/>
        </w:tabs>
        <w:shd w:val="clear" w:color="auto" w:fill="ecfdf0"/>
      </w:pPr>
      <w:r>
        <w:rPr>
          <w:color w:val="BFBFBF"/>
          <w:shd w:val="clear" w:color="auto" w:fill="#ddfbe6"/>
        </w:rPr>
        <w:tab/>
        <w:t>798</w:t>
        <w:tab/>
        <w:t>+</w:t>
        <w:tab/>
      </w:r>
      <w:r>
        <w:t>| OSR-172\              | The oneM2M System shall support  request/response message interaction with M2M   |                                    |</w:t>
      </w:r>
    </w:p>
    <w:p>
      <w:pPr>
        <w:pStyle w:val="CodeChangeLine"/>
        <w:tabs>
          <w:tab w:pos="567" w:val="left"/>
          <w:tab w:pos="1134" w:val="left"/>
          <w:tab w:pos="1247" w:val="left"/>
        </w:tabs>
        <w:shd w:val="clear" w:color="auto" w:fill="ecfdf0"/>
      </w:pPr>
      <w:r>
        <w:rPr>
          <w:color w:val="BFBFBF"/>
          <w:shd w:val="clear" w:color="auto" w:fill="#ddfbe6"/>
        </w:rPr>
        <w:tab/>
        <w:t>799</w:t>
        <w:tab/>
        <w:t>+</w:t>
        <w:tab/>
      </w:r>
      <w:r>
        <w:t>| See ARC--2018-0052R02 | Devices with minimal latency.                                                    |                                    |</w:t>
      </w:r>
    </w:p>
    <w:p>
      <w:pPr>
        <w:pStyle w:val="CodeChangeLine"/>
        <w:tabs>
          <w:tab w:pos="567" w:val="left"/>
          <w:tab w:pos="1134" w:val="left"/>
          <w:tab w:pos="1247" w:val="left"/>
        </w:tabs>
        <w:shd w:val="clear" w:color="auto" w:fill="ecfdf0"/>
      </w:pPr>
      <w:r>
        <w:rPr>
          <w:color w:val="BFBFBF"/>
          <w:shd w:val="clear" w:color="auto" w:fill="#ddfbe6"/>
        </w:rPr>
        <w:tab/>
        <w:t>800</w:t>
        <w:tab/>
        <w:t>+</w:t>
        <w:tab/>
      </w:r>
      <w:r>
        <w:t>+-----------------------+----------------------------------------------------------------------------------+------------------------------------+</w:t>
      </w:r>
    </w:p>
    <w:p>
      <w:pPr>
        <w:pStyle w:val="CodeChangeLine"/>
        <w:tabs>
          <w:tab w:pos="567" w:val="left"/>
          <w:tab w:pos="1134" w:val="left"/>
          <w:tab w:pos="1247" w:val="left"/>
        </w:tabs>
        <w:shd w:val="clear" w:color="auto" w:fill="ecfdf0"/>
      </w:pPr>
      <w:r>
        <w:rPr>
          <w:color w:val="BFBFBF"/>
          <w:shd w:val="clear" w:color="auto" w:fill="#ddfbe6"/>
        </w:rPr>
        <w:tab/>
        <w:t>801</w:t>
        <w:tab/>
        <w:t>+</w:t>
        <w:tab/>
      </w:r>
      <w:r>
        <w:t>| OSR-173\              | The oneM2M System shall support request/response message interaction with M2M    |                                    |</w:t>
      </w:r>
    </w:p>
    <w:p>
      <w:pPr>
        <w:pStyle w:val="CodeChangeLine"/>
        <w:tabs>
          <w:tab w:pos="567" w:val="left"/>
          <w:tab w:pos="1134" w:val="left"/>
          <w:tab w:pos="1247" w:val="left"/>
        </w:tabs>
        <w:shd w:val="clear" w:color="auto" w:fill="ecfdf0"/>
      </w:pPr>
      <w:r>
        <w:rPr>
          <w:color w:val="BFBFBF"/>
          <w:shd w:val="clear" w:color="auto" w:fill="#ddfbe6"/>
        </w:rPr>
        <w:tab/>
        <w:t>802</w:t>
        <w:tab/>
        <w:t>+</w:t>
        <w:tab/>
      </w:r>
      <w:r>
        <w:t>| See ARC--2018-0052R02 | Devices with minimal number of request/response messages.                        |                                    |</w:t>
      </w:r>
    </w:p>
    <w:p>
      <w:pPr>
        <w:pStyle w:val="CodeChangeLine"/>
        <w:tabs>
          <w:tab w:pos="567" w:val="left"/>
          <w:tab w:pos="1134" w:val="left"/>
          <w:tab w:pos="1247" w:val="left"/>
        </w:tabs>
        <w:shd w:val="clear" w:color="auto" w:fill="ecfdf0"/>
      </w:pPr>
      <w:r>
        <w:rPr>
          <w:color w:val="BFBFBF"/>
          <w:shd w:val="clear" w:color="auto" w:fill="#ddfbe6"/>
        </w:rPr>
        <w:tab/>
        <w:t>803</w:t>
        <w:tab/>
        <w:t>+</w:t>
        <w:tab/>
      </w:r>
      <w:r>
        <w:t>+-----------------------+----------------------------------------------------------------------------------+------------------------------------+</w:t>
      </w:r>
    </w:p>
    <w:p>
      <w:pPr>
        <w:pStyle w:val="CodeChangeLine"/>
        <w:tabs>
          <w:tab w:pos="567" w:val="left"/>
          <w:tab w:pos="1134" w:val="left"/>
          <w:tab w:pos="1247" w:val="left"/>
        </w:tabs>
        <w:shd w:val="clear" w:color="auto" w:fill="ecfdf0"/>
      </w:pPr>
      <w:r>
        <w:rPr>
          <w:color w:val="BFBFBF"/>
          <w:shd w:val="clear" w:color="auto" w:fill="#ddfbe6"/>
        </w:rPr>
        <w:tab/>
        <w:t>804</w:t>
        <w:tab/>
        <w:t>+</w:t>
        <w:tab/>
      </w:r>
      <w:r>
        <w:t>| OSR-174\              | The oneM2M System shall support  request/response message interaction with M2M   |                                    |</w:t>
      </w:r>
    </w:p>
    <w:p>
      <w:pPr>
        <w:pStyle w:val="CodeChangeLine"/>
        <w:tabs>
          <w:tab w:pos="567" w:val="left"/>
          <w:tab w:pos="1134" w:val="left"/>
          <w:tab w:pos="1247" w:val="left"/>
        </w:tabs>
        <w:shd w:val="clear" w:color="auto" w:fill="ecfdf0"/>
      </w:pPr>
      <w:r>
        <w:rPr>
          <w:color w:val="BFBFBF"/>
          <w:shd w:val="clear" w:color="auto" w:fill="#ddfbe6"/>
        </w:rPr>
        <w:tab/>
        <w:t>805</w:t>
        <w:tab/>
        <w:t>+</w:t>
        <w:tab/>
      </w:r>
      <w:r>
        <w:t>| See ARC--2018-0052R02 | Devices with minimal request/response message size.                              |                                    |</w:t>
      </w:r>
    </w:p>
    <w:p>
      <w:pPr>
        <w:pStyle w:val="CodeChangeLine"/>
        <w:tabs>
          <w:tab w:pos="567" w:val="left"/>
          <w:tab w:pos="1134" w:val="left"/>
          <w:tab w:pos="1247" w:val="left"/>
        </w:tabs>
        <w:shd w:val="clear" w:color="auto" w:fill="ecfdf0"/>
      </w:pPr>
      <w:r>
        <w:rPr>
          <w:color w:val="BFBFBF"/>
          <w:shd w:val="clear" w:color="auto" w:fill="#ddfbe6"/>
        </w:rPr>
        <w:tab/>
        <w:t>806</w:t>
        <w:tab/>
        <w:t>+</w:t>
        <w:tab/>
      </w:r>
      <w:r>
        <w:t>+-----------------------+----------------------------------------------------------------------------------+------------------------------------+</w:t>
      </w:r>
    </w:p>
    <w:p>
      <w:pPr>
        <w:pStyle w:val="CodeChangeLine"/>
        <w:tabs>
          <w:tab w:pos="567" w:val="left"/>
          <w:tab w:pos="1134" w:val="left"/>
          <w:tab w:pos="1247" w:val="left"/>
        </w:tabs>
        <w:shd w:val="clear" w:color="auto" w:fill="ecfdf0"/>
      </w:pPr>
      <w:r>
        <w:rPr>
          <w:color w:val="BFBFBF"/>
          <w:shd w:val="clear" w:color="auto" w:fill="#ddfbe6"/>
        </w:rPr>
        <w:tab/>
        <w:t>807</w:t>
        <w:tab/>
        <w:t>+</w:t>
        <w:tab/>
      </w:r>
      <w:r>
        <w:t>| OSR-175\              | The oneM2M System shall support  approaches for  M2M Devices to minimize         |                                    |</w:t>
      </w:r>
    </w:p>
    <w:p>
      <w:pPr>
        <w:pStyle w:val="CodeChangeLine"/>
        <w:tabs>
          <w:tab w:pos="567" w:val="left"/>
          <w:tab w:pos="1134" w:val="left"/>
          <w:tab w:pos="1247" w:val="left"/>
        </w:tabs>
        <w:shd w:val="clear" w:color="auto" w:fill="ecfdf0"/>
      </w:pPr>
      <w:r>
        <w:rPr>
          <w:color w:val="BFBFBF"/>
          <w:shd w:val="clear" w:color="auto" w:fill="#ddfbe6"/>
        </w:rPr>
        <w:tab/>
        <w:t>808</w:t>
        <w:tab/>
        <w:t>+</w:t>
        <w:tab/>
      </w:r>
      <w:r>
        <w:t>| See ARC--2018-0052R02 | response message size.                                                           |                                    |</w:t>
      </w:r>
    </w:p>
    <w:p>
      <w:pPr>
        <w:pStyle w:val="CodeChangeLine"/>
        <w:tabs>
          <w:tab w:pos="567" w:val="left"/>
          <w:tab w:pos="1134" w:val="left"/>
          <w:tab w:pos="1247" w:val="left"/>
        </w:tabs>
        <w:shd w:val="clear" w:color="auto" w:fill="ecfdf0"/>
      </w:pPr>
      <w:r>
        <w:rPr>
          <w:color w:val="BFBFBF"/>
          <w:shd w:val="clear" w:color="auto" w:fill="#ddfbe6"/>
        </w:rPr>
        <w:tab/>
        <w:t>809</w:t>
        <w:tab/>
        <w:t>+</w:t>
        <w:tab/>
      </w:r>
      <w:r>
        <w:t>+-----------------------+----------------------------------------------------------------------------------+------------------------------------+</w:t>
      </w:r>
    </w:p>
    <w:p>
      <w:pPr>
        <w:pStyle w:val="CodeChangeLine"/>
        <w:tabs>
          <w:tab w:pos="567" w:val="left"/>
          <w:tab w:pos="1134" w:val="left"/>
          <w:tab w:pos="1247" w:val="left"/>
        </w:tabs>
        <w:shd w:val="clear" w:color="auto" w:fill="ecfdf0"/>
      </w:pPr>
      <w:r>
        <w:rPr>
          <w:color w:val="BFBFBF"/>
          <w:shd w:val="clear" w:color="auto" w:fill="#ddfbe6"/>
        </w:rPr>
        <w:tab/>
        <w:t>810</w:t>
        <w:tab/>
        <w:t>+</w:t>
        <w:tab/>
      </w:r>
      <w:r>
        <w:t>| OSR-176\              | The oneM2M System shall support  approaches for M2M Devices to remove unrequired |                                    |</w:t>
      </w:r>
    </w:p>
    <w:p>
      <w:pPr>
        <w:pStyle w:val="CodeChangeLine"/>
        <w:tabs>
          <w:tab w:pos="567" w:val="left"/>
          <w:tab w:pos="1134" w:val="left"/>
          <w:tab w:pos="1247" w:val="left"/>
        </w:tabs>
        <w:shd w:val="clear" w:color="auto" w:fill="ecfdf0"/>
      </w:pPr>
      <w:r>
        <w:rPr>
          <w:color w:val="BFBFBF"/>
          <w:shd w:val="clear" w:color="auto" w:fill="#ddfbe6"/>
        </w:rPr>
        <w:tab/>
        <w:t>811</w:t>
        <w:tab/>
        <w:t>+</w:t>
        <w:tab/>
      </w:r>
      <w:r>
        <w:t>| See ARC--2018-0052R02 | or redundant attributes from the resource representation as contained in the     |                                    |</w:t>
      </w:r>
    </w:p>
    <w:p>
      <w:pPr>
        <w:pStyle w:val="CodeChangeLine"/>
        <w:tabs>
          <w:tab w:pos="567" w:val="left"/>
          <w:tab w:pos="1134" w:val="left"/>
          <w:tab w:pos="1247" w:val="left"/>
        </w:tabs>
        <w:shd w:val="clear" w:color="auto" w:fill="ecfdf0"/>
      </w:pPr>
      <w:r>
        <w:rPr>
          <w:color w:val="BFBFBF"/>
          <w:shd w:val="clear" w:color="auto" w:fill="#ddfbe6"/>
        </w:rPr>
        <w:tab/>
        <w:t>812</w:t>
        <w:tab/>
        <w:t>+</w:t>
        <w:tab/>
      </w:r>
      <w:r>
        <w:t>|                       | "Content" parameter.                                                             |                                    |</w:t>
      </w:r>
    </w:p>
    <w:p>
      <w:pPr>
        <w:pStyle w:val="CodeChangeLine"/>
        <w:tabs>
          <w:tab w:pos="567" w:val="left"/>
          <w:tab w:pos="1134" w:val="left"/>
          <w:tab w:pos="1247" w:val="left"/>
        </w:tabs>
        <w:shd w:val="clear" w:color="auto" w:fill="ecfdf0"/>
      </w:pPr>
      <w:r>
        <w:rPr>
          <w:color w:val="BFBFBF"/>
          <w:shd w:val="clear" w:color="auto" w:fill="#ddfbe6"/>
        </w:rPr>
        <w:tab/>
        <w:t>813</w:t>
        <w:tab/>
        <w:t>+</w:t>
        <w:tab/>
      </w:r>
      <w:r>
        <w:t>+-----------------------+----------------------------------------------------------------------------------+------------------------------------+</w:t>
      </w:r>
    </w:p>
    <w:p>
      <w:pPr>
        <w:pStyle w:val="CodeChangeLine"/>
        <w:tabs>
          <w:tab w:pos="567" w:val="left"/>
          <w:tab w:pos="1134" w:val="left"/>
          <w:tab w:pos="1247" w:val="left"/>
        </w:tabs>
        <w:shd w:val="clear" w:color="auto" w:fill="ecfdf0"/>
      </w:pPr>
      <w:r>
        <w:rPr>
          <w:color w:val="BFBFBF"/>
          <w:shd w:val="clear" w:color="auto" w:fill="#ddfbe6"/>
        </w:rPr>
        <w:tab/>
        <w:t>814</w:t>
        <w:tab/>
        <w:t>+</w:t>
        <w:tab/>
      </w:r>
      <w:r>
        <w:t>| OSR-177\              | The oneM2M System shall support the capability to initiate the update (i.e.      |                                    |</w:t>
      </w:r>
    </w:p>
    <w:p>
      <w:pPr>
        <w:pStyle w:val="CodeChangeLine"/>
        <w:tabs>
          <w:tab w:pos="567" w:val="left"/>
          <w:tab w:pos="1134" w:val="left"/>
          <w:tab w:pos="1247" w:val="left"/>
        </w:tabs>
        <w:shd w:val="clear" w:color="auto" w:fill="ecfdf0"/>
      </w:pPr>
      <w:r>
        <w:rPr>
          <w:color w:val="BFBFBF"/>
          <w:shd w:val="clear" w:color="auto" w:fill="#ddfbe6"/>
        </w:rPr>
        <w:tab/>
        <w:t>815</w:t>
        <w:tab/>
        <w:t>+</w:t>
        <w:tab/>
      </w:r>
      <w:r>
        <w:t>| See ARC--2018-0111    | refresh) of a resource by its creator if/when the representation of the resource |                                    |</w:t>
      </w:r>
    </w:p>
    <w:p>
      <w:pPr>
        <w:pStyle w:val="CodeChangeLine"/>
        <w:tabs>
          <w:tab w:pos="567" w:val="left"/>
          <w:tab w:pos="1134" w:val="left"/>
          <w:tab w:pos="1247" w:val="left"/>
        </w:tabs>
        <w:shd w:val="clear" w:color="auto" w:fill="ecfdf0"/>
      </w:pPr>
      <w:r>
        <w:rPr>
          <w:color w:val="BFBFBF"/>
          <w:shd w:val="clear" w:color="auto" w:fill="#ddfbe6"/>
        </w:rPr>
        <w:tab/>
        <w:t>816</w:t>
        <w:tab/>
        <w:t>+</w:t>
        <w:tab/>
      </w:r>
      <w:r>
        <w:t>|                       | is too old (i.e. stale) to meet the requirements of a requester.                 |                                    |</w:t>
      </w:r>
    </w:p>
    <w:p>
      <w:pPr>
        <w:pStyle w:val="CodeChangeLine"/>
        <w:tabs>
          <w:tab w:pos="567" w:val="left"/>
          <w:tab w:pos="1134" w:val="left"/>
          <w:tab w:pos="1247" w:val="left"/>
        </w:tabs>
        <w:shd w:val="clear" w:color="auto" w:fill="ecfdf0"/>
      </w:pPr>
      <w:r>
        <w:rPr>
          <w:color w:val="BFBFBF"/>
          <w:shd w:val="clear" w:color="auto" w:fill="#ddfbe6"/>
        </w:rPr>
        <w:tab/>
        <w:t>817</w:t>
        <w:tab/>
        <w:t>+</w:t>
        <w:tab/>
      </w:r>
      <w:r>
        <w:t>+-----------------------+----------------------------------------------------------------------------------+------------------------------------+</w:t>
      </w:r>
    </w:p>
    <w:p>
      <w:pPr>
        <w:pStyle w:val="CodeChangeLine"/>
        <w:tabs>
          <w:tab w:pos="567" w:val="left"/>
          <w:tab w:pos="1134" w:val="left"/>
          <w:tab w:pos="1247" w:val="left"/>
        </w:tabs>
        <w:shd w:val="clear" w:color="auto" w:fill="ecfdf0"/>
      </w:pPr>
      <w:r>
        <w:rPr>
          <w:color w:val="BFBFBF"/>
          <w:shd w:val="clear" w:color="auto" w:fill="#ddfbe6"/>
        </w:rPr>
        <w:tab/>
        <w:t>818</w:t>
        <w:tab/>
        <w:t>+</w:t>
        <w:tab/>
      </w:r>
      <w:r>
        <w:t>| OSR-178\              | The oneM2M System shall be able to support requests for offloading between nodes | Rel-4                              |</w:t>
      </w:r>
    </w:p>
    <w:p>
      <w:pPr>
        <w:pStyle w:val="CodeChangeLine"/>
        <w:tabs>
          <w:tab w:pos="567" w:val="left"/>
          <w:tab w:pos="1134" w:val="left"/>
          <w:tab w:pos="1247" w:val="left"/>
        </w:tabs>
        <w:shd w:val="clear" w:color="auto" w:fill="ecfdf0"/>
      </w:pPr>
      <w:r>
        <w:rPr>
          <w:color w:val="BFBFBF"/>
          <w:shd w:val="clear" w:color="auto" w:fill="#ddfbe6"/>
        </w:rPr>
        <w:tab/>
        <w:t>819</w:t>
        <w:tab/>
        <w:t>+</w:t>
        <w:tab/>
      </w:r>
      <w:r>
        <w:t>| See REQ-2018-0047R04  | (e.g. offloading indication, a service logic, task, target offloading            |                                    |</w:t>
      </w:r>
    </w:p>
    <w:p>
      <w:pPr>
        <w:pStyle w:val="CodeChangeLine"/>
        <w:tabs>
          <w:tab w:pos="567" w:val="left"/>
          <w:tab w:pos="1134" w:val="left"/>
          <w:tab w:pos="1247" w:val="left"/>
        </w:tabs>
        <w:shd w:val="clear" w:color="auto" w:fill="ecfdf0"/>
      </w:pPr>
      <w:r>
        <w:rPr>
          <w:color w:val="BFBFBF"/>
          <w:shd w:val="clear" w:color="auto" w:fill="#ddfbe6"/>
        </w:rPr>
        <w:tab/>
        <w:t>820</w:t>
        <w:tab/>
        <w:t>+</w:t>
        <w:tab/>
      </w:r>
      <w:r>
        <w:t>|                       | resources).                                                                      |                                    |</w:t>
      </w:r>
    </w:p>
    <w:p>
      <w:pPr>
        <w:pStyle w:val="CodeChangeLine"/>
        <w:tabs>
          <w:tab w:pos="567" w:val="left"/>
          <w:tab w:pos="1134" w:val="left"/>
          <w:tab w:pos="1247" w:val="left"/>
        </w:tabs>
        <w:shd w:val="clear" w:color="auto" w:fill="ecfdf0"/>
      </w:pPr>
      <w:r>
        <w:rPr>
          <w:color w:val="BFBFBF"/>
          <w:shd w:val="clear" w:color="auto" w:fill="#ddfbe6"/>
        </w:rPr>
        <w:tab/>
        <w:t>821</w:t>
        <w:tab/>
        <w:t>+</w:t>
        <w:tab/>
      </w:r>
      <w:r>
        <w:t>+-----------------------+----------------------------------------------------------------------------------+------------------------------------+</w:t>
      </w:r>
    </w:p>
    <w:p>
      <w:pPr>
        <w:pStyle w:val="CodeChangeLine"/>
        <w:tabs>
          <w:tab w:pos="567" w:val="left"/>
          <w:tab w:pos="1134" w:val="left"/>
          <w:tab w:pos="1247" w:val="left"/>
        </w:tabs>
        <w:shd w:val="clear" w:color="auto" w:fill="ecfdf0"/>
      </w:pPr>
      <w:r>
        <w:rPr>
          <w:color w:val="BFBFBF"/>
          <w:shd w:val="clear" w:color="auto" w:fill="#ddfbe6"/>
        </w:rPr>
        <w:tab/>
        <w:t>822</w:t>
        <w:tab/>
        <w:t>+</w:t>
        <w:tab/>
      </w:r>
      <w:r>
        <w:t>| OSR-179\              | The oneM2M System shall be able to support data and task synchronization         | Rel-4                              |</w:t>
      </w:r>
    </w:p>
    <w:p>
      <w:pPr>
        <w:pStyle w:val="CodeChangeLine"/>
        <w:tabs>
          <w:tab w:pos="567" w:val="left"/>
          <w:tab w:pos="1134" w:val="left"/>
          <w:tab w:pos="1247" w:val="left"/>
        </w:tabs>
        <w:shd w:val="clear" w:color="auto" w:fill="ecfdf0"/>
      </w:pPr>
      <w:r>
        <w:rPr>
          <w:color w:val="BFBFBF"/>
          <w:shd w:val="clear" w:color="auto" w:fill="#ddfbe6"/>
        </w:rPr>
        <w:tab/>
        <w:t>823</w:t>
        <w:tab/>
        <w:t>+</w:t>
        <w:tab/>
      </w:r>
      <w:r>
        <w:t>| See REQ-2018-0047R04  | mechanisms between  source and offloaded nodes.                                  |                                    |</w:t>
      </w:r>
    </w:p>
    <w:p>
      <w:pPr>
        <w:pStyle w:val="CodeChangeLine"/>
        <w:tabs>
          <w:tab w:pos="567" w:val="left"/>
          <w:tab w:pos="1134" w:val="left"/>
          <w:tab w:pos="1247" w:val="left"/>
        </w:tabs>
        <w:shd w:val="clear" w:color="auto" w:fill="ecfdf0"/>
      </w:pPr>
      <w:r>
        <w:rPr>
          <w:color w:val="BFBFBF"/>
          <w:shd w:val="clear" w:color="auto" w:fill="#ddfbe6"/>
        </w:rPr>
        <w:tab/>
        <w:t>824</w:t>
        <w:tab/>
        <w:t>+</w:t>
        <w:tab/>
      </w:r>
      <w:r>
        <w:t>+-----------------------+----------------------------------------------------------------------------------+------------------------------------+</w:t>
      </w:r>
    </w:p>
    <w:p>
      <w:pPr>
        <w:pStyle w:val="CodeChangeLine"/>
        <w:tabs>
          <w:tab w:pos="567" w:val="left"/>
          <w:tab w:pos="1134" w:val="left"/>
          <w:tab w:pos="1247" w:val="left"/>
        </w:tabs>
        <w:shd w:val="clear" w:color="auto" w:fill="ecfdf0"/>
      </w:pPr>
      <w:r>
        <w:rPr>
          <w:color w:val="BFBFBF"/>
          <w:shd w:val="clear" w:color="auto" w:fill="#ddfbe6"/>
        </w:rPr>
        <w:tab/>
        <w:t>825</w:t>
        <w:tab/>
        <w:t>+</w:t>
        <w:tab/>
      </w:r>
      <w:r>
        <w:t>| OSR-180\              | The oneM2M System shall be able to manage offloaded resources based on given     | Rel-4                              |</w:t>
      </w:r>
    </w:p>
    <w:p>
      <w:pPr>
        <w:pStyle w:val="CodeChangeLine"/>
        <w:tabs>
          <w:tab w:pos="567" w:val="left"/>
          <w:tab w:pos="1134" w:val="left"/>
          <w:tab w:pos="1247" w:val="left"/>
        </w:tabs>
        <w:shd w:val="clear" w:color="auto" w:fill="ecfdf0"/>
      </w:pPr>
      <w:r>
        <w:rPr>
          <w:color w:val="BFBFBF"/>
          <w:shd w:val="clear" w:color="auto" w:fill="#ddfbe6"/>
        </w:rPr>
        <w:tab/>
        <w:t>826</w:t>
        <w:tab/>
        <w:t>+</w:t>
        <w:tab/>
      </w:r>
      <w:r>
        <w:t>| See REQ-2018-0047R04  | policies from the users, e.g. blocking the offloaded resources to be accessed    |                                    |</w:t>
      </w:r>
    </w:p>
    <w:p>
      <w:pPr>
        <w:pStyle w:val="CodeChangeLine"/>
        <w:tabs>
          <w:tab w:pos="567" w:val="left"/>
          <w:tab w:pos="1134" w:val="left"/>
          <w:tab w:pos="1247" w:val="left"/>
        </w:tabs>
        <w:shd w:val="clear" w:color="auto" w:fill="ecfdf0"/>
      </w:pPr>
      <w:r>
        <w:rPr>
          <w:color w:val="BFBFBF"/>
          <w:shd w:val="clear" w:color="auto" w:fill="#ddfbe6"/>
        </w:rPr>
        <w:tab/>
        <w:t>827</w:t>
        <w:tab/>
        <w:t>+</w:t>
        <w:tab/>
      </w:r>
      <w:r>
        <w:t>|                       | while the resources are offloaded to other oneM2M nodes.                         |                                    |</w:t>
      </w:r>
    </w:p>
    <w:p>
      <w:pPr>
        <w:pStyle w:val="CodeChangeLine"/>
        <w:tabs>
          <w:tab w:pos="567" w:val="left"/>
          <w:tab w:pos="1134" w:val="left"/>
          <w:tab w:pos="1247" w:val="left"/>
        </w:tabs>
        <w:shd w:val="clear" w:color="auto" w:fill="ecfdf0"/>
      </w:pPr>
      <w:r>
        <w:rPr>
          <w:color w:val="BFBFBF"/>
          <w:shd w:val="clear" w:color="auto" w:fill="#ddfbe6"/>
        </w:rPr>
        <w:tab/>
        <w:t>828</w:t>
        <w:tab/>
        <w:t>+</w:t>
        <w:tab/>
      </w:r>
      <w:r>
        <w:t>+-----------------------+----------------------------------------------------------------------------------+------------------------------------+</w:t>
      </w:r>
    </w:p>
    <w:p>
      <w:pPr>
        <w:pStyle w:val="CodeChangeLine"/>
        <w:tabs>
          <w:tab w:pos="567" w:val="left"/>
          <w:tab w:pos="1134" w:val="left"/>
          <w:tab w:pos="1247" w:val="left"/>
        </w:tabs>
        <w:shd w:val="clear" w:color="auto" w:fill="ecfdf0"/>
      </w:pPr>
      <w:r>
        <w:rPr>
          <w:color w:val="BFBFBF"/>
          <w:shd w:val="clear" w:color="auto" w:fill="#ddfbe6"/>
        </w:rPr>
        <w:tab/>
        <w:t>829</w:t>
        <w:tab/>
        <w:t>+</w:t>
        <w:tab/>
      </w:r>
      <w:r>
        <w:t>| OSR-181\              | The M2M System shall provide capabilities to request from the underlying network | Rel-4                              |</w:t>
      </w:r>
    </w:p>
    <w:p>
      <w:pPr>
        <w:pStyle w:val="CodeChangeLine"/>
        <w:tabs>
          <w:tab w:pos="567" w:val="left"/>
          <w:tab w:pos="1134" w:val="left"/>
          <w:tab w:pos="1247" w:val="left"/>
        </w:tabs>
        <w:shd w:val="clear" w:color="auto" w:fill="ecfdf0"/>
      </w:pPr>
      <w:r>
        <w:rPr>
          <w:color w:val="BFBFBF"/>
          <w:shd w:val="clear" w:color="auto" w:fill="#ddfbe6"/>
        </w:rPr>
        <w:tab/>
        <w:t>830</w:t>
        <w:tab/>
        <w:t>+</w:t>
        <w:tab/>
      </w:r>
      <w:r>
        <w:t>| See REQ-2018-0067R01  | either the last known location information or current location information, if   |                                    |</w:t>
      </w:r>
    </w:p>
    <w:p>
      <w:pPr>
        <w:pStyle w:val="CodeChangeLine"/>
        <w:tabs>
          <w:tab w:pos="567" w:val="left"/>
          <w:tab w:pos="1134" w:val="left"/>
          <w:tab w:pos="1247" w:val="left"/>
        </w:tabs>
        <w:shd w:val="clear" w:color="auto" w:fill="ecfdf0"/>
      </w:pPr>
      <w:r>
        <w:rPr>
          <w:color w:val="BFBFBF"/>
          <w:shd w:val="clear" w:color="auto" w:fill="#ddfbe6"/>
        </w:rPr>
        <w:tab/>
        <w:t>831</w:t>
        <w:tab/>
        <w:t>+</w:t>
        <w:tab/>
      </w:r>
      <w:r>
        <w:t>|                       | supported by the underlying networks.                                            |                                    |</w:t>
      </w:r>
    </w:p>
    <w:p>
      <w:pPr>
        <w:pStyle w:val="CodeChangeLine"/>
        <w:tabs>
          <w:tab w:pos="567" w:val="left"/>
          <w:tab w:pos="1134" w:val="left"/>
          <w:tab w:pos="1247" w:val="left"/>
        </w:tabs>
        <w:shd w:val="clear" w:color="auto" w:fill="ecfdf0"/>
      </w:pPr>
      <w:r>
        <w:rPr>
          <w:color w:val="BFBFBF"/>
          <w:shd w:val="clear" w:color="auto" w:fill="#ddfbe6"/>
        </w:rPr>
        <w:tab/>
        <w:t>832</w:t>
        <w:tab/>
        <w:t>+</w:t>
        <w:tab/>
      </w:r>
      <w:r>
        <w:t>+-----------------------+----------------------------------------------------------------------------------+------------------------------------+</w:t>
      </w:r>
    </w:p>
    <w:p>
      <w:pPr>
        <w:pStyle w:val="CodeChangeLine"/>
        <w:tabs>
          <w:tab w:pos="567" w:val="left"/>
          <w:tab w:pos="1134" w:val="left"/>
          <w:tab w:pos="1247" w:val="left"/>
        </w:tabs>
        <w:shd w:val="clear" w:color="auto" w:fill="ecfdf0"/>
      </w:pPr>
      <w:r>
        <w:rPr>
          <w:color w:val="BFBFBF"/>
          <w:shd w:val="clear" w:color="auto" w:fill="#ddfbe6"/>
        </w:rPr>
        <w:tab/>
        <w:t>833</w:t>
        <w:tab/>
        <w:t>+</w:t>
        <w:tab/>
      </w:r>
      <w:r>
        <w:t>| OSR-182\              | The oneM2M System shall support the management and configuration of              | Rel-4                              |</w:t>
      </w:r>
    </w:p>
    <w:p>
      <w:pPr>
        <w:pStyle w:val="CodeChangeLine"/>
        <w:tabs>
          <w:tab w:pos="567" w:val="left"/>
          <w:tab w:pos="1134" w:val="left"/>
          <w:tab w:pos="1247" w:val="left"/>
        </w:tabs>
        <w:shd w:val="clear" w:color="auto" w:fill="ecfdf0"/>
      </w:pPr>
      <w:r>
        <w:rPr>
          <w:color w:val="BFBFBF"/>
          <w:shd w:val="clear" w:color="auto" w:fill="#ddfbe6"/>
        </w:rPr>
        <w:tab/>
        <w:t>834</w:t>
        <w:tab/>
        <w:t>+</w:t>
        <w:tab/>
      </w:r>
      <w:r>
        <w:t>| See REQ-2018-0071R05  | authorization level setting for device remote control, based on the device       |                                    |</w:t>
      </w:r>
    </w:p>
    <w:p>
      <w:pPr>
        <w:pStyle w:val="CodeChangeLine"/>
        <w:tabs>
          <w:tab w:pos="567" w:val="left"/>
          <w:tab w:pos="1134" w:val="left"/>
          <w:tab w:pos="1247" w:val="left"/>
        </w:tabs>
        <w:shd w:val="clear" w:color="auto" w:fill="ecfdf0"/>
      </w:pPr>
      <w:r>
        <w:rPr>
          <w:color w:val="BFBFBF"/>
          <w:shd w:val="clear" w:color="auto" w:fill="#ddfbe6"/>
        </w:rPr>
        <w:tab/>
        <w:t>835</w:t>
        <w:tab/>
        <w:t>+</w:t>
        <w:tab/>
      </w:r>
      <w:r>
        <w:t>|                       | functionality.                                                                   |                                    |</w:t>
      </w:r>
    </w:p>
    <w:p>
      <w:pPr>
        <w:pStyle w:val="CodeChangeLine"/>
        <w:tabs>
          <w:tab w:pos="567" w:val="left"/>
          <w:tab w:pos="1134" w:val="left"/>
          <w:tab w:pos="1247" w:val="left"/>
        </w:tabs>
        <w:shd w:val="clear" w:color="auto" w:fill="ecfdf0"/>
      </w:pPr>
      <w:r>
        <w:rPr>
          <w:color w:val="BFBFBF"/>
          <w:shd w:val="clear" w:color="auto" w:fill="#ddfbe6"/>
        </w:rPr>
        <w:tab/>
        <w:t>836</w:t>
        <w:tab/>
        <w:t>+</w:t>
        <w:tab/>
      </w:r>
      <w:r>
        <w:t>+-----------------------+----------------------------------------------------------------------------------+------------------------------------+</w:t>
      </w:r>
    </w:p>
    <w:p>
      <w:pPr>
        <w:pStyle w:val="CodeChangeLine"/>
        <w:tabs>
          <w:tab w:pos="567" w:val="left"/>
          <w:tab w:pos="1134" w:val="left"/>
          <w:tab w:pos="1247" w:val="left"/>
        </w:tabs>
        <w:shd w:val="clear" w:color="auto" w:fill="ecfdf0"/>
      </w:pPr>
      <w:r>
        <w:rPr>
          <w:color w:val="BFBFBF"/>
          <w:shd w:val="clear" w:color="auto" w:fill="#ddfbe6"/>
        </w:rPr>
        <w:tab/>
        <w:t>837</w:t>
        <w:tab/>
        <w:t>+</w:t>
        <w:tab/>
      </w:r>
      <w:r>
        <w:t>| OSR-183\              | The oneM2M System shall enable mechanisms to expose device policies regarding    | Rel-4                              |</w:t>
      </w:r>
    </w:p>
    <w:p>
      <w:pPr>
        <w:pStyle w:val="CodeChangeLine"/>
        <w:tabs>
          <w:tab w:pos="567" w:val="left"/>
          <w:tab w:pos="1134" w:val="left"/>
          <w:tab w:pos="1247" w:val="left"/>
        </w:tabs>
        <w:shd w:val="clear" w:color="auto" w:fill="ecfdf0"/>
      </w:pPr>
      <w:r>
        <w:rPr>
          <w:color w:val="BFBFBF"/>
          <w:shd w:val="clear" w:color="auto" w:fill="#ddfbe6"/>
        </w:rPr>
        <w:tab/>
        <w:t>838</w:t>
        <w:tab/>
        <w:t>+</w:t>
        <w:tab/>
      </w:r>
      <w:r>
        <w:t>| See REQ-2018-0071R05  | access and communication for device security and safety.                         |                                    |</w:t>
      </w:r>
    </w:p>
    <w:p>
      <w:pPr>
        <w:pStyle w:val="CodeChangeLine"/>
        <w:tabs>
          <w:tab w:pos="567" w:val="left"/>
          <w:tab w:pos="1134" w:val="left"/>
          <w:tab w:pos="1247" w:val="left"/>
        </w:tabs>
        <w:shd w:val="clear" w:color="auto" w:fill="ecfdf0"/>
      </w:pPr>
      <w:r>
        <w:rPr>
          <w:color w:val="BFBFBF"/>
          <w:shd w:val="clear" w:color="auto" w:fill="#ddfbe6"/>
        </w:rPr>
        <w:tab/>
        <w:t>839</w:t>
        <w:tab/>
        <w:t>+</w:t>
        <w:tab/>
      </w:r>
      <w:r>
        <w:t>+-----------------------+----------------------------------------------------------------------------------+------------------------------------+</w:t>
      </w:r>
    </w:p>
    <w:p>
      <w:pPr>
        <w:pStyle w:val="CodeChangeLine"/>
        <w:tabs>
          <w:tab w:pos="567" w:val="left"/>
          <w:tab w:pos="1134" w:val="left"/>
          <w:tab w:pos="1247" w:val="left"/>
        </w:tabs>
        <w:shd w:val="clear" w:color="auto" w:fill="ecfdf0"/>
      </w:pPr>
      <w:r>
        <w:rPr>
          <w:color w:val="BFBFBF"/>
          <w:shd w:val="clear" w:color="auto" w:fill="#ddfbe6"/>
        </w:rPr>
        <w:tab/>
        <w:t>840</w:t>
        <w:tab/>
        <w:t>+</w:t>
        <w:tab/>
      </w:r>
      <w:r>
        <w:t>| OSR-184\              | The oneM2M System shall support dynamic and variable vehicle Geo-Fence setting   | Rel-4                              |</w:t>
      </w:r>
    </w:p>
    <w:p>
      <w:pPr>
        <w:pStyle w:val="CodeChangeLine"/>
        <w:tabs>
          <w:tab w:pos="567" w:val="left"/>
          <w:tab w:pos="1134" w:val="left"/>
          <w:tab w:pos="1247" w:val="left"/>
        </w:tabs>
        <w:shd w:val="clear" w:color="auto" w:fill="ecfdf0"/>
      </w:pPr>
      <w:r>
        <w:rPr>
          <w:color w:val="BFBFBF"/>
          <w:shd w:val="clear" w:color="auto" w:fill="#ddfbe6"/>
        </w:rPr>
        <w:tab/>
        <w:t>841</w:t>
        <w:tab/>
        <w:t>+</w:t>
        <w:tab/>
      </w:r>
      <w:r>
        <w:t>| See REQ-2018-0070R04  | configuration for location-based services (e.g. boundary reshaping).             |                                    |</w:t>
      </w:r>
    </w:p>
    <w:p>
      <w:pPr>
        <w:pStyle w:val="CodeChangeLine"/>
        <w:tabs>
          <w:tab w:pos="567" w:val="left"/>
          <w:tab w:pos="1134" w:val="left"/>
          <w:tab w:pos="1247" w:val="left"/>
        </w:tabs>
        <w:shd w:val="clear" w:color="auto" w:fill="ecfdf0"/>
      </w:pPr>
      <w:r>
        <w:rPr>
          <w:color w:val="BFBFBF"/>
          <w:shd w:val="clear" w:color="auto" w:fill="#ddfbe6"/>
        </w:rPr>
        <w:tab/>
        <w:t>842</w:t>
        <w:tab/>
        <w:t>+</w:t>
        <w:tab/>
      </w:r>
      <w:r>
        <w:t>+-----------------------+----------------------------------------------------------------------------------+------------------------------------+</w:t>
      </w:r>
    </w:p>
    <w:p>
      <w:pPr>
        <w:pStyle w:val="CodeChangeLine"/>
        <w:tabs>
          <w:tab w:pos="567" w:val="left"/>
          <w:tab w:pos="1134" w:val="left"/>
          <w:tab w:pos="1247" w:val="left"/>
        </w:tabs>
        <w:shd w:val="clear" w:color="auto" w:fill="ecfdf0"/>
      </w:pPr>
      <w:r>
        <w:rPr>
          <w:color w:val="BFBFBF"/>
          <w:shd w:val="clear" w:color="auto" w:fill="#ddfbe6"/>
        </w:rPr>
        <w:tab/>
        <w:t>843</w:t>
        <w:tab/>
        <w:t>+</w:t>
        <w:tab/>
      </w:r>
      <w:r>
        <w:t>| OSR-185\              | The oneM2M System shall enable mechanisms for sequential triggering of           | Rel-4                              |</w:t>
      </w:r>
    </w:p>
    <w:p>
      <w:pPr>
        <w:pStyle w:val="CodeChangeLine"/>
        <w:tabs>
          <w:tab w:pos="567" w:val="left"/>
          <w:tab w:pos="1134" w:val="left"/>
          <w:tab w:pos="1247" w:val="left"/>
        </w:tabs>
        <w:shd w:val="clear" w:color="auto" w:fill="ecfdf0"/>
      </w:pPr>
      <w:r>
        <w:rPr>
          <w:color w:val="BFBFBF"/>
          <w:shd w:val="clear" w:color="auto" w:fill="#ddfbe6"/>
        </w:rPr>
        <w:tab/>
        <w:t>844</w:t>
        <w:tab/>
        <w:t>+</w:t>
        <w:tab/>
      </w:r>
      <w:r>
        <w:t>| See REQ-2018-0070R04  | operations(e.g. time-based, event-based) based on requirements defined by M2M    |                                    |</w:t>
      </w:r>
    </w:p>
    <w:p>
      <w:pPr>
        <w:pStyle w:val="CodeChangeLine"/>
        <w:tabs>
          <w:tab w:pos="567" w:val="left"/>
          <w:tab w:pos="1134" w:val="left"/>
          <w:tab w:pos="1247" w:val="left"/>
        </w:tabs>
        <w:shd w:val="clear" w:color="auto" w:fill="ecfdf0"/>
      </w:pPr>
      <w:r>
        <w:rPr>
          <w:color w:val="BFBFBF"/>
          <w:shd w:val="clear" w:color="auto" w:fill="#ddfbe6"/>
        </w:rPr>
        <w:tab/>
        <w:t>845</w:t>
        <w:tab/>
        <w:t>+</w:t>
        <w:tab/>
      </w:r>
      <w:r>
        <w:t>|                       | applications.                                                                    |                                    |</w:t>
      </w:r>
    </w:p>
    <w:p>
      <w:pPr>
        <w:pStyle w:val="CodeChangeLine"/>
        <w:tabs>
          <w:tab w:pos="567" w:val="left"/>
          <w:tab w:pos="1134" w:val="left"/>
          <w:tab w:pos="1247" w:val="left"/>
        </w:tabs>
        <w:shd w:val="clear" w:color="auto" w:fill="ecfdf0"/>
      </w:pPr>
      <w:r>
        <w:rPr>
          <w:color w:val="BFBFBF"/>
          <w:shd w:val="clear" w:color="auto" w:fill="#ddfbe6"/>
        </w:rPr>
        <w:tab/>
        <w:t>846</w:t>
        <w:tab/>
        <w:t>+</w:t>
        <w:tab/>
      </w:r>
      <w:r>
        <w:t>+-----------------------+----------------------------------------------------------------------------------+------------------------------------+</w:t>
      </w:r>
    </w:p>
    <w:p>
      <w:pPr>
        <w:pStyle w:val="CodeChangeLine"/>
        <w:tabs>
          <w:tab w:pos="567" w:val="left"/>
          <w:tab w:pos="1134" w:val="left"/>
          <w:tab w:pos="1247" w:val="left"/>
        </w:tabs>
        <w:shd w:val="clear" w:color="auto" w:fill="ecfdf0"/>
      </w:pPr>
      <w:r>
        <w:rPr>
          <w:color w:val="BFBFBF"/>
          <w:shd w:val="clear" w:color="auto" w:fill="#ddfbe6"/>
        </w:rPr>
        <w:tab/>
        <w:t>847</w:t>
        <w:tab/>
        <w:t>+</w:t>
        <w:tab/>
      </w:r>
      <w:r>
        <w:t>| OSR-186\              | The oneM2M System shall enable mechanisms to expose policies about the current   | Rel-4                              |</w:t>
      </w:r>
    </w:p>
    <w:p>
      <w:pPr>
        <w:pStyle w:val="CodeChangeLine"/>
        <w:tabs>
          <w:tab w:pos="567" w:val="left"/>
          <w:tab w:pos="1134" w:val="left"/>
          <w:tab w:pos="1247" w:val="left"/>
        </w:tabs>
        <w:shd w:val="clear" w:color="auto" w:fill="ecfdf0"/>
      </w:pPr>
      <w:r>
        <w:rPr>
          <w:color w:val="BFBFBF"/>
          <w:shd w:val="clear" w:color="auto" w:fill="#ddfbe6"/>
        </w:rPr>
        <w:tab/>
        <w:t>848</w:t>
        <w:tab/>
        <w:t>+</w:t>
        <w:tab/>
      </w:r>
      <w:r>
        <w:t>| See REQ-2018-0070R04  | and future resource needs of M2M nodes for resource allocation and management    |                                    |</w:t>
      </w:r>
    </w:p>
    <w:p>
      <w:pPr>
        <w:pStyle w:val="CodeChangeLine"/>
        <w:tabs>
          <w:tab w:pos="567" w:val="left"/>
          <w:tab w:pos="1134" w:val="left"/>
          <w:tab w:pos="1247" w:val="left"/>
        </w:tabs>
        <w:shd w:val="clear" w:color="auto" w:fill="ecfdf0"/>
      </w:pPr>
      <w:r>
        <w:rPr>
          <w:color w:val="BFBFBF"/>
          <w:shd w:val="clear" w:color="auto" w:fill="#ddfbe6"/>
        </w:rPr>
        <w:tab/>
        <w:t>849</w:t>
        <w:tab/>
        <w:t>+</w:t>
        <w:tab/>
      </w:r>
      <w:r>
        <w:t>|                       | purposes at the system level.                                                    |                                    |</w:t>
      </w:r>
    </w:p>
    <w:p>
      <w:pPr>
        <w:pStyle w:val="CodeChangeLine"/>
        <w:tabs>
          <w:tab w:pos="567" w:val="left"/>
          <w:tab w:pos="1134" w:val="left"/>
          <w:tab w:pos="1247" w:val="left"/>
        </w:tabs>
        <w:shd w:val="clear" w:color="auto" w:fill="ecfdf0"/>
      </w:pPr>
      <w:r>
        <w:rPr>
          <w:color w:val="BFBFBF"/>
          <w:shd w:val="clear" w:color="auto" w:fill="#ddfbe6"/>
        </w:rPr>
        <w:tab/>
        <w:t>850</w:t>
        <w:tab/>
        <w:t>+</w:t>
        <w:tab/>
      </w:r>
      <w:r>
        <w:t>+-----------------------+----------------------------------------------------------------------------------+------------------------------------+</w:t>
      </w:r>
    </w:p>
    <w:p>
      <w:pPr>
        <w:pStyle w:val="CodeChangeLine"/>
        <w:tabs>
          <w:tab w:pos="567" w:val="left"/>
          <w:tab w:pos="1134" w:val="left"/>
          <w:tab w:pos="1247" w:val="left"/>
        </w:tabs>
        <w:shd w:val="clear" w:color="auto" w:fill="ecfdf0"/>
      </w:pPr>
      <w:r>
        <w:rPr>
          <w:color w:val="BFBFBF"/>
          <w:shd w:val="clear" w:color="auto" w:fill="#ddfbe6"/>
        </w:rPr>
        <w:tab/>
        <w:t>851</w:t>
        <w:tab/>
        <w:t>+</w:t>
        <w:tab/>
      </w:r>
      <w:r>
        <w:t>| OSR-187\              | The oneM2M System shall be able to enable mechanisms for access control and      | Rel-4                              |</w:t>
      </w:r>
    </w:p>
    <w:p>
      <w:pPr>
        <w:pStyle w:val="CodeChangeLine"/>
        <w:tabs>
          <w:tab w:pos="567" w:val="left"/>
          <w:tab w:pos="1134" w:val="left"/>
          <w:tab w:pos="1247" w:val="left"/>
        </w:tabs>
        <w:shd w:val="clear" w:color="auto" w:fill="ecfdf0"/>
      </w:pPr>
      <w:r>
        <w:rPr>
          <w:color w:val="BFBFBF"/>
          <w:shd w:val="clear" w:color="auto" w:fill="#ddfbe6"/>
        </w:rPr>
        <w:tab/>
        <w:t>852</w:t>
        <w:tab/>
        <w:t>+</w:t>
        <w:tab/>
      </w:r>
      <w:r>
        <w:t>| See RDM-2019-0046R01  | resource lifecycle management based on number and types of operations on oneM2M  |                                    |</w:t>
      </w:r>
    </w:p>
    <w:p>
      <w:pPr>
        <w:pStyle w:val="CodeChangeLine"/>
        <w:tabs>
          <w:tab w:pos="567" w:val="left"/>
          <w:tab w:pos="1134" w:val="left"/>
          <w:tab w:pos="1247" w:val="left"/>
        </w:tabs>
        <w:shd w:val="clear" w:color="auto" w:fill="ecfdf0"/>
      </w:pPr>
      <w:r>
        <w:rPr>
          <w:color w:val="BFBFBF"/>
          <w:shd w:val="clear" w:color="auto" w:fill="#ddfbe6"/>
        </w:rPr>
        <w:tab/>
        <w:t>853</w:t>
        <w:tab/>
        <w:t>+</w:t>
        <w:tab/>
      </w:r>
      <w:r>
        <w:t>|                       | resources.                                                                       |                                    |</w:t>
      </w:r>
    </w:p>
    <w:p>
      <w:pPr>
        <w:pStyle w:val="CodeChangeLine"/>
        <w:tabs>
          <w:tab w:pos="567" w:val="left"/>
          <w:tab w:pos="1134" w:val="left"/>
          <w:tab w:pos="1247" w:val="left"/>
        </w:tabs>
        <w:shd w:val="clear" w:color="auto" w:fill="ecfdf0"/>
      </w:pPr>
      <w:r>
        <w:rPr>
          <w:color w:val="BFBFBF"/>
          <w:shd w:val="clear" w:color="auto" w:fill="#ddfbe6"/>
        </w:rPr>
        <w:tab/>
        <w:t>854</w:t>
        <w:tab/>
        <w:t>+</w:t>
        <w:tab/>
      </w:r>
      <w:r>
        <w:t>+-----------------------+----------------------------------------------------------------------------------+------------------------------------+</w:t>
      </w:r>
    </w:p>
    <w:p>
      <w:pPr>
        <w:pStyle w:val="CodeChangeLine"/>
        <w:tabs>
          <w:tab w:pos="567" w:val="left"/>
          <w:tab w:pos="1134" w:val="left"/>
          <w:tab w:pos="1247" w:val="left"/>
        </w:tabs>
        <w:shd w:val="clear" w:color="auto" w:fill="ecfdf0"/>
      </w:pPr>
      <w:r>
        <w:rPr>
          <w:color w:val="BFBFBF"/>
          <w:shd w:val="clear" w:color="auto" w:fill="#ddfbe6"/>
        </w:rPr>
        <w:tab/>
        <w:t>855</w:t>
        <w:tab/>
        <w:t>+</w:t>
        <w:tab/>
      </w:r>
      <w:r>
        <w:t>| OSR-188\              | The oneM2M System shall be able to operate (e.g. delete) a resource based on     | Rel-4                              |</w:t>
      </w:r>
    </w:p>
    <w:p>
      <w:pPr>
        <w:pStyle w:val="CodeChangeLine"/>
        <w:tabs>
          <w:tab w:pos="567" w:val="left"/>
          <w:tab w:pos="1134" w:val="left"/>
          <w:tab w:pos="1247" w:val="left"/>
        </w:tabs>
        <w:shd w:val="clear" w:color="auto" w:fill="ecfdf0"/>
      </w:pPr>
      <w:r>
        <w:rPr>
          <w:color w:val="BFBFBF"/>
          <w:shd w:val="clear" w:color="auto" w:fill="#ddfbe6"/>
        </w:rPr>
        <w:tab/>
        <w:t>856</w:t>
        <w:tab/>
        <w:t>+</w:t>
        <w:tab/>
      </w:r>
      <w:r>
        <w:t>| See RDM-2019-0046R01  | resource operation policy (e.g. delete a resource when the resource is read by   |                                    |</w:t>
      </w:r>
    </w:p>
    <w:p>
      <w:pPr>
        <w:pStyle w:val="CodeChangeLine"/>
        <w:tabs>
          <w:tab w:pos="567" w:val="left"/>
          <w:tab w:pos="1134" w:val="left"/>
          <w:tab w:pos="1247" w:val="left"/>
        </w:tabs>
        <w:shd w:val="clear" w:color="auto" w:fill="ecfdf0"/>
      </w:pPr>
      <w:r>
        <w:rPr>
          <w:color w:val="BFBFBF"/>
          <w:shd w:val="clear" w:color="auto" w:fill="#ddfbe6"/>
        </w:rPr>
        <w:tab/>
        <w:t>857</w:t>
        <w:tab/>
        <w:t>+</w:t>
        <w:tab/>
      </w:r>
      <w:r>
        <w:t>|                       | a specific application).                                                         |                                    |</w:t>
      </w:r>
    </w:p>
    <w:p>
      <w:pPr>
        <w:pStyle w:val="CodeChangeLine"/>
        <w:tabs>
          <w:tab w:pos="567" w:val="left"/>
          <w:tab w:pos="1134" w:val="left"/>
          <w:tab w:pos="1247" w:val="left"/>
        </w:tabs>
        <w:shd w:val="clear" w:color="auto" w:fill="ecfdf0"/>
      </w:pPr>
      <w:r>
        <w:rPr>
          <w:color w:val="BFBFBF"/>
          <w:shd w:val="clear" w:color="auto" w:fill="#ddfbe6"/>
        </w:rPr>
        <w:tab/>
        <w:t>858</w:t>
        <w:tab/>
        <w:t>+</w:t>
        <w:tab/>
      </w:r>
      <w:r>
        <w:t>+-----------------------+----------------------------------------------------------------------------------+------------------------------------+</w:t>
      </w:r>
    </w:p>
    <w:p>
      <w:pPr>
        <w:pStyle w:val="CodeChangeLine"/>
        <w:tabs>
          <w:tab w:pos="567" w:val="left"/>
          <w:tab w:pos="1134" w:val="left"/>
          <w:tab w:pos="1247" w:val="left"/>
        </w:tabs>
        <w:shd w:val="clear" w:color="auto" w:fill="ecfdf0"/>
      </w:pPr>
      <w:r>
        <w:rPr>
          <w:color w:val="BFBFBF"/>
          <w:shd w:val="clear" w:color="auto" w:fill="#ddfbe6"/>
        </w:rPr>
        <w:tab/>
        <w:t>859</w:t>
        <w:tab/>
        <w:t>+</w:t>
        <w:tab/>
      </w:r>
      <w:r>
        <w:t>| OSR-189               | The oneM2M System shall support geometry objects (e.g. Point, Polygon) to        |                                    |</w:t>
      </w:r>
    </w:p>
    <w:p>
      <w:pPr>
        <w:pStyle w:val="CodeChangeLine"/>
        <w:tabs>
          <w:tab w:pos="567" w:val="left"/>
          <w:tab w:pos="1134" w:val="left"/>
          <w:tab w:pos="1247" w:val="left"/>
        </w:tabs>
        <w:shd w:val="clear" w:color="auto" w:fill="ecfdf0"/>
      </w:pPr>
      <w:r>
        <w:rPr>
          <w:color w:val="BFBFBF"/>
          <w:shd w:val="clear" w:color="auto" w:fill="#ddfbe6"/>
        </w:rPr>
        <w:tab/>
        <w:t>860</w:t>
        <w:tab/>
        <w:t>+</w:t>
        <w:tab/>
      </w:r>
      <w:r>
        <w:t>|                       | represent the geo-location of a M2M Device, M2M Gateway and a Thing.             |                                    |</w:t>
      </w:r>
    </w:p>
    <w:p>
      <w:pPr>
        <w:pStyle w:val="CodeChangeLine"/>
        <w:tabs>
          <w:tab w:pos="567" w:val="left"/>
          <w:tab w:pos="1134" w:val="left"/>
          <w:tab w:pos="1247" w:val="left"/>
        </w:tabs>
        <w:shd w:val="clear" w:color="auto" w:fill="ecfdf0"/>
      </w:pPr>
      <w:r>
        <w:rPr>
          <w:color w:val="BFBFBF"/>
          <w:shd w:val="clear" w:color="auto" w:fill="#ddfbe6"/>
        </w:rPr>
        <w:tab/>
        <w:t>861</w:t>
        <w:tab/>
        <w:t>+</w:t>
        <w:tab/>
      </w:r>
      <w:r>
        <w:t>+-----------------------+----------------------------------------------------------------------------------+------------------------------------+</w:t>
      </w:r>
    </w:p>
    <w:p>
      <w:pPr>
        <w:pStyle w:val="CodeChangeLine"/>
        <w:tabs>
          <w:tab w:pos="567" w:val="left"/>
          <w:tab w:pos="1134" w:val="left"/>
          <w:tab w:pos="1247" w:val="left"/>
        </w:tabs>
        <w:shd w:val="clear" w:color="auto" w:fill="ecfdf0"/>
      </w:pPr>
      <w:r>
        <w:rPr>
          <w:color w:val="BFBFBF"/>
          <w:shd w:val="clear" w:color="auto" w:fill="#ddfbe6"/>
        </w:rPr>
        <w:tab/>
        <w:t>862</w:t>
        <w:tab/>
        <w:t>+</w:t>
        <w:tab/>
      </w:r>
      <w:r>
        <w:t>| OSR-190               | The oneM2M System shall support syntax and semantics of geometry objects         |                                    |</w:t>
      </w:r>
    </w:p>
    <w:p>
      <w:pPr>
        <w:pStyle w:val="CodeChangeLine"/>
        <w:tabs>
          <w:tab w:pos="567" w:val="left"/>
          <w:tab w:pos="1134" w:val="left"/>
          <w:tab w:pos="1247" w:val="left"/>
        </w:tabs>
        <w:shd w:val="clear" w:color="auto" w:fill="ecfdf0"/>
      </w:pPr>
      <w:r>
        <w:rPr>
          <w:color w:val="BFBFBF"/>
          <w:shd w:val="clear" w:color="auto" w:fill="#ddfbe6"/>
        </w:rPr>
        <w:tab/>
        <w:t>863</w:t>
        <w:tab/>
        <w:t>+</w:t>
        <w:tab/>
      </w:r>
      <w:r>
        <w:t>|                       | referring existing standards (e.g. OGC) to assure location information           |                                    |</w:t>
      </w:r>
    </w:p>
    <w:p>
      <w:pPr>
        <w:pStyle w:val="CodeChangeLine"/>
        <w:tabs>
          <w:tab w:pos="567" w:val="left"/>
          <w:tab w:pos="1134" w:val="left"/>
          <w:tab w:pos="1247" w:val="left"/>
        </w:tabs>
        <w:shd w:val="clear" w:color="auto" w:fill="ecfdf0"/>
      </w:pPr>
      <w:r>
        <w:rPr>
          <w:color w:val="BFBFBF"/>
          <w:shd w:val="clear" w:color="auto" w:fill="#ddfbe6"/>
        </w:rPr>
        <w:tab/>
        <w:t>864</w:t>
        <w:tab/>
        <w:t>+</w:t>
        <w:tab/>
      </w:r>
      <w:r>
        <w:t>|                       | interoperability for M2M Applications.                                           |                                    |</w:t>
      </w:r>
    </w:p>
    <w:p>
      <w:pPr>
        <w:pStyle w:val="CodeChangeLine"/>
        <w:tabs>
          <w:tab w:pos="567" w:val="left"/>
          <w:tab w:pos="1134" w:val="left"/>
          <w:tab w:pos="1247" w:val="left"/>
        </w:tabs>
        <w:shd w:val="clear" w:color="auto" w:fill="ecfdf0"/>
      </w:pPr>
      <w:r>
        <w:rPr>
          <w:color w:val="BFBFBF"/>
          <w:shd w:val="clear" w:color="auto" w:fill="#ddfbe6"/>
        </w:rPr>
        <w:tab/>
        <w:t>865</w:t>
        <w:tab/>
        <w:t>+</w:t>
        <w:tab/>
      </w:r>
      <w:r>
        <w:t>+-----------------------+----------------------------------------------------------------------------------+------------------------------------+</w:t>
      </w:r>
    </w:p>
    <w:p>
      <w:pPr>
        <w:pStyle w:val="CodeChangeLine"/>
        <w:tabs>
          <w:tab w:pos="567" w:val="left"/>
          <w:tab w:pos="1134" w:val="left"/>
          <w:tab w:pos="1247" w:val="left"/>
        </w:tabs>
        <w:shd w:val="clear" w:color="auto" w:fill="ecfdf0"/>
      </w:pPr>
      <w:r>
        <w:rPr>
          <w:color w:val="BFBFBF"/>
          <w:shd w:val="clear" w:color="auto" w:fill="#ddfbe6"/>
        </w:rPr>
        <w:tab/>
        <w:t>866</w:t>
        <w:tab/>
        <w:t>+</w:t>
        <w:tab/>
      </w:r>
      <w:r>
        <w:t>| OSR-191               | The oneM2M System shall support discovery of identifiers of Things with          |                                    |</w:t>
      </w:r>
    </w:p>
    <w:p>
      <w:pPr>
        <w:pStyle w:val="CodeChangeLine"/>
        <w:tabs>
          <w:tab w:pos="567" w:val="left"/>
          <w:tab w:pos="1134" w:val="left"/>
          <w:tab w:pos="1247" w:val="left"/>
        </w:tabs>
        <w:shd w:val="clear" w:color="auto" w:fill="ecfdf0"/>
      </w:pPr>
      <w:r>
        <w:rPr>
          <w:color w:val="BFBFBF"/>
          <w:shd w:val="clear" w:color="auto" w:fill="#ddfbe6"/>
        </w:rPr>
        <w:tab/>
        <w:t>867</w:t>
        <w:tab/>
        <w:t>+</w:t>
        <w:tab/>
      </w:r>
      <w:r>
        <w:t>|                       | geospatial function execution against geometry objects representing the Things.  |                                    |</w:t>
      </w:r>
    </w:p>
    <w:p>
      <w:pPr>
        <w:pStyle w:val="CodeChangeLine"/>
        <w:tabs>
          <w:tab w:pos="567" w:val="left"/>
          <w:tab w:pos="1134" w:val="left"/>
          <w:tab w:pos="1247" w:val="left"/>
        </w:tabs>
        <w:shd w:val="clear" w:color="auto" w:fill="ecfdf0"/>
      </w:pPr>
      <w:r>
        <w:rPr>
          <w:color w:val="BFBFBF"/>
          <w:shd w:val="clear" w:color="auto" w:fill="#ddfbe6"/>
        </w:rPr>
        <w:tab/>
        <w:t>868</w:t>
        <w:tab/>
        <w:t>+</w:t>
        <w:tab/>
      </w:r>
      <w:r>
        <w:t>+-----------------------+----------------------------------------------------------------------------------+------------------------------------+</w:t>
      </w:r>
    </w:p>
    <w:p>
      <w:pPr>
        <w:pStyle w:val="CodeChangeLine"/>
        <w:tabs>
          <w:tab w:pos="567" w:val="left"/>
          <w:tab w:pos="1134" w:val="left"/>
          <w:tab w:pos="1247" w:val="left"/>
        </w:tabs>
        <w:shd w:val="clear" w:color="auto" w:fill="ecfdf0"/>
      </w:pPr>
      <w:r>
        <w:rPr>
          <w:color w:val="BFBFBF"/>
          <w:shd w:val="clear" w:color="auto" w:fill="#ddfbe6"/>
        </w:rPr>
        <w:tab/>
        <w:t>869</w:t>
        <w:tab/>
        <w:t>+</w:t>
        <w:tab/>
      </w:r>
      <w:r>
        <w:t>| OSR-192\              | The oneM2M System shall enable migration of data and context information between | Rel-4                              |</w:t>
      </w:r>
    </w:p>
    <w:p>
      <w:pPr>
        <w:pStyle w:val="CodeChangeLine"/>
        <w:tabs>
          <w:tab w:pos="567" w:val="left"/>
          <w:tab w:pos="1134" w:val="left"/>
          <w:tab w:pos="1247" w:val="left"/>
        </w:tabs>
        <w:shd w:val="clear" w:color="auto" w:fill="ecfdf0"/>
      </w:pPr>
      <w:r>
        <w:rPr>
          <w:color w:val="BFBFBF"/>
          <w:shd w:val="clear" w:color="auto" w:fill="#ddfbe6"/>
        </w:rPr>
        <w:tab/>
        <w:t>870</w:t>
        <w:tab/>
        <w:t>+</w:t>
        <w:tab/>
      </w:r>
      <w:r>
        <w:t>| See RDM-2019-0048R03  | Edge/Fog Nodes for continuous services support.                                  |                                    |</w:t>
      </w:r>
    </w:p>
    <w:p>
      <w:pPr>
        <w:pStyle w:val="CodeChangeLine"/>
        <w:tabs>
          <w:tab w:pos="567" w:val="left"/>
          <w:tab w:pos="1134" w:val="left"/>
          <w:tab w:pos="1247" w:val="left"/>
        </w:tabs>
        <w:shd w:val="clear" w:color="auto" w:fill="ecfdf0"/>
      </w:pPr>
      <w:r>
        <w:rPr>
          <w:color w:val="BFBFBF"/>
          <w:shd w:val="clear" w:color="auto" w:fill="#ddfbe6"/>
        </w:rPr>
        <w:tab/>
        <w:t>871</w:t>
        <w:tab/>
        <w:t>+</w:t>
        <w:tab/>
      </w:r>
      <w:r>
        <w:t>+-----------------------+----------------------------------------------------------------------------------+------------------------------------+</w:t>
      </w:r>
    </w:p>
    <w:p>
      <w:pPr>
        <w:pStyle w:val="CodeChangeLine"/>
        <w:tabs>
          <w:tab w:pos="567" w:val="left"/>
          <w:tab w:pos="1134" w:val="left"/>
          <w:tab w:pos="1247" w:val="left"/>
        </w:tabs>
        <w:shd w:val="clear" w:color="auto" w:fill="ecfdf0"/>
      </w:pPr>
      <w:r>
        <w:rPr>
          <w:color w:val="BFBFBF"/>
          <w:shd w:val="clear" w:color="auto" w:fill="#ddfbe6"/>
        </w:rPr>
        <w:tab/>
        <w:t>872</w:t>
        <w:tab/>
        <w:t>+</w:t>
        <w:tab/>
      </w:r>
      <w:r>
        <w:t>| OSR-193\              | The oneM2M System shall enable synchronization of data between Edge/Fog Nodes    | Rel-4                              |</w:t>
      </w:r>
    </w:p>
    <w:p>
      <w:pPr>
        <w:pStyle w:val="CodeChangeLine"/>
        <w:tabs>
          <w:tab w:pos="567" w:val="left"/>
          <w:tab w:pos="1134" w:val="left"/>
          <w:tab w:pos="1247" w:val="left"/>
        </w:tabs>
        <w:shd w:val="clear" w:color="auto" w:fill="ecfdf0"/>
      </w:pPr>
      <w:r>
        <w:rPr>
          <w:color w:val="BFBFBF"/>
          <w:shd w:val="clear" w:color="auto" w:fill="#ddfbe6"/>
        </w:rPr>
        <w:tab/>
        <w:t>873</w:t>
        <w:tab/>
        <w:t>+</w:t>
        <w:tab/>
      </w:r>
      <w:r>
        <w:t>| See RDM-2019-0048R03  | and Cloud Node when migrating data and context information between Edge/Fog      |                                    |</w:t>
      </w:r>
    </w:p>
    <w:p>
      <w:pPr>
        <w:pStyle w:val="CodeChangeLine"/>
        <w:tabs>
          <w:tab w:pos="567" w:val="left"/>
          <w:tab w:pos="1134" w:val="left"/>
          <w:tab w:pos="1247" w:val="left"/>
        </w:tabs>
        <w:shd w:val="clear" w:color="auto" w:fill="ecfdf0"/>
      </w:pPr>
      <w:r>
        <w:rPr>
          <w:color w:val="BFBFBF"/>
          <w:shd w:val="clear" w:color="auto" w:fill="#ddfbe6"/>
        </w:rPr>
        <w:tab/>
        <w:t>874</w:t>
        <w:tab/>
        <w:t>+</w:t>
        <w:tab/>
      </w:r>
      <w:r>
        <w:t>|                       | Nodes.                                                                           |                                    |</w:t>
      </w:r>
    </w:p>
    <w:p>
      <w:pPr>
        <w:pStyle w:val="CodeChangeLine"/>
        <w:tabs>
          <w:tab w:pos="567" w:val="left"/>
          <w:tab w:pos="1134" w:val="left"/>
          <w:tab w:pos="1247" w:val="left"/>
        </w:tabs>
        <w:shd w:val="clear" w:color="auto" w:fill="ecfdf0"/>
      </w:pPr>
      <w:r>
        <w:rPr>
          <w:color w:val="BFBFBF"/>
          <w:shd w:val="clear" w:color="auto" w:fill="#ddfbe6"/>
        </w:rPr>
        <w:tab/>
        <w:t>875</w:t>
        <w:tab/>
        <w:t>+</w:t>
        <w:tab/>
      </w:r>
      <w:r>
        <w:t>+-----------------------+----------------------------------------------------------------------------------+------------------------------------+</w:t>
      </w:r>
    </w:p>
    <w:p>
      <w:pPr>
        <w:pStyle w:val="CodeChangeLine"/>
        <w:tabs>
          <w:tab w:pos="567" w:val="left"/>
          <w:tab w:pos="1134" w:val="left"/>
          <w:tab w:pos="1247" w:val="left"/>
        </w:tabs>
        <w:shd w:val="clear" w:color="auto" w:fill="ecfdf0"/>
      </w:pPr>
      <w:r>
        <w:rPr>
          <w:color w:val="BFBFBF"/>
          <w:shd w:val="clear" w:color="auto" w:fill="#ddfbe6"/>
        </w:rPr>
        <w:tab/>
        <w:t>876</w:t>
        <w:tab/>
        <w:t>+</w:t>
        <w:tab/>
      </w:r>
      <w:r>
        <w:t>| OSR-194               | The oneM2M System shall enable Edge/Fog Nodes to have service communications     |                                    |</w:t>
      </w:r>
    </w:p>
    <w:p>
      <w:pPr>
        <w:pStyle w:val="CodeChangeLine"/>
        <w:tabs>
          <w:tab w:pos="567" w:val="left"/>
          <w:tab w:pos="1134" w:val="left"/>
          <w:tab w:pos="1247" w:val="left"/>
        </w:tabs>
        <w:shd w:val="clear" w:color="auto" w:fill="ecfdf0"/>
      </w:pPr>
      <w:r>
        <w:rPr>
          <w:color w:val="BFBFBF"/>
          <w:shd w:val="clear" w:color="auto" w:fill="#ddfbe6"/>
        </w:rPr>
        <w:tab/>
        <w:t>877</w:t>
        <w:tab/>
        <w:t>+</w:t>
        <w:tab/>
      </w:r>
      <w:r>
        <w:t>|                       | with multiple other Edge/Fog Nodes to meet reliability requirements.             |                                    |</w:t>
      </w:r>
    </w:p>
    <w:p>
      <w:pPr>
        <w:pStyle w:val="CodeChangeLine"/>
        <w:tabs>
          <w:tab w:pos="567" w:val="left"/>
          <w:tab w:pos="1134" w:val="left"/>
          <w:tab w:pos="1247" w:val="left"/>
        </w:tabs>
        <w:shd w:val="clear" w:color="auto" w:fill="ecfdf0"/>
      </w:pPr>
      <w:r>
        <w:rPr>
          <w:color w:val="BFBFBF"/>
          <w:shd w:val="clear" w:color="auto" w:fill="#ddfbe6"/>
        </w:rPr>
        <w:tab/>
        <w:t>878</w:t>
        <w:tab/>
        <w:t>+</w:t>
        <w:tab/>
      </w:r>
      <w:r>
        <w:t>+-----------------------+----------------------------------------------------------------------------------+------------------------------------+</w:t>
      </w:r>
    </w:p>
    <w:p>
      <w:pPr>
        <w:pStyle w:val="CodeChangeLine"/>
        <w:tabs>
          <w:tab w:pos="567" w:val="left"/>
          <w:tab w:pos="1134" w:val="left"/>
          <w:tab w:pos="1247" w:val="left"/>
        </w:tabs>
        <w:shd w:val="clear" w:color="auto" w:fill="ecfdf0"/>
      </w:pPr>
      <w:r>
        <w:rPr>
          <w:color w:val="BFBFBF"/>
          <w:shd w:val="clear" w:color="auto" w:fill="#ddfbe6"/>
        </w:rPr>
        <w:tab/>
        <w:t>879</w:t>
        <w:tab/>
        <w:t>+</w:t>
        <w:tab/>
      </w:r>
      <w:r>
        <w:t>| OSR-195               | The oneM2M System shall enable Edge/Fog Nodes to detect the failure of other     |                                    |</w:t>
      </w:r>
    </w:p>
    <w:p>
      <w:pPr>
        <w:pStyle w:val="CodeChangeLine"/>
        <w:tabs>
          <w:tab w:pos="567" w:val="left"/>
          <w:tab w:pos="1134" w:val="left"/>
          <w:tab w:pos="1247" w:val="left"/>
        </w:tabs>
        <w:shd w:val="clear" w:color="auto" w:fill="ecfdf0"/>
      </w:pPr>
      <w:r>
        <w:rPr>
          <w:color w:val="BFBFBF"/>
          <w:shd w:val="clear" w:color="auto" w:fill="#ddfbe6"/>
        </w:rPr>
        <w:tab/>
        <w:t>880</w:t>
        <w:tab/>
        <w:t>+</w:t>
        <w:tab/>
      </w:r>
      <w:r>
        <w:t>|                       | Edge/Fog Nodes.                                                                  |                                    |</w:t>
      </w:r>
    </w:p>
    <w:p>
      <w:pPr>
        <w:pStyle w:val="CodeChangeLine"/>
        <w:tabs>
          <w:tab w:pos="567" w:val="left"/>
          <w:tab w:pos="1134" w:val="left"/>
          <w:tab w:pos="1247" w:val="left"/>
        </w:tabs>
        <w:shd w:val="clear" w:color="auto" w:fill="ecfdf0"/>
      </w:pPr>
      <w:r>
        <w:rPr>
          <w:color w:val="BFBFBF"/>
          <w:shd w:val="clear" w:color="auto" w:fill="#ddfbe6"/>
        </w:rPr>
        <w:tab/>
        <w:t>881</w:t>
        <w:tab/>
        <w:t>+</w:t>
        <w:tab/>
      </w:r>
      <w:r>
        <w:t>+-----------------------+----------------------------------------------------------------------------------+------------------------------------+</w:t>
      </w:r>
    </w:p>
    <w:p>
      <w:pPr>
        <w:pStyle w:val="CodeChangeLine"/>
        <w:tabs>
          <w:tab w:pos="567" w:val="left"/>
          <w:tab w:pos="1134" w:val="left"/>
          <w:tab w:pos="1247" w:val="left"/>
        </w:tabs>
        <w:shd w:val="clear" w:color="auto" w:fill="ecfdf0"/>
      </w:pPr>
      <w:r>
        <w:rPr>
          <w:color w:val="BFBFBF"/>
          <w:shd w:val="clear" w:color="auto" w:fill="#ddfbe6"/>
        </w:rPr>
        <w:tab/>
        <w:t>882</w:t>
        <w:tab/>
        <w:t>+</w:t>
        <w:tab/>
      </w:r>
      <w:r>
        <w:t>| OSR-196               | The oneM2M System shall enable the sharing and discovery of service capability   |                                    |</w:t>
      </w:r>
    </w:p>
    <w:p>
      <w:pPr>
        <w:pStyle w:val="CodeChangeLine"/>
        <w:tabs>
          <w:tab w:pos="567" w:val="left"/>
          <w:tab w:pos="1134" w:val="left"/>
          <w:tab w:pos="1247" w:val="left"/>
        </w:tabs>
        <w:shd w:val="clear" w:color="auto" w:fill="ecfdf0"/>
      </w:pPr>
      <w:r>
        <w:rPr>
          <w:color w:val="BFBFBF"/>
          <w:shd w:val="clear" w:color="auto" w:fill="#ddfbe6"/>
        </w:rPr>
        <w:tab/>
        <w:t>883</w:t>
        <w:tab/>
        <w:t>+</w:t>
        <w:tab/>
      </w:r>
      <w:r>
        <w:t>|                       | information across Edge/Fog Nodes' networks.                                     |                                    |</w:t>
      </w:r>
    </w:p>
    <w:p>
      <w:pPr>
        <w:pStyle w:val="CodeChangeLine"/>
        <w:tabs>
          <w:tab w:pos="567" w:val="left"/>
          <w:tab w:pos="1134" w:val="left"/>
          <w:tab w:pos="1247" w:val="left"/>
        </w:tabs>
        <w:shd w:val="clear" w:color="auto" w:fill="ecfdf0"/>
      </w:pPr>
      <w:r>
        <w:rPr>
          <w:color w:val="BFBFBF"/>
          <w:shd w:val="clear" w:color="auto" w:fill="#ddfbe6"/>
        </w:rPr>
        <w:tab/>
        <w:t>884</w:t>
        <w:tab/>
        <w:t>+</w:t>
        <w:tab/>
      </w:r>
      <w:r>
        <w:t>+-----------------------+----------------------------------------------------------------------------------+------------------------------------+</w:t>
      </w:r>
    </w:p>
    <w:p>
      <w:pPr>
        <w:pStyle w:val="CodeChangeLine"/>
        <w:tabs>
          <w:tab w:pos="567" w:val="left"/>
          <w:tab w:pos="1134" w:val="left"/>
          <w:tab w:pos="1247" w:val="left"/>
        </w:tabs>
        <w:shd w:val="clear" w:color="auto" w:fill="ecfdf0"/>
      </w:pPr>
      <w:r>
        <w:rPr>
          <w:color w:val="BFBFBF"/>
          <w:shd w:val="clear" w:color="auto" w:fill="#ddfbe6"/>
        </w:rPr>
        <w:tab/>
        <w:t>885</w:t>
        <w:tab/>
        <w:t>+</w:t>
        <w:tab/>
      </w:r>
      <w:r>
        <w:t>| OSR-197               | The oneM2M System shall enable requests for services to be provided by Edge/Fog  |                                    |</w:t>
      </w:r>
    </w:p>
    <w:p>
      <w:pPr>
        <w:pStyle w:val="CodeChangeLine"/>
        <w:tabs>
          <w:tab w:pos="567" w:val="left"/>
          <w:tab w:pos="1134" w:val="left"/>
          <w:tab w:pos="1247" w:val="left"/>
        </w:tabs>
        <w:shd w:val="clear" w:color="auto" w:fill="ecfdf0"/>
      </w:pPr>
      <w:r>
        <w:rPr>
          <w:color w:val="BFBFBF"/>
          <w:shd w:val="clear" w:color="auto" w:fill="#ddfbe6"/>
        </w:rPr>
        <w:tab/>
        <w:t>886</w:t>
        <w:tab/>
        <w:t>+</w:t>
        <w:tab/>
      </w:r>
      <w:r>
        <w:t>|                       | Nodes.                                                                           |                                    |</w:t>
      </w:r>
    </w:p>
    <w:p>
      <w:pPr>
        <w:pStyle w:val="CodeChangeLine"/>
        <w:tabs>
          <w:tab w:pos="567" w:val="left"/>
          <w:tab w:pos="1134" w:val="left"/>
          <w:tab w:pos="1247" w:val="left"/>
        </w:tabs>
        <w:shd w:val="clear" w:color="auto" w:fill="ecfdf0"/>
      </w:pPr>
      <w:r>
        <w:rPr>
          <w:color w:val="BFBFBF"/>
          <w:shd w:val="clear" w:color="auto" w:fill="#ddfbe6"/>
        </w:rPr>
        <w:tab/>
        <w:t>887</w:t>
        <w:tab/>
        <w:t>+</w:t>
        <w:tab/>
      </w:r>
      <w:r>
        <w:t>+-----------------------+----------------------------------------------------------------------------------+------------------------------------+</w:t>
      </w:r>
    </w:p>
    <w:p>
      <w:pPr>
        <w:pStyle w:val="CodeChangeLine"/>
        <w:tabs>
          <w:tab w:pos="567" w:val="left"/>
          <w:tab w:pos="1134" w:val="left"/>
          <w:tab w:pos="1247" w:val="left"/>
        </w:tabs>
        <w:shd w:val="clear" w:color="auto" w:fill="ecfdf0"/>
      </w:pPr>
      <w:r>
        <w:rPr>
          <w:color w:val="BFBFBF"/>
          <w:shd w:val="clear" w:color="auto" w:fill="#ddfbe6"/>
        </w:rPr>
        <w:tab/>
        <w:t>888</w:t>
        <w:tab/>
        <w:t>+</w:t>
        <w:tab/>
      </w:r>
      <w:r>
        <w:t>| OSR-198               | The oneM2M System shall enable service migration among /Edge/Fog Nodes.          |                                    |</w:t>
      </w:r>
    </w:p>
    <w:p>
      <w:pPr>
        <w:pStyle w:val="CodeChangeLine"/>
        <w:tabs>
          <w:tab w:pos="567" w:val="left"/>
          <w:tab w:pos="1134" w:val="left"/>
          <w:tab w:pos="1247" w:val="left"/>
        </w:tabs>
        <w:shd w:val="clear" w:color="auto" w:fill="ecfdf0"/>
      </w:pPr>
      <w:r>
        <w:rPr>
          <w:color w:val="BFBFBF"/>
          <w:shd w:val="clear" w:color="auto" w:fill="#ddfbe6"/>
        </w:rPr>
        <w:tab/>
        <w:t>889</w:t>
        <w:tab/>
        <w:t>+</w:t>
        <w:tab/>
      </w:r>
      <w:r>
        <w:t>+-----------------------+----------------------------------------------------------------------------------+------------------------------------+</w:t>
      </w:r>
    </w:p>
    <w:p>
      <w:pPr>
        <w:pStyle w:val="CodeChangeLine"/>
        <w:tabs>
          <w:tab w:pos="567" w:val="left"/>
          <w:tab w:pos="1134" w:val="left"/>
          <w:tab w:pos="1247" w:val="left"/>
        </w:tabs>
        <w:shd w:val="clear" w:color="auto" w:fill="ecfdf0"/>
      </w:pPr>
      <w:r>
        <w:rPr>
          <w:color w:val="BFBFBF"/>
          <w:shd w:val="clear" w:color="auto" w:fill="#ddfbe6"/>
        </w:rPr>
        <w:tab/>
        <w:t>890</w:t>
        <w:tab/>
        <w:t>+</w:t>
        <w:tab/>
      </w:r>
      <w:r>
        <w:t>| OSR-199               | The oneM2M system shall enable Edge/Fog Nodes to support the data delivery and   |                                    |</w:t>
      </w:r>
    </w:p>
    <w:p>
      <w:pPr>
        <w:pStyle w:val="CodeChangeLine"/>
        <w:tabs>
          <w:tab w:pos="567" w:val="left"/>
          <w:tab w:pos="1134" w:val="left"/>
          <w:tab w:pos="1247" w:val="left"/>
        </w:tabs>
        <w:shd w:val="clear" w:color="auto" w:fill="ecfdf0"/>
      </w:pPr>
      <w:r>
        <w:rPr>
          <w:color w:val="BFBFBF"/>
          <w:shd w:val="clear" w:color="auto" w:fill="#ddfbe6"/>
        </w:rPr>
        <w:tab/>
        <w:t>891</w:t>
        <w:tab/>
        <w:t>+</w:t>
        <w:tab/>
      </w:r>
      <w:r>
        <w:t>|                       | processing based on the event prioritization associated with an information      |                                    |</w:t>
      </w:r>
    </w:p>
    <w:p>
      <w:pPr>
        <w:pStyle w:val="CodeChangeLine"/>
        <w:tabs>
          <w:tab w:pos="567" w:val="left"/>
          <w:tab w:pos="1134" w:val="left"/>
          <w:tab w:pos="1247" w:val="left"/>
        </w:tabs>
        <w:shd w:val="clear" w:color="auto" w:fill="ecfdf0"/>
      </w:pPr>
      <w:r>
        <w:rPr>
          <w:color w:val="BFBFBF"/>
          <w:shd w:val="clear" w:color="auto" w:fill="#ddfbe6"/>
        </w:rPr>
        <w:tab/>
        <w:t>892</w:t>
        <w:tab/>
        <w:t>+</w:t>
        <w:tab/>
      </w:r>
      <w:r>
        <w:t>|                       | model.                                                                           |                                    |</w:t>
      </w:r>
    </w:p>
    <w:p>
      <w:pPr>
        <w:pStyle w:val="CodeChangeLine"/>
        <w:tabs>
          <w:tab w:pos="567" w:val="left"/>
          <w:tab w:pos="1134" w:val="left"/>
          <w:tab w:pos="1247" w:val="left"/>
        </w:tabs>
        <w:shd w:val="clear" w:color="auto" w:fill="ecfdf0"/>
      </w:pPr>
      <w:r>
        <w:rPr>
          <w:color w:val="BFBFBF"/>
          <w:shd w:val="clear" w:color="auto" w:fill="#ddfbe6"/>
        </w:rPr>
        <w:tab/>
        <w:t>893</w:t>
        <w:tab/>
        <w:t>+</w:t>
        <w:tab/>
      </w:r>
      <w:r>
        <w:t>+-----------------------+----------------------------------------------------------------------------------+------------------------------------+</w:t>
      </w:r>
    </w:p>
    <w:p>
      <w:pPr>
        <w:pStyle w:val="CodeChangeLine"/>
        <w:tabs>
          <w:tab w:pos="567" w:val="left"/>
          <w:tab w:pos="1134" w:val="left"/>
          <w:tab w:pos="1247" w:val="left"/>
        </w:tabs>
        <w:shd w:val="clear" w:color="auto" w:fill="ecfdf0"/>
      </w:pPr>
      <w:r>
        <w:rPr>
          <w:color w:val="BFBFBF"/>
          <w:shd w:val="clear" w:color="auto" w:fill="#ddfbe6"/>
        </w:rPr>
        <w:tab/>
        <w:t>894</w:t>
        <w:tab/>
        <w:t>+</w:t>
        <w:tab/>
      </w:r>
      <w:r>
        <w:t>| OSR-200               | The oneM2M System shall support the provisioning and management of policies      |                                    |</w:t>
      </w:r>
    </w:p>
    <w:p>
      <w:pPr>
        <w:pStyle w:val="CodeChangeLine"/>
        <w:tabs>
          <w:tab w:pos="567" w:val="left"/>
          <w:tab w:pos="1134" w:val="left"/>
          <w:tab w:pos="1247" w:val="left"/>
        </w:tabs>
        <w:shd w:val="clear" w:color="auto" w:fill="ecfdf0"/>
      </w:pPr>
      <w:r>
        <w:rPr>
          <w:color w:val="BFBFBF"/>
          <w:shd w:val="clear" w:color="auto" w:fill="#ddfbe6"/>
        </w:rPr>
        <w:tab/>
        <w:t>895</w:t>
        <w:tab/>
        <w:t>+</w:t>
        <w:tab/>
      </w:r>
      <w:r>
        <w:t>|                       | governing the use of resource reservation mechanisms, including: authorizing     |                                    |</w:t>
      </w:r>
    </w:p>
    <w:p>
      <w:pPr>
        <w:pStyle w:val="CodeChangeLine"/>
        <w:tabs>
          <w:tab w:pos="567" w:val="left"/>
          <w:tab w:pos="1134" w:val="left"/>
          <w:tab w:pos="1247" w:val="left"/>
        </w:tabs>
        <w:shd w:val="clear" w:color="auto" w:fill="ecfdf0"/>
      </w:pPr>
      <w:r>
        <w:rPr>
          <w:color w:val="BFBFBF"/>
          <w:shd w:val="clear" w:color="auto" w:fill="#ddfbe6"/>
        </w:rPr>
        <w:tab/>
        <w:t>896</w:t>
        <w:tab/>
        <w:t>+</w:t>
        <w:tab/>
      </w:r>
      <w:r>
        <w:t>|                       | resource reservation requests, constraining resource reservation parameters      |                                    |</w:t>
      </w:r>
    </w:p>
    <w:p>
      <w:pPr>
        <w:pStyle w:val="CodeChangeLine"/>
        <w:tabs>
          <w:tab w:pos="567" w:val="left"/>
          <w:tab w:pos="1134" w:val="left"/>
          <w:tab w:pos="1247" w:val="left"/>
        </w:tabs>
        <w:shd w:val="clear" w:color="auto" w:fill="ecfdf0"/>
      </w:pPr>
      <w:r>
        <w:rPr>
          <w:color w:val="BFBFBF"/>
          <w:shd w:val="clear" w:color="auto" w:fill="#ddfbe6"/>
        </w:rPr>
        <w:tab/>
        <w:t>897</w:t>
        <w:tab/>
        <w:t>+</w:t>
        <w:tab/>
      </w:r>
      <w:r>
        <w:t>|                       | (e.g. maximum reservation duration, maximum aggregated reservation duration,     |                                    |</w:t>
      </w:r>
    </w:p>
    <w:p>
      <w:pPr>
        <w:pStyle w:val="CodeChangeLine"/>
        <w:tabs>
          <w:tab w:pos="567" w:val="left"/>
          <w:tab w:pos="1134" w:val="left"/>
          <w:tab w:pos="1247" w:val="left"/>
        </w:tabs>
        <w:shd w:val="clear" w:color="auto" w:fill="ecfdf0"/>
      </w:pPr>
      <w:r>
        <w:rPr>
          <w:color w:val="BFBFBF"/>
          <w:shd w:val="clear" w:color="auto" w:fill="#ddfbe6"/>
        </w:rPr>
        <w:tab/>
        <w:t>898</w:t>
        <w:tab/>
        <w:t>+</w:t>
        <w:tab/>
      </w:r>
      <w:r>
        <w:t>|                       | maximum number of resources reserved, maximum number of consecutive reservations |                                    |</w:t>
      </w:r>
    </w:p>
    <w:p>
      <w:pPr>
        <w:pStyle w:val="CodeChangeLine"/>
        <w:tabs>
          <w:tab w:pos="567" w:val="left"/>
          <w:tab w:pos="1134" w:val="left"/>
          <w:tab w:pos="1247" w:val="left"/>
        </w:tabs>
        <w:shd w:val="clear" w:color="auto" w:fill="ecfdf0"/>
      </w:pPr>
      <w:r>
        <w:rPr>
          <w:color w:val="BFBFBF"/>
          <w:shd w:val="clear" w:color="auto" w:fill="#ddfbe6"/>
        </w:rPr>
        <w:tab/>
        <w:t>899</w:t>
        <w:tab/>
        <w:t>+</w:t>
        <w:tab/>
      </w:r>
      <w:r>
        <w:t>|                       | granted, etc.).                                                                  |                                    |</w:t>
      </w:r>
    </w:p>
    <w:p>
      <w:pPr>
        <w:pStyle w:val="CodeChangeLine"/>
        <w:tabs>
          <w:tab w:pos="567" w:val="left"/>
          <w:tab w:pos="1134" w:val="left"/>
          <w:tab w:pos="1247" w:val="left"/>
        </w:tabs>
        <w:shd w:val="clear" w:color="auto" w:fill="ecfdf0"/>
      </w:pPr>
      <w:r>
        <w:rPr>
          <w:color w:val="BFBFBF"/>
          <w:shd w:val="clear" w:color="auto" w:fill="#ddfbe6"/>
        </w:rPr>
        <w:tab/>
        <w:t>900</w:t>
        <w:tab/>
        <w:t>+</w:t>
        <w:tab/>
      </w:r>
      <w:r>
        <w:t>+-----------------------+----------------------------------------------------------------------------------+------------------------------------+</w:t>
      </w:r>
    </w:p>
    <w:p>
      <w:pPr>
        <w:pStyle w:val="CodeChangeLine"/>
        <w:tabs>
          <w:tab w:pos="567" w:val="left"/>
          <w:tab w:pos="1134" w:val="left"/>
          <w:tab w:pos="1247" w:val="left"/>
        </w:tabs>
        <w:shd w:val="clear" w:color="auto" w:fill="ecfdf0"/>
      </w:pPr>
      <w:r>
        <w:rPr>
          <w:color w:val="BFBFBF"/>
          <w:shd w:val="clear" w:color="auto" w:fill="#ddfbe6"/>
        </w:rPr>
        <w:tab/>
        <w:t>901</w:t>
        <w:tab/>
        <w:t>+</w:t>
        <w:tab/>
      </w:r>
      <w:r>
        <w:t>| OSR-201               | The oneM2M System shall support mechanisms for time-limited reservation of       |                                    |</w:t>
      </w:r>
    </w:p>
    <w:p>
      <w:pPr>
        <w:pStyle w:val="CodeChangeLine"/>
        <w:tabs>
          <w:tab w:pos="567" w:val="left"/>
          <w:tab w:pos="1134" w:val="left"/>
          <w:tab w:pos="1247" w:val="left"/>
        </w:tabs>
        <w:shd w:val="clear" w:color="auto" w:fill="ecfdf0"/>
      </w:pPr>
      <w:r>
        <w:rPr>
          <w:color w:val="BFBFBF"/>
          <w:shd w:val="clear" w:color="auto" w:fill="#ddfbe6"/>
        </w:rPr>
        <w:tab/>
        <w:t>902</w:t>
        <w:tab/>
        <w:t>+</w:t>
        <w:tab/>
      </w:r>
      <w:r>
        <w:t>|                       | resources at resource hosts, based on pre-provisioned resource reservation       |                                    |</w:t>
      </w:r>
    </w:p>
    <w:p>
      <w:pPr>
        <w:pStyle w:val="CodeChangeLine"/>
        <w:tabs>
          <w:tab w:pos="567" w:val="left"/>
          <w:tab w:pos="1134" w:val="left"/>
          <w:tab w:pos="1247" w:val="left"/>
        </w:tabs>
        <w:shd w:val="clear" w:color="auto" w:fill="ecfdf0"/>
      </w:pPr>
      <w:r>
        <w:rPr>
          <w:color w:val="BFBFBF"/>
          <w:shd w:val="clear" w:color="auto" w:fill="#ddfbe6"/>
        </w:rPr>
        <w:tab/>
        <w:t>903</w:t>
        <w:tab/>
        <w:t>+</w:t>
        <w:tab/>
      </w:r>
      <w:r>
        <w:t>|                       | policies and reservation requests, subject to access control.                    |                                    |</w:t>
      </w:r>
    </w:p>
    <w:p>
      <w:pPr>
        <w:pStyle w:val="CodeChangeLine"/>
        <w:tabs>
          <w:tab w:pos="567" w:val="left"/>
          <w:tab w:pos="1134" w:val="left"/>
          <w:tab w:pos="1247" w:val="left"/>
        </w:tabs>
        <w:shd w:val="clear" w:color="auto" w:fill="ecfdf0"/>
      </w:pPr>
      <w:r>
        <w:rPr>
          <w:color w:val="BFBFBF"/>
          <w:shd w:val="clear" w:color="auto" w:fill="#ddfbe6"/>
        </w:rPr>
        <w:tab/>
        <w:t>904</w:t>
        <w:tab/>
        <w:t>+</w:t>
        <w:tab/>
      </w:r>
      <w:r>
        <w:t>+-----------------------+----------------------------------------------------------------------------------+------------------------------------+</w:t>
      </w:r>
    </w:p>
    <w:p>
      <w:pPr>
        <w:pStyle w:val="CodeChangeLine"/>
        <w:tabs>
          <w:tab w:pos="567" w:val="left"/>
          <w:tab w:pos="1134" w:val="left"/>
          <w:tab w:pos="1247" w:val="left"/>
        </w:tabs>
        <w:shd w:val="clear" w:color="auto" w:fill="ecfdf0"/>
      </w:pPr>
      <w:r>
        <w:rPr>
          <w:color w:val="BFBFBF"/>
          <w:shd w:val="clear" w:color="auto" w:fill="#ddfbe6"/>
        </w:rPr>
        <w:tab/>
        <w:t>905</w:t>
        <w:tab/>
        <w:t>+</w:t>
        <w:tab/>
      </w:r>
      <w:r>
        <w:t>| OSR-202               | The oneM2M System shall enable methods to identify resource link-binding roles,  |                                    |</w:t>
      </w:r>
    </w:p>
    <w:p>
      <w:pPr>
        <w:pStyle w:val="CodeChangeLine"/>
        <w:tabs>
          <w:tab w:pos="567" w:val="left"/>
          <w:tab w:pos="1134" w:val="left"/>
          <w:tab w:pos="1247" w:val="left"/>
        </w:tabs>
        <w:shd w:val="clear" w:color="auto" w:fill="ecfdf0"/>
      </w:pPr>
      <w:r>
        <w:rPr>
          <w:color w:val="BFBFBF"/>
          <w:shd w:val="clear" w:color="auto" w:fill="#ddfbe6"/>
        </w:rPr>
        <w:tab/>
        <w:t>906</w:t>
        <w:tab/>
        <w:t>+</w:t>
        <w:tab/>
      </w:r>
      <w:r>
        <w:t>|                       | such as source resource and destination resource.                                |                                    |</w:t>
      </w:r>
    </w:p>
    <w:p>
      <w:pPr>
        <w:pStyle w:val="CodeChangeLine"/>
        <w:tabs>
          <w:tab w:pos="567" w:val="left"/>
          <w:tab w:pos="1134" w:val="left"/>
          <w:tab w:pos="1247" w:val="left"/>
        </w:tabs>
        <w:shd w:val="clear" w:color="auto" w:fill="ecfdf0"/>
      </w:pPr>
      <w:r>
        <w:rPr>
          <w:color w:val="BFBFBF"/>
          <w:shd w:val="clear" w:color="auto" w:fill="#ddfbe6"/>
        </w:rPr>
        <w:tab/>
        <w:t>907</w:t>
        <w:tab/>
        <w:t>+</w:t>
        <w:tab/>
      </w:r>
      <w:r>
        <w:t>+-----------------------+----------------------------------------------------------------------------------+------------------------------------+</w:t>
      </w:r>
    </w:p>
    <w:p>
      <w:pPr>
        <w:pStyle w:val="CodeChangeLine"/>
        <w:tabs>
          <w:tab w:pos="567" w:val="left"/>
          <w:tab w:pos="1134" w:val="left"/>
          <w:tab w:pos="1247" w:val="left"/>
        </w:tabs>
        <w:shd w:val="clear" w:color="auto" w:fill="ecfdf0"/>
      </w:pPr>
      <w:r>
        <w:rPr>
          <w:color w:val="BFBFBF"/>
          <w:shd w:val="clear" w:color="auto" w:fill="#ddfbe6"/>
        </w:rPr>
        <w:tab/>
        <w:t>908</w:t>
        <w:tab/>
        <w:t>+</w:t>
        <w:tab/>
      </w:r>
      <w:r>
        <w:t>| OSR-203               | The oneM2M System shall enable the link binding between a source resource and a  |                                    |</w:t>
      </w:r>
    </w:p>
    <w:p>
      <w:pPr>
        <w:pStyle w:val="CodeChangeLine"/>
        <w:tabs>
          <w:tab w:pos="567" w:val="left"/>
          <w:tab w:pos="1134" w:val="left"/>
          <w:tab w:pos="1247" w:val="left"/>
        </w:tabs>
        <w:shd w:val="clear" w:color="auto" w:fill="ecfdf0"/>
      </w:pPr>
      <w:r>
        <w:rPr>
          <w:color w:val="BFBFBF"/>
          <w:shd w:val="clear" w:color="auto" w:fill="#ddfbe6"/>
        </w:rPr>
        <w:tab/>
        <w:t>909</w:t>
        <w:tab/>
        <w:t>+</w:t>
        <w:tab/>
      </w:r>
      <w:r>
        <w:t>|                       | destination resource.                                                            |                                    |</w:t>
      </w:r>
    </w:p>
    <w:p>
      <w:pPr>
        <w:pStyle w:val="CodeChangeLine"/>
        <w:tabs>
          <w:tab w:pos="567" w:val="left"/>
          <w:tab w:pos="1134" w:val="left"/>
          <w:tab w:pos="1247" w:val="left"/>
        </w:tabs>
        <w:shd w:val="clear" w:color="auto" w:fill="ecfdf0"/>
      </w:pPr>
      <w:r>
        <w:rPr>
          <w:color w:val="BFBFBF"/>
          <w:shd w:val="clear" w:color="auto" w:fill="#ddfbe6"/>
        </w:rPr>
        <w:tab/>
        <w:t>910</w:t>
        <w:tab/>
        <w:t>+</w:t>
        <w:tab/>
      </w:r>
      <w:r>
        <w:t>+-----------------------+----------------------------------------------------------------------------------+------------------------------------+</w:t>
      </w:r>
    </w:p>
    <w:p>
      <w:pPr>
        <w:pStyle w:val="CodeChangeLine"/>
        <w:tabs>
          <w:tab w:pos="567" w:val="left"/>
          <w:tab w:pos="1134" w:val="left"/>
          <w:tab w:pos="1247" w:val="left"/>
        </w:tabs>
        <w:shd w:val="clear" w:color="auto" w:fill="ecfdf0"/>
      </w:pPr>
      <w:r>
        <w:rPr>
          <w:color w:val="BFBFBF"/>
          <w:shd w:val="clear" w:color="auto" w:fill="#ddfbe6"/>
        </w:rPr>
        <w:tab/>
        <w:t>911</w:t>
        <w:tab/>
        <w:t>+</w:t>
        <w:tab/>
      </w:r>
      <w:r>
        <w:t>| OSR-204               | The oneM2M System shall enable to create link bindings between a source resource |                                    |</w:t>
      </w:r>
    </w:p>
    <w:p>
      <w:pPr>
        <w:pStyle w:val="CodeChangeLine"/>
        <w:tabs>
          <w:tab w:pos="567" w:val="left"/>
          <w:tab w:pos="1134" w:val="left"/>
          <w:tab w:pos="1247" w:val="left"/>
        </w:tabs>
        <w:shd w:val="clear" w:color="auto" w:fill="ecfdf0"/>
      </w:pPr>
      <w:r>
        <w:rPr>
          <w:color w:val="BFBFBF"/>
          <w:shd w:val="clear" w:color="auto" w:fill="#ddfbe6"/>
        </w:rPr>
        <w:tab/>
        <w:t>912</w:t>
        <w:tab/>
        <w:t>+</w:t>
        <w:tab/>
      </w:r>
      <w:r>
        <w:t>|                       | and a destination resource.                                                      |                                    |</w:t>
      </w:r>
    </w:p>
    <w:p>
      <w:pPr>
        <w:pStyle w:val="CodeChangeLine"/>
        <w:tabs>
          <w:tab w:pos="567" w:val="left"/>
          <w:tab w:pos="1134" w:val="left"/>
          <w:tab w:pos="1247" w:val="left"/>
        </w:tabs>
        <w:shd w:val="clear" w:color="auto" w:fill="ecfdf0"/>
      </w:pPr>
      <w:r>
        <w:rPr>
          <w:color w:val="BFBFBF"/>
          <w:shd w:val="clear" w:color="auto" w:fill="#ddfbe6"/>
        </w:rPr>
        <w:tab/>
        <w:t>913</w:t>
        <w:tab/>
        <w:t>+</w:t>
        <w:tab/>
      </w:r>
      <w:r>
        <w:t>+-----------------------+----------------------------------------------------------------------------------+------------------------------------+</w:t>
      </w:r>
    </w:p>
    <w:p>
      <w:pPr>
        <w:pStyle w:val="CodeChangeLine"/>
        <w:tabs>
          <w:tab w:pos="567" w:val="left"/>
          <w:tab w:pos="1134" w:val="left"/>
          <w:tab w:pos="1247" w:val="left"/>
        </w:tabs>
        <w:shd w:val="clear" w:color="auto" w:fill="ecfdf0"/>
      </w:pPr>
      <w:r>
        <w:rPr>
          <w:color w:val="BFBFBF"/>
          <w:shd w:val="clear" w:color="auto" w:fill="#ddfbe6"/>
        </w:rPr>
        <w:tab/>
        <w:t>914</w:t>
        <w:tab/>
        <w:t>+</w:t>
        <w:tab/>
      </w:r>
      <w:r>
        <w:t>| OSR-205               | The oneM2M System shall enable to update link bindings between a source resource |                                    |</w:t>
      </w:r>
    </w:p>
    <w:p>
      <w:pPr>
        <w:pStyle w:val="CodeChangeLine"/>
        <w:tabs>
          <w:tab w:pos="567" w:val="left"/>
          <w:tab w:pos="1134" w:val="left"/>
          <w:tab w:pos="1247" w:val="left"/>
        </w:tabs>
        <w:shd w:val="clear" w:color="auto" w:fill="ecfdf0"/>
      </w:pPr>
      <w:r>
        <w:rPr>
          <w:color w:val="BFBFBF"/>
          <w:shd w:val="clear" w:color="auto" w:fill="#ddfbe6"/>
        </w:rPr>
        <w:tab/>
        <w:t>915</w:t>
        <w:tab/>
        <w:t>+</w:t>
        <w:tab/>
      </w:r>
      <w:r>
        <w:t>|                       | and a destination resource.                                                      |                                    |</w:t>
      </w:r>
    </w:p>
    <w:p>
      <w:pPr>
        <w:pStyle w:val="CodeChangeLine"/>
        <w:tabs>
          <w:tab w:pos="567" w:val="left"/>
          <w:tab w:pos="1134" w:val="left"/>
          <w:tab w:pos="1247" w:val="left"/>
        </w:tabs>
        <w:shd w:val="clear" w:color="auto" w:fill="ecfdf0"/>
      </w:pPr>
      <w:r>
        <w:rPr>
          <w:color w:val="BFBFBF"/>
          <w:shd w:val="clear" w:color="auto" w:fill="#ddfbe6"/>
        </w:rPr>
        <w:tab/>
        <w:t>916</w:t>
        <w:tab/>
        <w:t>+</w:t>
        <w:tab/>
      </w:r>
      <w:r>
        <w:t>+-----------------------+----------------------------------------------------------------------------------+------------------------------------+</w:t>
      </w:r>
    </w:p>
    <w:p>
      <w:pPr>
        <w:pStyle w:val="CodeChangeLine"/>
        <w:tabs>
          <w:tab w:pos="567" w:val="left"/>
          <w:tab w:pos="1134" w:val="left"/>
          <w:tab w:pos="1247" w:val="left"/>
        </w:tabs>
        <w:shd w:val="clear" w:color="auto" w:fill="ecfdf0"/>
      </w:pPr>
      <w:r>
        <w:rPr>
          <w:color w:val="BFBFBF"/>
          <w:shd w:val="clear" w:color="auto" w:fill="#ddfbe6"/>
        </w:rPr>
        <w:tab/>
        <w:t>917</w:t>
        <w:tab/>
        <w:t>+</w:t>
        <w:tab/>
      </w:r>
      <w:r>
        <w:t>| OSR-206               | The oneM2M System shall enable to delete link bindings between a source resource |                                    |</w:t>
      </w:r>
    </w:p>
    <w:p>
      <w:pPr>
        <w:pStyle w:val="CodeChangeLine"/>
        <w:tabs>
          <w:tab w:pos="567" w:val="left"/>
          <w:tab w:pos="1134" w:val="left"/>
          <w:tab w:pos="1247" w:val="left"/>
        </w:tabs>
        <w:shd w:val="clear" w:color="auto" w:fill="ecfdf0"/>
      </w:pPr>
      <w:r>
        <w:rPr>
          <w:color w:val="BFBFBF"/>
          <w:shd w:val="clear" w:color="auto" w:fill="#ddfbe6"/>
        </w:rPr>
        <w:tab/>
        <w:t>918</w:t>
        <w:tab/>
        <w:t>+</w:t>
        <w:tab/>
      </w:r>
      <w:r>
        <w:t>|                       | and a destination resource.                                                      |                                    |</w:t>
      </w:r>
    </w:p>
    <w:p>
      <w:pPr>
        <w:pStyle w:val="CodeChangeLine"/>
        <w:tabs>
          <w:tab w:pos="567" w:val="left"/>
          <w:tab w:pos="1134" w:val="left"/>
          <w:tab w:pos="1247" w:val="left"/>
        </w:tabs>
        <w:shd w:val="clear" w:color="auto" w:fill="ecfdf0"/>
      </w:pPr>
      <w:r>
        <w:rPr>
          <w:color w:val="BFBFBF"/>
          <w:shd w:val="clear" w:color="auto" w:fill="#ddfbe6"/>
        </w:rPr>
        <w:tab/>
        <w:t>919</w:t>
        <w:tab/>
        <w:t>+</w:t>
        <w:tab/>
      </w:r>
      <w:r>
        <w:t>+-----------------------+----------------------------------------------------------------------------------+------------------------------------+</w:t>
      </w:r>
    </w:p>
    <w:p>
      <w:pPr>
        <w:pStyle w:val="CodeChangeLine"/>
        <w:tabs>
          <w:tab w:pos="567" w:val="left"/>
          <w:tab w:pos="1134" w:val="left"/>
          <w:tab w:pos="1247" w:val="left"/>
        </w:tabs>
        <w:shd w:val="clear" w:color="auto" w:fill="ecfdf0"/>
      </w:pPr>
      <w:r>
        <w:rPr>
          <w:color w:val="BFBFBF"/>
          <w:shd w:val="clear" w:color="auto" w:fill="#ddfbe6"/>
        </w:rPr>
        <w:tab/>
        <w:t>920</w:t>
        <w:tab/>
        <w:t>+</w:t>
        <w:tab/>
      </w:r>
      <w:r>
        <w:t>| OSR-207               | The oneM2M System shall enable an Edge/Fog nNode to identify EdgeFog Nodes that  |                                    |</w:t>
      </w:r>
    </w:p>
    <w:p>
      <w:pPr>
        <w:pStyle w:val="CodeChangeLine"/>
        <w:tabs>
          <w:tab w:pos="567" w:val="left"/>
          <w:tab w:pos="1134" w:val="left"/>
          <w:tab w:pos="1247" w:val="left"/>
        </w:tabs>
        <w:shd w:val="clear" w:color="auto" w:fill="ecfdf0"/>
      </w:pPr>
      <w:r>
        <w:rPr>
          <w:color w:val="BFBFBF"/>
          <w:shd w:val="clear" w:color="auto" w:fill="#ddfbe6"/>
        </w:rPr>
        <w:tab/>
        <w:t>921</w:t>
        <w:tab/>
        <w:t>+</w:t>
        <w:tab/>
      </w:r>
      <w:r>
        <w:t>|                       | can potentially cooperate to complete a request and to track their capabilities  |                                    |</w:t>
      </w:r>
    </w:p>
    <w:p>
      <w:pPr>
        <w:pStyle w:val="CodeChangeLine"/>
        <w:tabs>
          <w:tab w:pos="567" w:val="left"/>
          <w:tab w:pos="1134" w:val="left"/>
          <w:tab w:pos="1247" w:val="left"/>
        </w:tabs>
        <w:shd w:val="clear" w:color="auto" w:fill="ecfdf0"/>
      </w:pPr>
      <w:r>
        <w:rPr>
          <w:color w:val="BFBFBF"/>
          <w:shd w:val="clear" w:color="auto" w:fill="#ddfbe6"/>
        </w:rPr>
        <w:tab/>
        <w:t>922</w:t>
        <w:tab/>
        <w:t>+</w:t>
        <w:tab/>
      </w:r>
      <w:r>
        <w:t>|                       | (e.g. battery level, available memory) in an efficient manner.                   |                                    |</w:t>
      </w:r>
    </w:p>
    <w:p>
      <w:pPr>
        <w:pStyle w:val="CodeChangeLine"/>
        <w:tabs>
          <w:tab w:pos="567" w:val="left"/>
          <w:tab w:pos="1134" w:val="left"/>
          <w:tab w:pos="1247" w:val="left"/>
        </w:tabs>
        <w:shd w:val="clear" w:color="auto" w:fill="ecfdf0"/>
      </w:pPr>
      <w:r>
        <w:rPr>
          <w:color w:val="BFBFBF"/>
          <w:shd w:val="clear" w:color="auto" w:fill="#ddfbe6"/>
        </w:rPr>
        <w:tab/>
        <w:t>923</w:t>
        <w:tab/>
        <w:t>+</w:t>
        <w:tab/>
      </w:r>
      <w:r>
        <w:t>+-----------------------+----------------------------------------------------------------------------------+------------------------------------+</w:t>
      </w:r>
    </w:p>
    <w:p>
      <w:pPr>
        <w:pStyle w:val="CodeChangeLine"/>
        <w:tabs>
          <w:tab w:pos="567" w:val="left"/>
          <w:tab w:pos="1134" w:val="left"/>
          <w:tab w:pos="1247" w:val="left"/>
        </w:tabs>
        <w:shd w:val="clear" w:color="auto" w:fill="ecfdf0"/>
      </w:pPr>
      <w:r>
        <w:rPr>
          <w:color w:val="BFBFBF"/>
          <w:shd w:val="clear" w:color="auto" w:fill="#ddfbe6"/>
        </w:rPr>
        <w:tab/>
        <w:t>924</w:t>
        <w:tab/>
        <w:t>+</w:t>
        <w:tab/>
      </w:r>
      <w:r>
        <w:t>| OSR-208               | The oneM2M System shall enable an Edge/og noNde to select a group of Edge/Fog    |                                    |</w:t>
      </w:r>
    </w:p>
    <w:p>
      <w:pPr>
        <w:pStyle w:val="CodeChangeLine"/>
        <w:tabs>
          <w:tab w:pos="567" w:val="left"/>
          <w:tab w:pos="1134" w:val="left"/>
          <w:tab w:pos="1247" w:val="left"/>
        </w:tabs>
        <w:shd w:val="clear" w:color="auto" w:fill="ecfdf0"/>
      </w:pPr>
      <w:r>
        <w:rPr>
          <w:color w:val="BFBFBF"/>
          <w:shd w:val="clear" w:color="auto" w:fill="#ddfbe6"/>
        </w:rPr>
        <w:tab/>
        <w:t>925</w:t>
        <w:tab/>
        <w:t>+</w:t>
        <w:tab/>
      </w:r>
      <w:r>
        <w:t>|                       | Nodes to cooperate on an Edge/Fog service request, and split the request into    |                                    |</w:t>
      </w:r>
    </w:p>
    <w:p>
      <w:pPr>
        <w:pStyle w:val="CodeChangeLine"/>
        <w:tabs>
          <w:tab w:pos="567" w:val="left"/>
          <w:tab w:pos="1134" w:val="left"/>
          <w:tab w:pos="1247" w:val="left"/>
        </w:tabs>
        <w:shd w:val="clear" w:color="auto" w:fill="ecfdf0"/>
      </w:pPr>
      <w:r>
        <w:rPr>
          <w:color w:val="BFBFBF"/>
          <w:shd w:val="clear" w:color="auto" w:fill="#ddfbe6"/>
        </w:rPr>
        <w:tab/>
        <w:t>926</w:t>
        <w:tab/>
        <w:t>+</w:t>
        <w:tab/>
      </w:r>
      <w:r>
        <w:t>|                       | multiple sub-requests according to the type, amount, and availability of the     |                                    |</w:t>
      </w:r>
    </w:p>
    <w:p>
      <w:pPr>
        <w:pStyle w:val="CodeChangeLine"/>
        <w:tabs>
          <w:tab w:pos="567" w:val="left"/>
          <w:tab w:pos="1134" w:val="left"/>
          <w:tab w:pos="1247" w:val="left"/>
        </w:tabs>
        <w:shd w:val="clear" w:color="auto" w:fill="ecfdf0"/>
      </w:pPr>
      <w:r>
        <w:rPr>
          <w:color w:val="BFBFBF"/>
          <w:shd w:val="clear" w:color="auto" w:fill="#ddfbe6"/>
        </w:rPr>
        <w:tab/>
        <w:t>927</w:t>
        <w:tab/>
        <w:t>+</w:t>
        <w:tab/>
      </w:r>
      <w:r>
        <w:t>|                       | selected Edge/Fog nodes' capabilities, such that the capability requirement in   |                                    |</w:t>
      </w:r>
    </w:p>
    <w:p>
      <w:pPr>
        <w:pStyle w:val="CodeChangeLine"/>
        <w:tabs>
          <w:tab w:pos="567" w:val="left"/>
          <w:tab w:pos="1134" w:val="left"/>
          <w:tab w:pos="1247" w:val="left"/>
        </w:tabs>
        <w:shd w:val="clear" w:color="auto" w:fill="ecfdf0"/>
      </w:pPr>
      <w:r>
        <w:rPr>
          <w:color w:val="BFBFBF"/>
          <w:shd w:val="clear" w:color="auto" w:fill="#ddfbe6"/>
        </w:rPr>
        <w:tab/>
        <w:t>928</w:t>
        <w:tab/>
        <w:t>+</w:t>
        <w:tab/>
      </w:r>
      <w:r>
        <w:t>|                       | each sub-request will not exceed the capacity of the corresponding Edge/og Node. |                                    |</w:t>
      </w:r>
    </w:p>
    <w:p>
      <w:pPr>
        <w:pStyle w:val="CodeChangeLine"/>
        <w:tabs>
          <w:tab w:pos="567" w:val="left"/>
          <w:tab w:pos="1134" w:val="left"/>
          <w:tab w:pos="1247" w:val="left"/>
        </w:tabs>
        <w:shd w:val="clear" w:color="auto" w:fill="ecfdf0"/>
      </w:pPr>
      <w:r>
        <w:rPr>
          <w:color w:val="BFBFBF"/>
          <w:shd w:val="clear" w:color="auto" w:fill="#ddfbe6"/>
        </w:rPr>
        <w:tab/>
        <w:t>929</w:t>
        <w:tab/>
        <w:t>+</w:t>
        <w:tab/>
      </w:r>
      <w:r>
        <w:t>+-----------------------+----------------------------------------------------------------------------------+------------------------------------+</w:t>
      </w:r>
    </w:p>
    <w:p>
      <w:pPr>
        <w:pStyle w:val="CodeChangeLine"/>
        <w:tabs>
          <w:tab w:pos="567" w:val="left"/>
          <w:tab w:pos="1134" w:val="left"/>
          <w:tab w:pos="1247" w:val="left"/>
        </w:tabs>
        <w:shd w:val="clear" w:color="auto" w:fill="ecfdf0"/>
      </w:pPr>
      <w:r>
        <w:rPr>
          <w:color w:val="BFBFBF"/>
          <w:shd w:val="clear" w:color="auto" w:fill="#ddfbe6"/>
        </w:rPr>
        <w:tab/>
        <w:t>930</w:t>
        <w:tab/>
        <w:t>+</w:t>
        <w:tab/>
      </w:r>
      <w:r>
        <w:t>| OSR-209               | The oneM2M System shall enable an Edge/Fog Node to coordinate a group/cluster of |                                    |</w:t>
      </w:r>
    </w:p>
    <w:p>
      <w:pPr>
        <w:pStyle w:val="CodeChangeLine"/>
        <w:tabs>
          <w:tab w:pos="567" w:val="left"/>
          <w:tab w:pos="1134" w:val="left"/>
          <w:tab w:pos="1247" w:val="left"/>
        </w:tabs>
        <w:shd w:val="clear" w:color="auto" w:fill="ecfdf0"/>
      </w:pPr>
      <w:r>
        <w:rPr>
          <w:color w:val="BFBFBF"/>
          <w:shd w:val="clear" w:color="auto" w:fill="#ddfbe6"/>
        </w:rPr>
        <w:tab/>
        <w:t>931</w:t>
        <w:tab/>
        <w:t>+</w:t>
        <w:tab/>
      </w:r>
      <w:r>
        <w:t>|                       | Edge/Fog nodes to provide services to a user.                                    |                                    |</w:t>
      </w:r>
    </w:p>
    <w:p>
      <w:pPr>
        <w:pStyle w:val="CodeChangeLine"/>
        <w:tabs>
          <w:tab w:pos="567" w:val="left"/>
          <w:tab w:pos="1134" w:val="left"/>
          <w:tab w:pos="1247" w:val="left"/>
        </w:tabs>
        <w:shd w:val="clear" w:color="auto" w:fill="ecfdf0"/>
      </w:pPr>
      <w:r>
        <w:rPr>
          <w:color w:val="BFBFBF"/>
          <w:shd w:val="clear" w:color="auto" w:fill="#ddfbe6"/>
        </w:rPr>
        <w:tab/>
        <w:t>932</w:t>
        <w:tab/>
        <w:t>+</w:t>
        <w:tab/>
      </w:r>
      <w:r>
        <w:t>+-----------------------+----------------------------------------------------------------------------------+------------------------------------+</w:t>
      </w:r>
    </w:p>
    <w:p>
      <w:pPr>
        <w:pStyle w:val="CodeChangeLine"/>
        <w:tabs>
          <w:tab w:pos="567" w:val="left"/>
          <w:tab w:pos="1134" w:val="left"/>
          <w:tab w:pos="1247" w:val="left"/>
        </w:tabs>
        <w:shd w:val="clear" w:color="auto" w:fill="ecfdf0"/>
      </w:pPr>
      <w:r>
        <w:rPr>
          <w:color w:val="BFBFBF"/>
          <w:shd w:val="clear" w:color="auto" w:fill="#ddfbe6"/>
        </w:rPr>
        <w:tab/>
        <w:t>933</w:t>
        <w:tab/>
        <w:t>+</w:t>
        <w:tab/>
      </w:r>
      <w:r>
        <w:t>| OSR-210               | The oneM2M System shall enable a group of Edge/Fog Nodes cooperating on a        |                                    |</w:t>
      </w:r>
    </w:p>
    <w:p>
      <w:pPr>
        <w:pStyle w:val="CodeChangeLine"/>
        <w:tabs>
          <w:tab w:pos="567" w:val="left"/>
          <w:tab w:pos="1134" w:val="left"/>
          <w:tab w:pos="1247" w:val="left"/>
        </w:tabs>
        <w:shd w:val="clear" w:color="auto" w:fill="ecfdf0"/>
      </w:pPr>
      <w:r>
        <w:rPr>
          <w:color w:val="BFBFBF"/>
          <w:shd w:val="clear" w:color="auto" w:fill="#ddfbe6"/>
        </w:rPr>
        <w:tab/>
        <w:t>934</w:t>
        <w:tab/>
        <w:t>+</w:t>
        <w:tab/>
      </w:r>
      <w:r>
        <w:t>|                       | service to re-allocate tasks among the group nodes as needed to adapt to the     |                                    |</w:t>
      </w:r>
    </w:p>
    <w:p>
      <w:pPr>
        <w:pStyle w:val="CodeChangeLine"/>
        <w:tabs>
          <w:tab w:pos="567" w:val="left"/>
          <w:tab w:pos="1134" w:val="left"/>
          <w:tab w:pos="1247" w:val="left"/>
        </w:tabs>
        <w:shd w:val="clear" w:color="auto" w:fill="ecfdf0"/>
      </w:pPr>
      <w:r>
        <w:rPr>
          <w:color w:val="BFBFBF"/>
          <w:shd w:val="clear" w:color="auto" w:fill="#ddfbe6"/>
        </w:rPr>
        <w:tab/>
        <w:t>935</w:t>
        <w:tab/>
        <w:t>+</w:t>
        <w:tab/>
      </w:r>
      <w:r>
        <w:t>|                       | dynamic capability distribution within the group.                                |                                    |</w:t>
      </w:r>
    </w:p>
    <w:p>
      <w:pPr>
        <w:pStyle w:val="CodeChangeLine"/>
        <w:tabs>
          <w:tab w:pos="567" w:val="left"/>
          <w:tab w:pos="1134" w:val="left"/>
          <w:tab w:pos="1247" w:val="left"/>
        </w:tabs>
        <w:shd w:val="clear" w:color="auto" w:fill="ecfdf0"/>
      </w:pPr>
      <w:r>
        <w:rPr>
          <w:color w:val="BFBFBF"/>
          <w:shd w:val="clear" w:color="auto" w:fill="#ddfbe6"/>
        </w:rPr>
        <w:tab/>
        <w:t>936</w:t>
        <w:tab/>
        <w:t>+</w:t>
        <w:tab/>
      </w:r>
      <w:r>
        <w:t>+-----------------------+----------------------------------------------------------------------------------+------------------------------------+</w:t>
      </w:r>
    </w:p>
    <w:p>
      <w:pPr>
        <w:pStyle w:val="CodeChangeLine"/>
        <w:tabs>
          <w:tab w:pos="567" w:val="left"/>
          <w:tab w:pos="1134" w:val="left"/>
          <w:tab w:pos="1247" w:val="left"/>
        </w:tabs>
        <w:shd w:val="clear" w:color="auto" w:fill="ecfdf0"/>
      </w:pPr>
      <w:r>
        <w:rPr>
          <w:color w:val="BFBFBF"/>
          <w:shd w:val="clear" w:color="auto" w:fill="#ddfbe6"/>
        </w:rPr>
        <w:tab/>
        <w:t>937</w:t>
        <w:tab/>
        <w:t>+</w:t>
        <w:tab/>
      </w:r>
      <w:r>
        <w:t>| OSR-211               | The oneM2M System shall enable identification and management of hierarchical     |                                    |</w:t>
      </w:r>
    </w:p>
    <w:p>
      <w:pPr>
        <w:pStyle w:val="CodeChangeLine"/>
        <w:tabs>
          <w:tab w:pos="567" w:val="left"/>
          <w:tab w:pos="1134" w:val="left"/>
          <w:tab w:pos="1247" w:val="left"/>
        </w:tabs>
        <w:shd w:val="clear" w:color="auto" w:fill="ecfdf0"/>
      </w:pPr>
      <w:r>
        <w:rPr>
          <w:color w:val="BFBFBF"/>
          <w:shd w:val="clear" w:color="auto" w:fill="#ddfbe6"/>
        </w:rPr>
        <w:tab/>
        <w:t>938</w:t>
        <w:tab/>
        <w:t>+</w:t>
        <w:tab/>
      </w:r>
      <w:r>
        <w:t>|                       | Edge/Fog Nodes.                                                                  |                                    |</w:t>
      </w:r>
    </w:p>
    <w:p>
      <w:pPr>
        <w:pStyle w:val="CodeChangeLine"/>
        <w:tabs>
          <w:tab w:pos="567" w:val="left"/>
          <w:tab w:pos="1134" w:val="left"/>
          <w:tab w:pos="1247" w:val="left"/>
        </w:tabs>
        <w:shd w:val="clear" w:color="auto" w:fill="ecfdf0"/>
      </w:pPr>
      <w:r>
        <w:rPr>
          <w:color w:val="BFBFBF"/>
          <w:shd w:val="clear" w:color="auto" w:fill="#ddfbe6"/>
        </w:rPr>
        <w:tab/>
        <w:t>939</w:t>
        <w:tab/>
        <w:t>+</w:t>
        <w:tab/>
      </w:r>
      <w:r>
        <w:t>+-----------------------+----------------------------------------------------------------------------------+------------------------------------+</w:t>
      </w:r>
    </w:p>
    <w:p>
      <w:pPr>
        <w:pStyle w:val="CodeChangeLine"/>
        <w:tabs>
          <w:tab w:pos="567" w:val="left"/>
          <w:tab w:pos="1134" w:val="left"/>
          <w:tab w:pos="1247" w:val="left"/>
        </w:tabs>
        <w:shd w:val="clear" w:color="auto" w:fill="ecfdf0"/>
      </w:pPr>
      <w:r>
        <w:rPr>
          <w:color w:val="BFBFBF"/>
          <w:shd w:val="clear" w:color="auto" w:fill="#ddfbe6"/>
        </w:rPr>
        <w:tab/>
        <w:t>940</w:t>
        <w:tab/>
        <w:t>+</w:t>
        <w:tab/>
      </w:r>
      <w:r>
        <w:t>| OSR-212               | The oneM2M System shall enable local analytic services executed at processing    |                                    |</w:t>
      </w:r>
    </w:p>
    <w:p>
      <w:pPr>
        <w:pStyle w:val="CodeChangeLine"/>
        <w:tabs>
          <w:tab w:pos="567" w:val="left"/>
          <w:tab w:pos="1134" w:val="left"/>
          <w:tab w:pos="1247" w:val="left"/>
        </w:tabs>
        <w:shd w:val="clear" w:color="auto" w:fill="ecfdf0"/>
      </w:pPr>
      <w:r>
        <w:rPr>
          <w:color w:val="BFBFBF"/>
          <w:shd w:val="clear" w:color="auto" w:fill="#ddfbe6"/>
        </w:rPr>
        <w:tab/>
        <w:t>941</w:t>
        <w:tab/>
        <w:t>+</w:t>
        <w:tab/>
      </w:r>
      <w:r>
        <w:t>|                       | gateways using evaluation rules associated with local data.                      |                                    |</w:t>
      </w:r>
    </w:p>
    <w:p>
      <w:pPr>
        <w:pStyle w:val="CodeChangeLine"/>
        <w:tabs>
          <w:tab w:pos="567" w:val="left"/>
          <w:tab w:pos="1134" w:val="left"/>
          <w:tab w:pos="1247" w:val="left"/>
        </w:tabs>
        <w:shd w:val="clear" w:color="auto" w:fill="ecfdf0"/>
      </w:pPr>
      <w:r>
        <w:rPr>
          <w:color w:val="BFBFBF"/>
          <w:shd w:val="clear" w:color="auto" w:fill="#ddfbe6"/>
        </w:rPr>
        <w:tab/>
        <w:t>942</w:t>
        <w:tab/>
        <w:t>+</w:t>
        <w:tab/>
      </w:r>
      <w:r>
        <w:t>+-----------------------+----------------------------------------------------------------------------------+------------------------------------+</w:t>
      </w:r>
    </w:p>
    <w:p>
      <w:pPr>
        <w:pStyle w:val="CodeChangeLine"/>
        <w:tabs>
          <w:tab w:pos="567" w:val="left"/>
          <w:tab w:pos="1134" w:val="left"/>
          <w:tab w:pos="1247" w:val="left"/>
        </w:tabs>
        <w:shd w:val="clear" w:color="auto" w:fill="ecfdf0"/>
      </w:pPr>
      <w:r>
        <w:rPr>
          <w:color w:val="BFBFBF"/>
          <w:shd w:val="clear" w:color="auto" w:fill="#ddfbe6"/>
        </w:rPr>
        <w:tab/>
        <w:t>943</w:t>
        <w:tab/>
        <w:t>+</w:t>
        <w:tab/>
      </w:r>
      <w:r>
        <w:t>| OSR-213               | The oneM2M System shall enable distributed analytics services executed in        |                                    |</w:t>
      </w:r>
    </w:p>
    <w:p>
      <w:pPr>
        <w:pStyle w:val="CodeChangeLine"/>
        <w:tabs>
          <w:tab w:pos="567" w:val="left"/>
          <w:tab w:pos="1134" w:val="left"/>
          <w:tab w:pos="1247" w:val="left"/>
        </w:tabs>
        <w:shd w:val="clear" w:color="auto" w:fill="ecfdf0"/>
      </w:pPr>
      <w:r>
        <w:rPr>
          <w:color w:val="BFBFBF"/>
          <w:shd w:val="clear" w:color="auto" w:fill="#ddfbe6"/>
        </w:rPr>
        <w:tab/>
        <w:t>944</w:t>
        <w:tab/>
        <w:t>+</w:t>
        <w:tab/>
      </w:r>
      <w:r>
        <w:t>|                       | collaboration with a centralized analytics  service, e.g. where the centralized  |                                    |</w:t>
      </w:r>
    </w:p>
    <w:p>
      <w:pPr>
        <w:pStyle w:val="CodeChangeLine"/>
        <w:tabs>
          <w:tab w:pos="567" w:val="left"/>
          <w:tab w:pos="1134" w:val="left"/>
          <w:tab w:pos="1247" w:val="left"/>
        </w:tabs>
        <w:shd w:val="clear" w:color="auto" w:fill="ecfdf0"/>
      </w:pPr>
      <w:r>
        <w:rPr>
          <w:color w:val="BFBFBF"/>
          <w:shd w:val="clear" w:color="auto" w:fill="#ddfbe6"/>
        </w:rPr>
        <w:tab/>
        <w:t>945</w:t>
        <w:tab/>
        <w:t>+</w:t>
        <w:tab/>
      </w:r>
      <w:r>
        <w:t>|                       | service performs additional processing triggered by the distributed services  or |                                    |</w:t>
      </w:r>
    </w:p>
    <w:p>
      <w:pPr>
        <w:pStyle w:val="CodeChangeLine"/>
        <w:tabs>
          <w:tab w:pos="567" w:val="left"/>
          <w:tab w:pos="1134" w:val="left"/>
          <w:tab w:pos="1247" w:val="left"/>
        </w:tabs>
        <w:shd w:val="clear" w:color="auto" w:fill="ecfdf0"/>
      </w:pPr>
      <w:r>
        <w:rPr>
          <w:color w:val="BFBFBF"/>
          <w:shd w:val="clear" w:color="auto" w:fill="#ddfbe6"/>
        </w:rPr>
        <w:tab/>
        <w:t>946</w:t>
        <w:tab/>
        <w:t>+</w:t>
        <w:tab/>
      </w:r>
      <w:r>
        <w:t>|                       | where the centralized service provides rules associated with the local           |                                    |</w:t>
      </w:r>
    </w:p>
    <w:p>
      <w:pPr>
        <w:pStyle w:val="CodeChangeLine"/>
        <w:tabs>
          <w:tab w:pos="567" w:val="left"/>
          <w:tab w:pos="1134" w:val="left"/>
          <w:tab w:pos="1247" w:val="left"/>
        </w:tabs>
        <w:shd w:val="clear" w:color="auto" w:fill="ecfdf0"/>
      </w:pPr>
      <w:r>
        <w:rPr>
          <w:color w:val="BFBFBF"/>
          <w:shd w:val="clear" w:color="auto" w:fill="#ddfbe6"/>
        </w:rPr>
        <w:tab/>
        <w:t>947</w:t>
        <w:tab/>
        <w:t>+</w:t>
        <w:tab/>
      </w:r>
      <w:r>
        <w:t>|                       | processing.                                                                      |                                    |</w:t>
      </w:r>
    </w:p>
    <w:p>
      <w:pPr>
        <w:pStyle w:val="CodeChangeLine"/>
        <w:tabs>
          <w:tab w:pos="567" w:val="left"/>
          <w:tab w:pos="1134" w:val="left"/>
          <w:tab w:pos="1247" w:val="left"/>
        </w:tabs>
        <w:shd w:val="clear" w:color="auto" w:fill="ecfdf0"/>
      </w:pPr>
      <w:r>
        <w:rPr>
          <w:color w:val="BFBFBF"/>
          <w:shd w:val="clear" w:color="auto" w:fill="#ddfbe6"/>
        </w:rPr>
        <w:tab/>
        <w:t>948</w:t>
        <w:tab/>
        <w:t>+</w:t>
        <w:tab/>
      </w:r>
      <w:r>
        <w:t>+-----------------------+----------------------------------------------------------------------------------+------------------------------------+</w:t>
      </w:r>
    </w:p>
    <w:p>
      <w:pPr>
        <w:pStyle w:val="CodeChangeLine"/>
        <w:tabs>
          <w:tab w:pos="567" w:val="left"/>
          <w:tab w:pos="1134" w:val="left"/>
          <w:tab w:pos="1247" w:val="left"/>
        </w:tabs>
        <w:shd w:val="clear" w:color="auto" w:fill="ecfdf0"/>
      </w:pPr>
      <w:r>
        <w:rPr>
          <w:color w:val="BFBFBF"/>
          <w:shd w:val="clear" w:color="auto" w:fill="#ddfbe6"/>
        </w:rPr>
        <w:tab/>
        <w:t>949</w:t>
        <w:tab/>
        <w:t>+</w:t>
        <w:tab/>
      </w:r>
      <w:r>
        <w:t>| OSR-214               | The oneM2M System shall enable policies for initiating data delivery or          |                                    |</w:t>
      </w:r>
    </w:p>
    <w:p>
      <w:pPr>
        <w:pStyle w:val="CodeChangeLine"/>
        <w:tabs>
          <w:tab w:pos="567" w:val="left"/>
          <w:tab w:pos="1134" w:val="left"/>
          <w:tab w:pos="1247" w:val="left"/>
        </w:tabs>
        <w:shd w:val="clear" w:color="auto" w:fill="ecfdf0"/>
      </w:pPr>
      <w:r>
        <w:rPr>
          <w:color w:val="BFBFBF"/>
          <w:shd w:val="clear" w:color="auto" w:fill="#ddfbe6"/>
        </w:rPr>
        <w:tab/>
        <w:t>950</w:t>
        <w:tab/>
        <w:t>+</w:t>
        <w:tab/>
      </w:r>
      <w:r>
        <w:t>|                       | parameters for categorizing data into different levels of priority or QoS.       |                                    |</w:t>
      </w:r>
    </w:p>
    <w:p>
      <w:pPr>
        <w:pStyle w:val="CodeChangeLine"/>
        <w:tabs>
          <w:tab w:pos="567" w:val="left"/>
          <w:tab w:pos="1134" w:val="left"/>
          <w:tab w:pos="1247" w:val="left"/>
        </w:tabs>
        <w:shd w:val="clear" w:color="auto" w:fill="ecfdf0"/>
      </w:pPr>
      <w:r>
        <w:rPr>
          <w:color w:val="BFBFBF"/>
          <w:shd w:val="clear" w:color="auto" w:fill="#ddfbe6"/>
        </w:rPr>
        <w:tab/>
        <w:t>951</w:t>
        <w:tab/>
        <w:t>+</w:t>
        <w:tab/>
      </w:r>
      <w:r>
        <w:t>+-----------------------+----------------------------------------------------------------------------------+------------------------------------+</w:t>
      </w:r>
    </w:p>
    <w:p>
      <w:pPr>
        <w:pStyle w:val="CodeChangeLine"/>
        <w:tabs>
          <w:tab w:pos="567" w:val="left"/>
          <w:tab w:pos="1134" w:val="left"/>
          <w:tab w:pos="1247" w:val="left"/>
        </w:tabs>
        <w:shd w:val="clear" w:color="auto" w:fill="ecfdf0"/>
      </w:pPr>
      <w:r>
        <w:rPr>
          <w:color w:val="BFBFBF"/>
          <w:shd w:val="clear" w:color="auto" w:fill="#ddfbe6"/>
        </w:rPr>
        <w:tab/>
        <w:t>952</w:t>
        <w:tab/>
        <w:t>+</w:t>
        <w:tab/>
      </w:r>
      <w:r>
        <w:t>| OSR-215               | The oneM2M System shall enable the use of subscriber-specific filters for        |                                    |</w:t>
      </w:r>
    </w:p>
    <w:p>
      <w:pPr>
        <w:pStyle w:val="CodeChangeLine"/>
        <w:tabs>
          <w:tab w:pos="567" w:val="left"/>
          <w:tab w:pos="1134" w:val="left"/>
          <w:tab w:pos="1247" w:val="left"/>
        </w:tabs>
        <w:shd w:val="clear" w:color="auto" w:fill="ecfdf0"/>
      </w:pPr>
      <w:r>
        <w:rPr>
          <w:color w:val="BFBFBF"/>
          <w:shd w:val="clear" w:color="auto" w:fill="#ddfbe6"/>
        </w:rPr>
        <w:tab/>
        <w:t>953</w:t>
        <w:tab/>
        <w:t>+</w:t>
        <w:tab/>
      </w:r>
      <w:r>
        <w:t>|                       | notifications and event processing, so that each subscriber can be notified only |                                    |</w:t>
      </w:r>
    </w:p>
    <w:p>
      <w:pPr>
        <w:pStyle w:val="CodeChangeLine"/>
        <w:tabs>
          <w:tab w:pos="567" w:val="left"/>
          <w:tab w:pos="1134" w:val="left"/>
          <w:tab w:pos="1247" w:val="left"/>
        </w:tabs>
        <w:shd w:val="clear" w:color="auto" w:fill="ecfdf0"/>
      </w:pPr>
      <w:r>
        <w:rPr>
          <w:color w:val="BFBFBF"/>
          <w:shd w:val="clear" w:color="auto" w:fill="#ddfbe6"/>
        </w:rPr>
        <w:tab/>
        <w:t>954</w:t>
        <w:tab/>
        <w:t>+</w:t>
        <w:tab/>
      </w:r>
      <w:r>
        <w:t>|                       | when events relevant to the subscriber occur.                                    |                                    |</w:t>
      </w:r>
    </w:p>
    <w:p>
      <w:pPr>
        <w:pStyle w:val="CodeChangeLine"/>
        <w:tabs>
          <w:tab w:pos="567" w:val="left"/>
          <w:tab w:pos="1134" w:val="left"/>
          <w:tab w:pos="1247" w:val="left"/>
        </w:tabs>
        <w:shd w:val="clear" w:color="auto" w:fill="ecfdf0"/>
      </w:pPr>
      <w:r>
        <w:rPr>
          <w:color w:val="BFBFBF"/>
          <w:shd w:val="clear" w:color="auto" w:fill="#ddfbe6"/>
        </w:rPr>
        <w:tab/>
        <w:t>955</w:t>
        <w:tab/>
        <w:t>+</w:t>
        <w:tab/>
      </w:r>
      <w:r>
        <w:t>+-----------------------+----------------------------------------------------------------------------------+------------------------------------+</w:t>
      </w:r>
    </w:p>
    <w:p>
      <w:pPr>
        <w:pStyle w:val="CodeChangeLine"/>
        <w:tabs>
          <w:tab w:pos="567" w:val="left"/>
          <w:tab w:pos="1134" w:val="left"/>
          <w:tab w:pos="1247" w:val="left"/>
        </w:tabs>
        <w:shd w:val="clear" w:color="auto" w:fill="ecfdf0"/>
      </w:pPr>
      <w:r>
        <w:rPr>
          <w:color w:val="BFBFBF"/>
          <w:shd w:val="clear" w:color="auto" w:fill="#ddfbe6"/>
        </w:rPr>
        <w:tab/>
        <w:t>956</w:t>
        <w:tab/>
        <w:t>+</w:t>
        <w:tab/>
      </w:r>
      <w:r>
        <w:t>| OSR-216               | The oneM2M System shall enable sharing of data anonymously between applications. |                                    |</w:t>
      </w:r>
    </w:p>
    <w:p>
      <w:pPr>
        <w:pStyle w:val="CodeChangeLine"/>
        <w:tabs>
          <w:tab w:pos="567" w:val="left"/>
          <w:tab w:pos="1134" w:val="left"/>
          <w:tab w:pos="1247" w:val="left"/>
        </w:tabs>
        <w:shd w:val="clear" w:color="auto" w:fill="ecfdf0"/>
      </w:pPr>
      <w:r>
        <w:rPr>
          <w:color w:val="BFBFBF"/>
          <w:shd w:val="clear" w:color="auto" w:fill="#ddfbe6"/>
        </w:rPr>
        <w:tab/>
        <w:t>957</w:t>
        <w:tab/>
        <w:t>+</w:t>
        <w:tab/>
      </w:r>
      <w:r>
        <w:t>+-----------------------+----------------------------------------------------------------------------------+------------------------------------+</w:t>
      </w:r>
    </w:p>
    <w:p>
      <w:pPr>
        <w:pStyle w:val="CodeChangeLine"/>
        <w:tabs>
          <w:tab w:pos="567" w:val="left"/>
          <w:tab w:pos="1134" w:val="left"/>
          <w:tab w:pos="1247" w:val="left"/>
        </w:tabs>
        <w:shd w:val="clear" w:color="auto" w:fill="ecfdf0"/>
      </w:pPr>
      <w:r>
        <w:rPr>
          <w:color w:val="BFBFBF"/>
          <w:shd w:val="clear" w:color="auto" w:fill="#ddfbe6"/>
        </w:rPr>
        <w:tab/>
        <w:t>958</w:t>
        <w:tab/>
        <w:t>+</w:t>
        <w:tab/>
      </w:r>
      <w:r>
        <w:t>| OSR-217               | The oneM2M System shall support mechanisms for delaying notifications in case of |                                    |</w:t>
      </w:r>
    </w:p>
    <w:p>
      <w:pPr>
        <w:pStyle w:val="CodeChangeLine"/>
        <w:tabs>
          <w:tab w:pos="567" w:val="left"/>
          <w:tab w:pos="1134" w:val="left"/>
          <w:tab w:pos="1247" w:val="left"/>
        </w:tabs>
        <w:shd w:val="clear" w:color="auto" w:fill="ecfdf0"/>
      </w:pPr>
      <w:r>
        <w:rPr>
          <w:color w:val="BFBFBF"/>
          <w:shd w:val="clear" w:color="auto" w:fill="#ddfbe6"/>
        </w:rPr>
        <w:tab/>
        <w:t>959</w:t>
        <w:tab/>
        <w:t>+</w:t>
        <w:tab/>
      </w:r>
      <w:r>
        <w:t>|                       | a congested communication network.                                               |                                    |</w:t>
      </w:r>
    </w:p>
    <w:p>
      <w:pPr>
        <w:pStyle w:val="CodeChangeLine"/>
        <w:tabs>
          <w:tab w:pos="567" w:val="left"/>
          <w:tab w:pos="1134" w:val="left"/>
          <w:tab w:pos="1247" w:val="left"/>
        </w:tabs>
        <w:shd w:val="clear" w:color="auto" w:fill="ecfdf0"/>
      </w:pPr>
      <w:r>
        <w:rPr>
          <w:color w:val="BFBFBF"/>
          <w:shd w:val="clear" w:color="auto" w:fill="#ddfbe6"/>
        </w:rPr>
        <w:tab/>
        <w:t>960</w:t>
        <w:tab/>
        <w:t>+</w:t>
        <w:tab/>
      </w:r>
      <w:r>
        <w:t>+-----------------------+----------------------------------------------------------------------------------+------------------------------------+</w:t>
      </w:r>
    </w:p>
    <w:p>
      <w:pPr>
        <w:pStyle w:val="CodeChangeLine"/>
        <w:tabs>
          <w:tab w:pos="567" w:val="left"/>
          <w:tab w:pos="1134" w:val="left"/>
          <w:tab w:pos="1247" w:val="left"/>
        </w:tabs>
        <w:shd w:val="clear" w:color="auto" w:fill="ecfdf0"/>
      </w:pPr>
      <w:r>
        <w:rPr>
          <w:color w:val="BFBFBF"/>
          <w:shd w:val="clear" w:color="auto" w:fill="#ddfbe6"/>
        </w:rPr>
        <w:tab/>
        <w:t>961</w:t>
        <w:tab/>
        <w:t>+</w:t>
        <w:tab/>
      </w:r>
      <w:r>
        <w:t>| OSR-218               | The oneM2M System shall support the capability of selecting communication        |                                    |</w:t>
      </w:r>
    </w:p>
    <w:p>
      <w:pPr>
        <w:pStyle w:val="CodeChangeLine"/>
        <w:tabs>
          <w:tab w:pos="567" w:val="left"/>
          <w:tab w:pos="1134" w:val="left"/>
          <w:tab w:pos="1247" w:val="left"/>
        </w:tabs>
        <w:shd w:val="clear" w:color="auto" w:fill="ecfdf0"/>
      </w:pPr>
      <w:r>
        <w:rPr>
          <w:color w:val="BFBFBF"/>
          <w:shd w:val="clear" w:color="auto" w:fill="#ddfbe6"/>
        </w:rPr>
        <w:tab/>
        <w:t>962</w:t>
        <w:tab/>
        <w:t>+</w:t>
        <w:tab/>
      </w:r>
      <w:r>
        <w:t>|                       | protocols between entities in a flexible manner.                                 |                                    |</w:t>
      </w:r>
    </w:p>
    <w:p>
      <w:pPr>
        <w:pStyle w:val="CodeChangeLine"/>
        <w:tabs>
          <w:tab w:pos="567" w:val="left"/>
          <w:tab w:pos="1134" w:val="left"/>
          <w:tab w:pos="1247" w:val="left"/>
        </w:tabs>
        <w:shd w:val="clear" w:color="auto" w:fill="ecfdf0"/>
      </w:pPr>
      <w:r>
        <w:rPr>
          <w:color w:val="BFBFBF"/>
          <w:shd w:val="clear" w:color="auto" w:fill="#ddfbe6"/>
        </w:rPr>
        <w:tab/>
        <w:t>963</w:t>
        <w:tab/>
        <w:t>+</w:t>
        <w:tab/>
      </w:r>
      <w:r>
        <w:t>+-----------------------+----------------------------------------------------------------------------------+------------------------------------+</w:t>
      </w:r>
    </w:p>
    <w:p>
      <w:pPr>
        <w:pStyle w:val="CodeChangeLine"/>
        <w:tabs>
          <w:tab w:pos="567" w:val="left"/>
          <w:tab w:pos="1134" w:val="left"/>
          <w:tab w:pos="1247" w:val="left"/>
        </w:tabs>
        <w:shd w:val="clear" w:color="auto" w:fill="ecfdf0"/>
      </w:pPr>
      <w:r>
        <w:rPr>
          <w:color w:val="BFBFBF"/>
          <w:shd w:val="clear" w:color="auto" w:fill="#ddfbe6"/>
        </w:rPr>
        <w:tab/>
        <w:t>964</w:t>
        <w:tab/>
        <w:t>+</w:t>
        <w:tab/>
      </w:r>
      <w:r>
        <w:t>| OSR-219               | The oneM2M System shall support dynamic management and configuration of          |                                    |</w:t>
      </w:r>
    </w:p>
    <w:p>
      <w:pPr>
        <w:pStyle w:val="CodeChangeLine"/>
        <w:tabs>
          <w:tab w:pos="567" w:val="left"/>
          <w:tab w:pos="1134" w:val="left"/>
          <w:tab w:pos="1247" w:val="left"/>
        </w:tabs>
        <w:shd w:val="clear" w:color="auto" w:fill="ecfdf0"/>
      </w:pPr>
      <w:r>
        <w:rPr>
          <w:color w:val="BFBFBF"/>
          <w:shd w:val="clear" w:color="auto" w:fill="#ddfbe6"/>
        </w:rPr>
        <w:tab/>
        <w:t>965</w:t>
        <w:tab/>
        <w:t>+</w:t>
        <w:tab/>
      </w:r>
      <w:r>
        <w:t>|                       | protocols in entities for sustainable device connection.                         |                                    |</w:t>
      </w:r>
    </w:p>
    <w:p>
      <w:pPr>
        <w:pStyle w:val="CodeChangeLine"/>
        <w:tabs>
          <w:tab w:pos="567" w:val="left"/>
          <w:tab w:pos="1134" w:val="left"/>
          <w:tab w:pos="1247" w:val="left"/>
        </w:tabs>
        <w:shd w:val="clear" w:color="auto" w:fill="ecfdf0"/>
      </w:pPr>
      <w:r>
        <w:rPr>
          <w:color w:val="BFBFBF"/>
          <w:shd w:val="clear" w:color="auto" w:fill="#ddfbe6"/>
        </w:rPr>
        <w:tab/>
        <w:t>966</w:t>
        <w:tab/>
        <w:t>+</w:t>
        <w:tab/>
      </w:r>
      <w:r>
        <w:t>+-----------------------+----------------------------------------------------------------------------------+------------------------------------+</w:t>
      </w:r>
    </w:p>
    <w:p>
      <w:pPr>
        <w:pStyle w:val="CodeChangeLine"/>
        <w:tabs>
          <w:tab w:pos="567" w:val="left"/>
          <w:tab w:pos="1134" w:val="left"/>
          <w:tab w:pos="1247" w:val="left"/>
        </w:tabs>
        <w:shd w:val="clear" w:color="auto" w:fill="ecfdf0"/>
      </w:pPr>
      <w:r>
        <w:rPr>
          <w:color w:val="BFBFBF"/>
          <w:shd w:val="clear" w:color="auto" w:fill="#ddfbe6"/>
        </w:rPr>
        <w:tab/>
        <w:t>967</w:t>
        <w:tab/>
        <w:t>+</w:t>
        <w:tab/>
      </w:r>
      <w:r>
        <w:t>| OSR-220               | The oneM2M System shall support the capability of selecting underlying networks  |                                    |</w:t>
      </w:r>
    </w:p>
    <w:p>
      <w:pPr>
        <w:pStyle w:val="CodeChangeLine"/>
        <w:tabs>
          <w:tab w:pos="567" w:val="left"/>
          <w:tab w:pos="1134" w:val="left"/>
          <w:tab w:pos="1247" w:val="left"/>
        </w:tabs>
        <w:shd w:val="clear" w:color="auto" w:fill="ecfdf0"/>
      </w:pPr>
      <w:r>
        <w:rPr>
          <w:color w:val="BFBFBF"/>
          <w:shd w:val="clear" w:color="auto" w:fill="#ddfbe6"/>
        </w:rPr>
        <w:tab/>
        <w:t>968</w:t>
        <w:tab/>
        <w:t>+</w:t>
        <w:tab/>
      </w:r>
      <w:r>
        <w:t>|                       | between entities in a flexible manner.                                           |                                    |</w:t>
      </w:r>
    </w:p>
    <w:p>
      <w:pPr>
        <w:pStyle w:val="CodeChangeLine"/>
        <w:tabs>
          <w:tab w:pos="567" w:val="left"/>
          <w:tab w:pos="1134" w:val="left"/>
          <w:tab w:pos="1247" w:val="left"/>
        </w:tabs>
        <w:shd w:val="clear" w:color="auto" w:fill="ecfdf0"/>
      </w:pPr>
      <w:r>
        <w:rPr>
          <w:color w:val="BFBFBF"/>
          <w:shd w:val="clear" w:color="auto" w:fill="#ddfbe6"/>
        </w:rPr>
        <w:tab/>
        <w:t>969</w:t>
        <w:tab/>
        <w:t>+</w:t>
        <w:tab/>
      </w:r>
      <w:r>
        <w:t>+-----------------------+----------------------------------------------------------------------------------+------------------------------------+</w:t>
      </w:r>
    </w:p>
    <w:p>
      <w:pPr>
        <w:pStyle w:val="CodeChangeLine"/>
        <w:tabs>
          <w:tab w:pos="567" w:val="left"/>
          <w:tab w:pos="1134" w:val="left"/>
          <w:tab w:pos="1247" w:val="left"/>
        </w:tabs>
        <w:shd w:val="clear" w:color="auto" w:fill="ecfdf0"/>
      </w:pPr>
      <w:r>
        <w:rPr>
          <w:color w:val="BFBFBF"/>
          <w:shd w:val="clear" w:color="auto" w:fill="#ddfbe6"/>
        </w:rPr>
        <w:tab/>
        <w:t>970</w:t>
        <w:tab/>
        <w:t>+</w:t>
        <w:tab/>
      </w:r>
      <w:r>
        <w:t>| OSR-221               | The oneM2M System shall support dynamic management and configuration of          |                                    |</w:t>
      </w:r>
    </w:p>
    <w:p>
      <w:pPr>
        <w:pStyle w:val="CodeChangeLine"/>
        <w:tabs>
          <w:tab w:pos="567" w:val="left"/>
          <w:tab w:pos="1134" w:val="left"/>
          <w:tab w:pos="1247" w:val="left"/>
        </w:tabs>
        <w:shd w:val="clear" w:color="auto" w:fill="ecfdf0"/>
      </w:pPr>
      <w:r>
        <w:rPr>
          <w:color w:val="BFBFBF"/>
          <w:shd w:val="clear" w:color="auto" w:fill="#ddfbe6"/>
        </w:rPr>
        <w:tab/>
        <w:t>971</w:t>
        <w:tab/>
        <w:t>+</w:t>
        <w:tab/>
      </w:r>
      <w:r>
        <w:t>|                       | underlying networks in entities for sustainable device connection.               |                                    |</w:t>
      </w:r>
    </w:p>
    <w:p>
      <w:pPr>
        <w:pStyle w:val="CodeChangeLine"/>
        <w:tabs>
          <w:tab w:pos="567" w:val="left"/>
          <w:tab w:pos="1134" w:val="left"/>
          <w:tab w:pos="1247" w:val="left"/>
        </w:tabs>
        <w:shd w:val="clear" w:color="auto" w:fill="ecfdf0"/>
      </w:pPr>
      <w:r>
        <w:rPr>
          <w:color w:val="BFBFBF"/>
          <w:shd w:val="clear" w:color="auto" w:fill="#ddfbe6"/>
        </w:rPr>
        <w:tab/>
        <w:t>972</w:t>
        <w:tab/>
        <w:t>+</w:t>
        <w:tab/>
      </w:r>
      <w:r>
        <w:t>+-----------------------+----------------------------------------------------------------------------------+------------------------------------+</w:t>
      </w:r>
    </w:p>
    <w:p>
      <w:pPr>
        <w:pStyle w:val="CodeChangeLine"/>
        <w:tabs>
          <w:tab w:pos="567" w:val="left"/>
          <w:tab w:pos="1134" w:val="left"/>
          <w:tab w:pos="1247" w:val="left"/>
        </w:tabs>
        <w:shd w:val="clear" w:color="auto" w:fill="ecfdf0"/>
      </w:pPr>
      <w:r>
        <w:rPr>
          <w:color w:val="BFBFBF"/>
          <w:shd w:val="clear" w:color="auto" w:fill="#ddfbe6"/>
        </w:rPr>
        <w:tab/>
        <w:t>973</w:t>
        <w:tab/>
        <w:t>+</w:t>
        <w:tab/>
      </w:r>
      <w:r>
        <w:t>| OSR-222\              | The oneM2M system shall enable notification when the condition is maintained for | Rel-5                              |</w:t>
      </w:r>
    </w:p>
    <w:p>
      <w:pPr>
        <w:pStyle w:val="CodeChangeLine"/>
        <w:tabs>
          <w:tab w:pos="567" w:val="left"/>
          <w:tab w:pos="1134" w:val="left"/>
          <w:tab w:pos="1247" w:val="left"/>
        </w:tabs>
        <w:shd w:val="clear" w:color="auto" w:fill="ecfdf0"/>
      </w:pPr>
      <w:r>
        <w:rPr>
          <w:color w:val="BFBFBF"/>
          <w:shd w:val="clear" w:color="auto" w:fill="#ddfbe6"/>
        </w:rPr>
        <w:tab/>
        <w:t>974</w:t>
        <w:tab/>
        <w:t>+</w:t>
        <w:tab/>
      </w:r>
      <w:r>
        <w:t>| See RDM-2019-0089R01  | pre-defined time.                                                                |                                    |</w:t>
      </w:r>
    </w:p>
    <w:p>
      <w:pPr>
        <w:pStyle w:val="CodeChangeLine"/>
        <w:tabs>
          <w:tab w:pos="567" w:val="left"/>
          <w:tab w:pos="1134" w:val="left"/>
          <w:tab w:pos="1247" w:val="left"/>
        </w:tabs>
        <w:shd w:val="clear" w:color="auto" w:fill="ecfdf0"/>
      </w:pPr>
      <w:r>
        <w:rPr>
          <w:color w:val="BFBFBF"/>
          <w:shd w:val="clear" w:color="auto" w:fill="#ddfbe6"/>
        </w:rPr>
        <w:tab/>
        <w:t>975</w:t>
        <w:tab/>
        <w:t>+</w:t>
        <w:tab/>
      </w:r>
      <w:r>
        <w:t>+-----------------------+----------------------------------------------------------------------------------+------------------------------------+</w:t>
      </w:r>
    </w:p>
    <w:p>
      <w:pPr>
        <w:pStyle w:val="CodeChangeLine"/>
        <w:tabs>
          <w:tab w:pos="567" w:val="left"/>
          <w:tab w:pos="1134" w:val="left"/>
          <w:tab w:pos="1247" w:val="left"/>
        </w:tabs>
        <w:shd w:val="clear" w:color="auto" w:fill="ecfdf0"/>
      </w:pPr>
      <w:r>
        <w:rPr>
          <w:color w:val="BFBFBF"/>
          <w:shd w:val="clear" w:color="auto" w:fill="#ddfbe6"/>
        </w:rPr>
        <w:tab/>
        <w:t>976</w:t>
        <w:tab/>
        <w:t>+</w:t>
        <w:tab/>
      </w:r>
      <w:r>
        <w:t>| OSR-223               | The oneM2M System shall be able to create datasets using the historical data     | Rel-5                              |</w:t>
      </w:r>
    </w:p>
    <w:p>
      <w:pPr>
        <w:pStyle w:val="CodeChangeLine"/>
        <w:tabs>
          <w:tab w:pos="567" w:val="left"/>
          <w:tab w:pos="1134" w:val="left"/>
          <w:tab w:pos="1247" w:val="left"/>
        </w:tabs>
        <w:shd w:val="clear" w:color="auto" w:fill="ecfdf0"/>
      </w:pPr>
      <w:r>
        <w:rPr>
          <w:color w:val="BFBFBF"/>
          <w:shd w:val="clear" w:color="auto" w:fill="#ddfbe6"/>
        </w:rPr>
        <w:tab/>
        <w:t>977</w:t>
        <w:tab/>
        <w:t>+</w:t>
        <w:tab/>
      </w:r>
      <w:r>
        <w:t>|                       | (e.g. IoT sensor) to train AI/ML models.                                         |                                    |</w:t>
      </w:r>
    </w:p>
    <w:p>
      <w:pPr>
        <w:pStyle w:val="CodeChangeLine"/>
        <w:tabs>
          <w:tab w:pos="567" w:val="left"/>
          <w:tab w:pos="1134" w:val="left"/>
          <w:tab w:pos="1247" w:val="left"/>
        </w:tabs>
        <w:shd w:val="clear" w:color="auto" w:fill="ecfdf0"/>
      </w:pPr>
      <w:r>
        <w:rPr>
          <w:color w:val="BFBFBF"/>
          <w:shd w:val="clear" w:color="auto" w:fill="#ddfbe6"/>
        </w:rPr>
        <w:tab/>
        <w:t>978</w:t>
        <w:tab/>
        <w:t>+</w:t>
        <w:tab/>
      </w:r>
      <w:r>
        <w:t>+-----------------------+----------------------------------------------------------------------------------+------------------------------------+</w:t>
      </w:r>
    </w:p>
    <w:p>
      <w:pPr>
        <w:pStyle w:val="CodeChangeLine"/>
        <w:tabs>
          <w:tab w:pos="567" w:val="left"/>
          <w:tab w:pos="1134" w:val="left"/>
          <w:tab w:pos="1247" w:val="left"/>
        </w:tabs>
        <w:shd w:val="clear" w:color="auto" w:fill="ecfdf0"/>
      </w:pPr>
      <w:r>
        <w:rPr>
          <w:color w:val="BFBFBF"/>
          <w:shd w:val="clear" w:color="auto" w:fill="#ddfbe6"/>
        </w:rPr>
        <w:tab/>
        <w:t>979</w:t>
        <w:tab/>
        <w:t>+</w:t>
        <w:tab/>
      </w:r>
      <w:r>
        <w:t>| OSR-224               | The oneM2M System shall be able to create datasets using the current data (e.g.  | Rel-5                              |</w:t>
      </w:r>
    </w:p>
    <w:p>
      <w:pPr>
        <w:pStyle w:val="CodeChangeLine"/>
        <w:tabs>
          <w:tab w:pos="567" w:val="left"/>
          <w:tab w:pos="1134" w:val="left"/>
          <w:tab w:pos="1247" w:val="left"/>
        </w:tabs>
        <w:shd w:val="clear" w:color="auto" w:fill="ecfdf0"/>
      </w:pPr>
      <w:r>
        <w:rPr>
          <w:color w:val="BFBFBF"/>
          <w:shd w:val="clear" w:color="auto" w:fill="#ddfbe6"/>
        </w:rPr>
        <w:tab/>
        <w:t>980</w:t>
        <w:tab/>
        <w:t>+</w:t>
        <w:tab/>
      </w:r>
      <w:r>
        <w:t>|                       | IoT sensor) to train AI/ML models or make prediction/inference with the trained  |                                    |</w:t>
      </w:r>
    </w:p>
    <w:p>
      <w:pPr>
        <w:pStyle w:val="CodeChangeLine"/>
        <w:tabs>
          <w:tab w:pos="567" w:val="left"/>
          <w:tab w:pos="1134" w:val="left"/>
          <w:tab w:pos="1247" w:val="left"/>
        </w:tabs>
        <w:shd w:val="clear" w:color="auto" w:fill="ecfdf0"/>
      </w:pPr>
      <w:r>
        <w:rPr>
          <w:color w:val="BFBFBF"/>
          <w:shd w:val="clear" w:color="auto" w:fill="#ddfbe6"/>
        </w:rPr>
        <w:tab/>
        <w:t>981</w:t>
        <w:tab/>
        <w:t>+</w:t>
        <w:tab/>
      </w:r>
      <w:r>
        <w:t>|                       | models.                                                                          |                                    |</w:t>
      </w:r>
    </w:p>
    <w:p>
      <w:pPr>
        <w:pStyle w:val="CodeChangeLine"/>
        <w:tabs>
          <w:tab w:pos="567" w:val="left"/>
          <w:tab w:pos="1134" w:val="left"/>
          <w:tab w:pos="1247" w:val="left"/>
        </w:tabs>
        <w:shd w:val="clear" w:color="auto" w:fill="ecfdf0"/>
      </w:pPr>
      <w:r>
        <w:rPr>
          <w:color w:val="BFBFBF"/>
          <w:shd w:val="clear" w:color="auto" w:fill="#ddfbe6"/>
        </w:rPr>
        <w:tab/>
        <w:t>982</w:t>
        <w:tab/>
        <w:t>+</w:t>
        <w:tab/>
      </w:r>
      <w:r>
        <w:t>+-----------------------+----------------------------------------------------------------------------------+------------------------------------+</w:t>
      </w:r>
    </w:p>
    <w:p>
      <w:pPr>
        <w:pStyle w:val="CodeChangeLine"/>
        <w:tabs>
          <w:tab w:pos="567" w:val="left"/>
          <w:tab w:pos="1134" w:val="left"/>
          <w:tab w:pos="1247" w:val="left"/>
        </w:tabs>
        <w:shd w:val="clear" w:color="auto" w:fill="ecfdf0"/>
      </w:pPr>
      <w:r>
        <w:rPr>
          <w:color w:val="BFBFBF"/>
          <w:shd w:val="clear" w:color="auto" w:fill="#ddfbe6"/>
        </w:rPr>
        <w:tab/>
        <w:t>983</w:t>
        <w:tab/>
        <w:t>+</w:t>
        <w:tab/>
      </w:r>
      <w:r>
        <w:t>| OSR-225\              | The oneM2M System shall be able to manage AI/ML models with model metadata.      |                                    |</w:t>
      </w:r>
    </w:p>
    <w:p>
      <w:pPr>
        <w:pStyle w:val="CodeChangeLine"/>
        <w:tabs>
          <w:tab w:pos="567" w:val="left"/>
          <w:tab w:pos="1134" w:val="left"/>
          <w:tab w:pos="1247" w:val="left"/>
        </w:tabs>
        <w:shd w:val="clear" w:color="auto" w:fill="ecfdf0"/>
      </w:pPr>
      <w:r>
        <w:rPr>
          <w:color w:val="BFBFBF"/>
          <w:shd w:val="clear" w:color="auto" w:fill="#ddfbe6"/>
        </w:rPr>
        <w:tab/>
        <w:t>984</w:t>
        <w:tab/>
        <w:t>+</w:t>
        <w:tab/>
      </w:r>
      <w:r>
        <w:t>| See RDM-2023-0006R01  |                                                                                  |                                    |</w:t>
      </w:r>
    </w:p>
    <w:p>
      <w:pPr>
        <w:pStyle w:val="CodeChangeLine"/>
        <w:tabs>
          <w:tab w:pos="567" w:val="left"/>
          <w:tab w:pos="1134" w:val="left"/>
          <w:tab w:pos="1247" w:val="left"/>
        </w:tabs>
        <w:shd w:val="clear" w:color="auto" w:fill="ecfdf0"/>
      </w:pPr>
      <w:r>
        <w:rPr>
          <w:color w:val="BFBFBF"/>
          <w:shd w:val="clear" w:color="auto" w:fill="#ddfbe6"/>
        </w:rPr>
        <w:tab/>
        <w:t>985</w:t>
        <w:tab/>
        <w:t>+</w:t>
        <w:tab/>
      </w:r>
      <w:r>
        <w:t>+-----------------------+----------------------------------------------------------------------------------+------------------------------------+</w:t>
      </w:r>
    </w:p>
    <w:p>
      <w:pPr>
        <w:pStyle w:val="CodeChangeLine"/>
        <w:tabs>
          <w:tab w:pos="567" w:val="left"/>
          <w:tab w:pos="1134" w:val="left"/>
          <w:tab w:pos="1247" w:val="left"/>
        </w:tabs>
        <w:shd w:val="clear" w:color="auto" w:fill="ecfdf0"/>
      </w:pPr>
      <w:r>
        <w:rPr>
          <w:color w:val="BFBFBF"/>
          <w:shd w:val="clear" w:color="auto" w:fill="#ddfbe6"/>
        </w:rPr>
        <w:tab/>
        <w:t>986</w:t>
        <w:tab/>
        <w:t>+</w:t>
        <w:tab/>
      </w:r>
      <w:r>
        <w:t>| OSR-226\              | The oneM2M System shall be able to support an AI/ML model deployment to IoT      |                                    |</w:t>
      </w:r>
    </w:p>
    <w:p>
      <w:pPr>
        <w:pStyle w:val="CodeChangeLine"/>
        <w:tabs>
          <w:tab w:pos="567" w:val="left"/>
          <w:tab w:pos="1134" w:val="left"/>
          <w:tab w:pos="1247" w:val="left"/>
        </w:tabs>
        <w:shd w:val="clear" w:color="auto" w:fill="ecfdf0"/>
      </w:pPr>
      <w:r>
        <w:rPr>
          <w:color w:val="BFBFBF"/>
          <w:shd w:val="clear" w:color="auto" w:fill="#ddfbe6"/>
        </w:rPr>
        <w:tab/>
        <w:t>987</w:t>
        <w:tab/>
        <w:t>+</w:t>
        <w:tab/>
      </w:r>
      <w:r>
        <w:t>| See RDM-2023-0006R01  | devices (e.g. Edge/Fog nodes) and IoT applications.                              |                                    |</w:t>
      </w:r>
    </w:p>
    <w:p>
      <w:pPr>
        <w:pStyle w:val="CodeChangeLine"/>
        <w:tabs>
          <w:tab w:pos="567" w:val="left"/>
          <w:tab w:pos="1134" w:val="left"/>
          <w:tab w:pos="1247" w:val="left"/>
        </w:tabs>
        <w:shd w:val="clear" w:color="auto" w:fill="ecfdf0"/>
      </w:pPr>
      <w:r>
        <w:rPr>
          <w:color w:val="BFBFBF"/>
          <w:shd w:val="clear" w:color="auto" w:fill="#ddfbe6"/>
        </w:rPr>
        <w:tab/>
        <w:t>988</w:t>
        <w:tab/>
        <w:t>+</w:t>
        <w:tab/>
      </w:r>
      <w:r>
        <w:t>+-----------------------+----------------------------------------------------------------------------------+------------------------------------+</w:t>
      </w:r>
    </w:p>
    <w:p>
      <w:pPr>
        <w:pStyle w:val="CodeChangeLine"/>
        <w:tabs>
          <w:tab w:pos="567" w:val="left"/>
          <w:tab w:pos="1134" w:val="left"/>
          <w:tab w:pos="1247" w:val="left"/>
        </w:tabs>
        <w:shd w:val="clear" w:color="auto" w:fill="ecfdf0"/>
      </w:pPr>
      <w:r>
        <w:rPr>
          <w:color w:val="BFBFBF"/>
          <w:shd w:val="clear" w:color="auto" w:fill="#ddfbe6"/>
        </w:rPr>
        <w:tab/>
        <w:t>989</w:t>
        <w:tab/>
        <w:t>+</w:t>
        <w:tab/>
      </w:r>
      <w:r>
        <w:t>| OSR-227\              | The oneM2M System shall be able to handle data augmentation requests for AI/ML   | Rel-5                              |</w:t>
      </w:r>
    </w:p>
    <w:p>
      <w:pPr>
        <w:pStyle w:val="CodeChangeLine"/>
        <w:tabs>
          <w:tab w:pos="567" w:val="left"/>
          <w:tab w:pos="1134" w:val="left"/>
          <w:tab w:pos="1247" w:val="left"/>
        </w:tabs>
        <w:shd w:val="clear" w:color="auto" w:fill="ecfdf0"/>
      </w:pPr>
      <w:r>
        <w:rPr>
          <w:color w:val="BFBFBF"/>
          <w:shd w:val="clear" w:color="auto" w:fill="#ddfbe6"/>
        </w:rPr>
        <w:tab/>
        <w:t>990</w:t>
        <w:tab/>
        <w:t>+</w:t>
        <w:tab/>
      </w:r>
      <w:r>
        <w:t>| See RDM-2023-0008     | purposes.                                                                        |                                    |</w:t>
      </w:r>
    </w:p>
    <w:p>
      <w:pPr>
        <w:pStyle w:val="CodeChangeLine"/>
        <w:tabs>
          <w:tab w:pos="567" w:val="left"/>
          <w:tab w:pos="1134" w:val="left"/>
          <w:tab w:pos="1247" w:val="left"/>
        </w:tabs>
        <w:shd w:val="clear" w:color="auto" w:fill="ecfdf0"/>
      </w:pPr>
      <w:r>
        <w:rPr>
          <w:color w:val="BFBFBF"/>
          <w:shd w:val="clear" w:color="auto" w:fill="#ddfbe6"/>
        </w:rPr>
        <w:tab/>
        <w:t>991</w:t>
        <w:tab/>
        <w:t>+</w:t>
        <w:tab/>
      </w:r>
      <w:r>
        <w:t>+-----------------------+----------------------------------------------------------------------------------+------------------------------------+</w:t>
      </w:r>
    </w:p>
    <w:p>
      <w:pPr>
        <w:pStyle w:val="CodeChangeLine"/>
        <w:tabs>
          <w:tab w:pos="567" w:val="left"/>
          <w:tab w:pos="1134" w:val="left"/>
          <w:tab w:pos="1247" w:val="left"/>
        </w:tabs>
        <w:shd w:val="clear" w:color="auto" w:fill="ecfdf0"/>
      </w:pPr>
      <w:r>
        <w:rPr>
          <w:color w:val="BFBFBF"/>
          <w:shd w:val="clear" w:color="auto" w:fill="#ddfbe6"/>
        </w:rPr>
        <w:tab/>
        <w:t>992</w:t>
        <w:tab/>
        <w:t>+</w:t>
        <w:tab/>
      </w:r>
      <w:r>
        <w:t>| OSR-228\              | The oneM2M System shall be able to generate augmented data resources from a      | Rel-5                              |</w:t>
      </w:r>
    </w:p>
    <w:p>
      <w:pPr>
        <w:pStyle w:val="CodeChangeLine"/>
        <w:tabs>
          <w:tab w:pos="567" w:val="left"/>
          <w:tab w:pos="1134" w:val="left"/>
          <w:tab w:pos="1247" w:val="left"/>
        </w:tabs>
        <w:shd w:val="clear" w:color="auto" w:fill="ecfdf0"/>
      </w:pPr>
      <w:r>
        <w:rPr>
          <w:color w:val="BFBFBF"/>
          <w:shd w:val="clear" w:color="auto" w:fill="#ddfbe6"/>
        </w:rPr>
        <w:tab/>
        <w:t>993</w:t>
        <w:tab/>
        <w:t>+</w:t>
        <w:tab/>
      </w:r>
      <w:r>
        <w:t>| See RDM-2023-0008     | given source data and data augmentation technique.                               |                                    |</w:t>
      </w:r>
    </w:p>
    <w:p>
      <w:pPr>
        <w:pStyle w:val="CodeChangeLine"/>
        <w:tabs>
          <w:tab w:pos="567" w:val="left"/>
          <w:tab w:pos="1134" w:val="left"/>
          <w:tab w:pos="1247" w:val="left"/>
        </w:tabs>
        <w:shd w:val="clear" w:color="auto" w:fill="ecfdf0"/>
      </w:pPr>
      <w:r>
        <w:rPr>
          <w:color w:val="BFBFBF"/>
          <w:shd w:val="clear" w:color="auto" w:fill="#ddfbe6"/>
        </w:rPr>
        <w:tab/>
        <w:t>994</w:t>
        <w:tab/>
        <w:t>+</w:t>
        <w:tab/>
      </w:r>
      <w:r>
        <w:t>+-----------------------+----------------------------------------------------------------------------------+------------------------------------+</w:t>
      </w:r>
    </w:p>
    <w:p>
      <w:pPr>
        <w:pStyle w:val="CodeChangeLine"/>
        <w:tabs>
          <w:tab w:pos="567" w:val="left"/>
          <w:tab w:pos="1134" w:val="left"/>
          <w:tab w:pos="1247" w:val="left"/>
        </w:tabs>
        <w:shd w:val="clear" w:color="auto" w:fill="ecfdf0"/>
      </w:pPr>
      <w:r>
        <w:rPr>
          <w:color w:val="BFBFBF"/>
          <w:shd w:val="clear" w:color="auto" w:fill="#ddfbe6"/>
        </w:rPr>
        <w:tab/>
        <w:t>995</w:t>
        <w:tab/>
        <w:t>+</w:t>
        <w:tab/>
      </w:r>
      <w:r>
        <w:t>| OSR-229\              | The oneM2M System shall be able to manage data for AI/ML purposes such as model  | Rel-5                              |</w:t>
      </w:r>
    </w:p>
    <w:p>
      <w:pPr>
        <w:pStyle w:val="CodeChangeLine"/>
        <w:tabs>
          <w:tab w:pos="567" w:val="left"/>
          <w:tab w:pos="1134" w:val="left"/>
          <w:tab w:pos="1247" w:val="left"/>
        </w:tabs>
        <w:shd w:val="clear" w:color="auto" w:fill="ecfdf0"/>
      </w:pPr>
      <w:r>
        <w:rPr>
          <w:color w:val="BFBFBF"/>
          <w:shd w:val="clear" w:color="auto" w:fill="#ddfbe6"/>
        </w:rPr>
        <w:tab/>
        <w:t>996</w:t>
        <w:tab/>
        <w:t>+</w:t>
        <w:tab/>
      </w:r>
      <w:r>
        <w:t>| See RDM-2023-0008     | training and augmentation of training dataset.                                   |                                    |</w:t>
      </w:r>
    </w:p>
    <w:p>
      <w:pPr>
        <w:pStyle w:val="CodeChangeLine"/>
        <w:tabs>
          <w:tab w:pos="567" w:val="left"/>
          <w:tab w:pos="1134" w:val="left"/>
          <w:tab w:pos="1247" w:val="left"/>
        </w:tabs>
        <w:shd w:val="clear" w:color="auto" w:fill="ecfdf0"/>
      </w:pPr>
      <w:r>
        <w:rPr>
          <w:color w:val="BFBFBF"/>
          <w:shd w:val="clear" w:color="auto" w:fill="#ddfbe6"/>
        </w:rPr>
        <w:tab/>
        <w:t>997</w:t>
        <w:tab/>
        <w:t>+</w:t>
        <w:tab/>
      </w:r>
      <w:r>
        <w:t>+-----------------------+----------------------------------------------------------------------------------+------------------------------------+</w:t>
      </w:r>
    </w:p>
    <w:p>
      <w:pPr>
        <w:pStyle w:val="CodeChangeLine"/>
        <w:tabs>
          <w:tab w:pos="567" w:val="left"/>
          <w:tab w:pos="1134" w:val="left"/>
          <w:tab w:pos="1247" w:val="left"/>
        </w:tabs>
        <w:shd w:val="clear" w:color="auto" w:fill="ecfdf0"/>
      </w:pPr>
      <w:r>
        <w:rPr>
          <w:color w:val="BFBFBF"/>
          <w:shd w:val="clear" w:color="auto" w:fill="#ddfbe6"/>
        </w:rPr>
        <w:tab/>
        <w:t>998</w:t>
        <w:tab/>
        <w:t>+</w:t>
        <w:tab/>
      </w:r>
      <w:r>
        <w:t>| OSR-230\              | The oneM2M System shall be able to support the management (e.g. store, update,   | Rel-5                              |</w:t>
      </w:r>
    </w:p>
    <w:p>
      <w:pPr>
        <w:pStyle w:val="CodeChangeLine"/>
        <w:tabs>
          <w:tab w:pos="567" w:val="left"/>
          <w:tab w:pos="1134" w:val="left"/>
          <w:tab w:pos="1247" w:val="left"/>
        </w:tabs>
        <w:shd w:val="clear" w:color="auto" w:fill="ecfdf0"/>
      </w:pPr>
      <w:r>
        <w:rPr>
          <w:color w:val="BFBFBF"/>
          <w:shd w:val="clear" w:color="auto" w:fill="#ddfbe6"/>
        </w:rPr>
        <w:tab/>
        <w:t>999</w:t>
        <w:tab/>
        <w:t>+</w:t>
        <w:tab/>
      </w:r>
      <w:r>
        <w:t>| See RDM-2023-0009R01  | access) of structured and unstructured data for training, for example,           |                                    |</w:t>
      </w:r>
    </w:p>
    <w:p>
      <w:pPr>
        <w:pStyle w:val="CodeChangeLine"/>
        <w:tabs>
          <w:tab w:pos="567" w:val="left"/>
          <w:tab w:pos="1134" w:val="left"/>
          <w:tab w:pos="1247" w:val="left"/>
        </w:tabs>
        <w:shd w:val="clear" w:color="auto" w:fill="ecfdf0"/>
      </w:pPr>
      <w:r>
        <w:rPr>
          <w:color w:val="BFBFBF"/>
          <w:shd w:val="clear" w:color="auto" w:fill="#ddfbe6"/>
        </w:rPr>
        <w:tab/>
        <w:t>1000</w:t>
        <w:tab/>
        <w:t>+</w:t>
        <w:tab/>
      </w:r>
      <w:r>
        <w:t>|                       | preprocessing data, describing data and inferring meaning.                       |                                    |</w:t>
      </w:r>
    </w:p>
    <w:p>
      <w:pPr>
        <w:pStyle w:val="CodeChangeLine"/>
        <w:tabs>
          <w:tab w:pos="567" w:val="left"/>
          <w:tab w:pos="1134" w:val="left"/>
          <w:tab w:pos="1247" w:val="left"/>
        </w:tabs>
        <w:shd w:val="clear" w:color="auto" w:fill="ecfdf0"/>
      </w:pPr>
      <w:r>
        <w:rPr>
          <w:color w:val="BFBFBF"/>
          <w:shd w:val="clear" w:color="auto" w:fill="#ddfbe6"/>
        </w:rPr>
        <w:tab/>
        <w:t>1001</w:t>
        <w:tab/>
        <w:t>+</w:t>
        <w:tab/>
      </w:r>
      <w:r>
        <w:t>+-----------------------+----------------------------------------------------------------------------------+------------------------------------+</w:t>
      </w:r>
    </w:p>
    <w:p>
      <w:pPr>
        <w:pStyle w:val="CodeChangeLine"/>
        <w:tabs>
          <w:tab w:pos="567" w:val="left"/>
          <w:tab w:pos="1134" w:val="left"/>
          <w:tab w:pos="1247" w:val="left"/>
        </w:tabs>
        <w:shd w:val="clear" w:color="auto" w:fill="ecfdf0"/>
      </w:pPr>
      <w:r>
        <w:rPr>
          <w:color w:val="BFBFBF"/>
          <w:shd w:val="clear" w:color="auto" w:fill="#ddfbe6"/>
        </w:rPr>
        <w:tab/>
        <w:t>1002</w:t>
        <w:tab/>
        <w:t>+</w:t>
        <w:tab/>
      </w:r>
      <w:r>
        <w:t>| OSR-231\              | The oneM2M System shall be able to support model retraining with newly collected | Rel-5                              |</w:t>
      </w:r>
    </w:p>
    <w:p>
      <w:pPr>
        <w:pStyle w:val="CodeChangeLine"/>
        <w:tabs>
          <w:tab w:pos="567" w:val="left"/>
          <w:tab w:pos="1134" w:val="left"/>
          <w:tab w:pos="1247" w:val="left"/>
        </w:tabs>
        <w:shd w:val="clear" w:color="auto" w:fill="ecfdf0"/>
      </w:pPr>
      <w:r>
        <w:rPr>
          <w:color w:val="BFBFBF"/>
          <w:shd w:val="clear" w:color="auto" w:fill="#ddfbe6"/>
        </w:rPr>
        <w:tab/>
        <w:t>1003</w:t>
        <w:tab/>
        <w:t>+</w:t>
        <w:tab/>
      </w:r>
      <w:r>
        <w:t>| See RDM-2023-0009R01  | data, e.g. location, time series and historical data.                            |                                    |</w:t>
      </w:r>
    </w:p>
    <w:p>
      <w:pPr>
        <w:pStyle w:val="CodeChangeLine"/>
        <w:tabs>
          <w:tab w:pos="567" w:val="left"/>
          <w:tab w:pos="1134" w:val="left"/>
          <w:tab w:pos="1247" w:val="left"/>
        </w:tabs>
        <w:shd w:val="clear" w:color="auto" w:fill="ecfdf0"/>
      </w:pPr>
      <w:r>
        <w:rPr>
          <w:color w:val="BFBFBF"/>
          <w:shd w:val="clear" w:color="auto" w:fill="#ddfbe6"/>
        </w:rPr>
        <w:tab/>
        <w:t>1004</w:t>
        <w:tab/>
        <w:t>+</w:t>
        <w:tab/>
      </w:r>
      <w:r>
        <w:t>+-----------------------+----------------------------------------------------------------------------------+------------------------------------+</w:t>
      </w:r>
    </w:p>
    <w:p>
      <w:pPr>
        <w:pStyle w:val="CodeChangeLine"/>
        <w:tabs>
          <w:tab w:pos="567" w:val="left"/>
          <w:tab w:pos="1134" w:val="left"/>
          <w:tab w:pos="1247" w:val="left"/>
        </w:tabs>
        <w:shd w:val="clear" w:color="auto" w:fill="ecfdf0"/>
      </w:pPr>
      <w:r>
        <w:rPr>
          <w:color w:val="BFBFBF"/>
          <w:shd w:val="clear" w:color="auto" w:fill="#ddfbe6"/>
        </w:rPr>
        <w:tab/>
        <w:t>1005</w:t>
        <w:tab/>
        <w:t>+</w:t>
        <w:tab/>
      </w:r>
      <w:r>
        <w:t>| OSR-232\              | The oneM2M System shall be able to support AI/ML data partitioning for training, | Rel-5                              |</w:t>
      </w:r>
    </w:p>
    <w:p>
      <w:pPr>
        <w:pStyle w:val="CodeChangeLine"/>
        <w:tabs>
          <w:tab w:pos="567" w:val="left"/>
          <w:tab w:pos="1134" w:val="left"/>
          <w:tab w:pos="1247" w:val="left"/>
        </w:tabs>
        <w:shd w:val="clear" w:color="auto" w:fill="ecfdf0"/>
      </w:pPr>
      <w:r>
        <w:rPr>
          <w:color w:val="BFBFBF"/>
          <w:shd w:val="clear" w:color="auto" w:fill="#ddfbe6"/>
        </w:rPr>
        <w:tab/>
        <w:t>1006</w:t>
        <w:tab/>
        <w:t>+</w:t>
        <w:tab/>
      </w:r>
      <w:r>
        <w:t>| See RDM-2023-0009R01  | validation, and testing in supervised learning.                                  |                                    |</w:t>
      </w:r>
    </w:p>
    <w:p>
      <w:pPr>
        <w:pStyle w:val="CodeChangeLine"/>
        <w:tabs>
          <w:tab w:pos="567" w:val="left"/>
          <w:tab w:pos="1134" w:val="left"/>
          <w:tab w:pos="1247" w:val="left"/>
        </w:tabs>
        <w:shd w:val="clear" w:color="auto" w:fill="ecfdf0"/>
      </w:pPr>
      <w:r>
        <w:rPr>
          <w:color w:val="BFBFBF"/>
          <w:shd w:val="clear" w:color="auto" w:fill="#ddfbe6"/>
        </w:rPr>
        <w:tab/>
        <w:t>1007</w:t>
        <w:tab/>
        <w:t>+</w:t>
        <w:tab/>
      </w:r>
      <w:r>
        <w:t>+-----------------------+----------------------------------------------------------------------------------+------------------------------------+</w:t>
      </w:r>
    </w:p>
    <w:p>
      <w:pPr>
        <w:pStyle w:val="CodeChangeLine"/>
        <w:tabs>
          <w:tab w:pos="567" w:val="left"/>
          <w:tab w:pos="1134" w:val="left"/>
          <w:tab w:pos="1247" w:val="left"/>
        </w:tabs>
        <w:shd w:val="clear" w:color="auto" w:fill="ecfdf0"/>
      </w:pPr>
      <w:r>
        <w:rPr>
          <w:color w:val="BFBFBF"/>
          <w:shd w:val="clear" w:color="auto" w:fill="#ddfbe6"/>
        </w:rPr>
        <w:tab/>
        <w:t>1008</w:t>
        <w:tab/>
        <w:t>+</w:t>
        <w:tab/>
      </w:r>
      <w:r>
        <w:t>| OSR-233\              | The oneM2M System shall be able to synchronize data between oneM2M devices and   | Rel-5                              |</w:t>
      </w:r>
    </w:p>
    <w:p>
      <w:pPr>
        <w:pStyle w:val="CodeChangeLine"/>
        <w:tabs>
          <w:tab w:pos="567" w:val="left"/>
          <w:tab w:pos="1134" w:val="left"/>
          <w:tab w:pos="1247" w:val="left"/>
        </w:tabs>
        <w:shd w:val="clear" w:color="auto" w:fill="ecfdf0"/>
      </w:pPr>
      <w:r>
        <w:rPr>
          <w:color w:val="BFBFBF"/>
          <w:shd w:val="clear" w:color="auto" w:fill="#ddfbe6"/>
        </w:rPr>
        <w:tab/>
        <w:t>1009</w:t>
        <w:tab/>
        <w:t>+</w:t>
        <w:tab/>
      </w:r>
      <w:r>
        <w:t>| See RDM-2023-0010R01  | virtual world devices.                                                           |                                    |</w:t>
      </w:r>
    </w:p>
    <w:p>
      <w:pPr>
        <w:pStyle w:val="CodeChangeLine"/>
        <w:tabs>
          <w:tab w:pos="567" w:val="left"/>
          <w:tab w:pos="1134" w:val="left"/>
          <w:tab w:pos="1247" w:val="left"/>
        </w:tabs>
        <w:shd w:val="clear" w:color="auto" w:fill="ecfdf0"/>
      </w:pPr>
      <w:r>
        <w:rPr>
          <w:color w:val="BFBFBF"/>
          <w:shd w:val="clear" w:color="auto" w:fill="#ddfbe6"/>
        </w:rPr>
        <w:tab/>
        <w:t>1010</w:t>
        <w:tab/>
        <w:t>+</w:t>
        <w:tab/>
      </w:r>
      <w:r>
        <w:t>+-----------------------+----------------------------------------------------------------------------------+------------------------------------+</w:t>
      </w:r>
    </w:p>
    <w:p>
      <w:pPr>
        <w:pStyle w:val="CodeChangeLine"/>
        <w:tabs>
          <w:tab w:pos="567" w:val="left"/>
          <w:tab w:pos="1134" w:val="left"/>
          <w:tab w:pos="1247" w:val="left"/>
        </w:tabs>
        <w:shd w:val="clear" w:color="auto" w:fill="ecfdf0"/>
      </w:pPr>
      <w:r>
        <w:rPr>
          <w:color w:val="BFBFBF"/>
          <w:shd w:val="clear" w:color="auto" w:fill="#ddfbe6"/>
        </w:rPr>
        <w:tab/>
        <w:t>1011</w:t>
        <w:tab/>
        <w:t>+</w:t>
        <w:tab/>
      </w:r>
      <w:r>
        <w:t>| OSR-234\              | The oneM2M System shall enable Edge/Fog Nodes to run AI/ML models to retrieve    | Rel-5                              |</w:t>
      </w:r>
    </w:p>
    <w:p>
      <w:pPr>
        <w:pStyle w:val="CodeChangeLine"/>
        <w:tabs>
          <w:tab w:pos="567" w:val="left"/>
          <w:tab w:pos="1134" w:val="left"/>
          <w:tab w:pos="1247" w:val="left"/>
        </w:tabs>
        <w:shd w:val="clear" w:color="auto" w:fill="ecfdf0"/>
      </w:pPr>
      <w:r>
        <w:rPr>
          <w:color w:val="BFBFBF"/>
          <w:shd w:val="clear" w:color="auto" w:fill="#ddfbe6"/>
        </w:rPr>
        <w:tab/>
        <w:t>1012</w:t>
        <w:tab/>
        <w:t>+</w:t>
        <w:tab/>
      </w:r>
      <w:r>
        <w:t>| See RDM-2023-0010R01  | information from the real world.                                                 |                                    |</w:t>
      </w:r>
    </w:p>
    <w:p>
      <w:pPr>
        <w:pStyle w:val="CodeChangeLine"/>
        <w:tabs>
          <w:tab w:pos="567" w:val="left"/>
          <w:tab w:pos="1134" w:val="left"/>
          <w:tab w:pos="1247" w:val="left"/>
        </w:tabs>
        <w:shd w:val="clear" w:color="auto" w:fill="ecfdf0"/>
      </w:pPr>
      <w:r>
        <w:rPr>
          <w:color w:val="BFBFBF"/>
          <w:shd w:val="clear" w:color="auto" w:fill="#ddfbe6"/>
        </w:rPr>
        <w:tab/>
        <w:t>1013</w:t>
        <w:tab/>
        <w:t>+</w:t>
        <w:tab/>
      </w:r>
      <w:r>
        <w:t>+-----------------------+----------------------------------------------------------------------------------+------------------------------------+</w:t>
      </w:r>
    </w:p>
    <w:p>
      <w:pPr>
        <w:pStyle w:val="CodeChangeLine"/>
        <w:tabs>
          <w:tab w:pos="567" w:val="left"/>
          <w:tab w:pos="1134" w:val="left"/>
          <w:tab w:pos="1247" w:val="left"/>
        </w:tabs>
        <w:shd w:val="clear" w:color="auto" w:fill="ecfdf0"/>
      </w:pPr>
      <w:r>
        <w:rPr>
          <w:color w:val="BFBFBF"/>
          <w:shd w:val="clear" w:color="auto" w:fill="#ddfbe6"/>
        </w:rPr>
        <w:tab/>
        <w:t>1014</w:t>
        <w:tab/>
        <w:t>+</w:t>
        <w:tab/>
      </w:r>
      <w:r>
        <w:t>| OSR-235\              | The oneM2M system shall be able to support the creation and management of        | Rel-5                              |</w:t>
      </w:r>
    </w:p>
    <w:p>
      <w:pPr>
        <w:pStyle w:val="CodeChangeLine"/>
        <w:tabs>
          <w:tab w:pos="567" w:val="left"/>
          <w:tab w:pos="1134" w:val="left"/>
          <w:tab w:pos="1247" w:val="left"/>
        </w:tabs>
        <w:shd w:val="clear" w:color="auto" w:fill="ecfdf0"/>
      </w:pPr>
      <w:r>
        <w:rPr>
          <w:color w:val="BFBFBF"/>
          <w:shd w:val="clear" w:color="auto" w:fill="#ddfbe6"/>
        </w:rPr>
        <w:tab/>
        <w:t>1015</w:t>
        <w:tab/>
        <w:t>+</w:t>
        <w:tab/>
      </w:r>
      <w:r>
        <w:t>| See RDM-2023-0011R01  | classifiers for AI/ML applications as follows:\                                  |                                    |</w:t>
      </w:r>
    </w:p>
    <w:p>
      <w:pPr>
        <w:pStyle w:val="CodeChangeLine"/>
        <w:tabs>
          <w:tab w:pos="567" w:val="left"/>
          <w:tab w:pos="1134" w:val="left"/>
          <w:tab w:pos="1247" w:val="left"/>
        </w:tabs>
        <w:shd w:val="clear" w:color="auto" w:fill="ecfdf0"/>
      </w:pPr>
      <w:r>
        <w:rPr>
          <w:color w:val="BFBFBF"/>
          <w:shd w:val="clear" w:color="auto" w:fill="#ddfbe6"/>
        </w:rPr>
        <w:tab/>
        <w:t>1016</w:t>
        <w:tab/>
        <w:t>+</w:t>
        <w:tab/>
      </w:r>
      <w:r>
        <w:t>|                       | Predefined-classifier function comes with a predefined and pretrained classifier |                                    |</w:t>
      </w:r>
    </w:p>
    <w:p>
      <w:pPr>
        <w:pStyle w:val="CodeChangeLine"/>
        <w:tabs>
          <w:tab w:pos="567" w:val="left"/>
          <w:tab w:pos="1134" w:val="left"/>
          <w:tab w:pos="1247" w:val="left"/>
        </w:tabs>
        <w:shd w:val="clear" w:color="auto" w:fill="ecfdf0"/>
      </w:pPr>
      <w:r>
        <w:rPr>
          <w:color w:val="BFBFBF"/>
          <w:shd w:val="clear" w:color="auto" w:fill="#ddfbe6"/>
        </w:rPr>
        <w:tab/>
        <w:t>1017</w:t>
        <w:tab/>
        <w:t>+</w:t>
        <w:tab/>
      </w:r>
      <w:r>
        <w:t>|                       | for object detection, object tracking, semantic segmentation, instance           |                                    |</w:t>
      </w:r>
    </w:p>
    <w:p>
      <w:pPr>
        <w:pStyle w:val="CodeChangeLine"/>
        <w:tabs>
          <w:tab w:pos="567" w:val="left"/>
          <w:tab w:pos="1134" w:val="left"/>
          <w:tab w:pos="1247" w:val="left"/>
        </w:tabs>
        <w:shd w:val="clear" w:color="auto" w:fill="ecfdf0"/>
      </w:pPr>
      <w:r>
        <w:rPr>
          <w:color w:val="BFBFBF"/>
          <w:shd w:val="clear" w:color="auto" w:fill="#ddfbe6"/>
        </w:rPr>
        <w:tab/>
        <w:t>1018</w:t>
        <w:tab/>
        <w:t>+</w:t>
        <w:tab/>
      </w:r>
      <w:r>
        <w:t>|                       | segmentation, etc. from data generated by IoT devices (e.g. smart city camera).  |                                    |</w:t>
      </w:r>
    </w:p>
    <w:p>
      <w:pPr>
        <w:pStyle w:val="CodeChangeLine"/>
        <w:tabs>
          <w:tab w:pos="567" w:val="left"/>
          <w:tab w:pos="1134" w:val="left"/>
          <w:tab w:pos="1247" w:val="left"/>
        </w:tabs>
        <w:shd w:val="clear" w:color="auto" w:fill="ecfdf0"/>
      </w:pPr>
      <w:r>
        <w:rPr>
          <w:color w:val="BFBFBF"/>
          <w:shd w:val="clear" w:color="auto" w:fill="#ddfbe6"/>
        </w:rPr>
        <w:tab/>
        <w:t>1019</w:t>
        <w:tab/>
        <w:t>+</w:t>
        <w:tab/>
      </w:r>
      <w:r>
        <w:t>|                       | (See note 25)                                                                    |                                    |</w:t>
      </w:r>
    </w:p>
    <w:p>
      <w:pPr>
        <w:pStyle w:val="CodeChangeLine"/>
        <w:tabs>
          <w:tab w:pos="567" w:val="left"/>
          <w:tab w:pos="1134" w:val="left"/>
          <w:tab w:pos="1247" w:val="left"/>
        </w:tabs>
        <w:shd w:val="clear" w:color="auto" w:fill="ecfdf0"/>
      </w:pPr>
      <w:r>
        <w:rPr>
          <w:color w:val="BFBFBF"/>
          <w:shd w:val="clear" w:color="auto" w:fill="#ddfbe6"/>
        </w:rPr>
        <w:tab/>
        <w:t>1020</w:t>
        <w:tab/>
        <w:t>+</w:t>
        <w:tab/>
      </w:r>
      <w:r>
        <w:t>+-----------------------+----------------------------------------------------------------------------------+------------------------------------+</w:t>
      </w:r>
    </w:p>
    <w:p>
      <w:pPr>
        <w:pStyle w:val="CodeChangeLine"/>
        <w:tabs>
          <w:tab w:pos="567" w:val="left"/>
          <w:tab w:pos="1134" w:val="left"/>
          <w:tab w:pos="1247" w:val="left"/>
        </w:tabs>
        <w:shd w:val="clear" w:color="auto" w:fill="ecfdf0"/>
      </w:pPr>
      <w:r>
        <w:rPr>
          <w:color w:val="BFBFBF"/>
          <w:shd w:val="clear" w:color="auto" w:fill="#ddfbe6"/>
        </w:rPr>
        <w:tab/>
        <w:t>1021</w:t>
        <w:tab/>
        <w:t>+</w:t>
        <w:tab/>
      </w:r>
      <w:r>
        <w:t>| OSR-236\              | The oneM2M System shall be able to distinguish the data set that will be trained | Rel-5                              |</w:t>
      </w:r>
    </w:p>
    <w:p>
      <w:pPr>
        <w:pStyle w:val="CodeChangeLine"/>
        <w:tabs>
          <w:tab w:pos="567" w:val="left"/>
          <w:tab w:pos="1134" w:val="left"/>
          <w:tab w:pos="1247" w:val="left"/>
        </w:tabs>
        <w:shd w:val="clear" w:color="auto" w:fill="ecfdf0"/>
      </w:pPr>
      <w:r>
        <w:rPr>
          <w:color w:val="BFBFBF"/>
          <w:shd w:val="clear" w:color="auto" w:fill="#ddfbe6"/>
        </w:rPr>
        <w:tab/>
        <w:t>1022</w:t>
        <w:tab/>
        <w:t>+</w:t>
        <w:tab/>
      </w:r>
      <w:r>
        <w:t>| See RDM-2023-0012R01  | and has already been trained.                                                    |                                    |</w:t>
      </w:r>
    </w:p>
    <w:p>
      <w:pPr>
        <w:pStyle w:val="CodeChangeLine"/>
        <w:tabs>
          <w:tab w:pos="567" w:val="left"/>
          <w:tab w:pos="1134" w:val="left"/>
          <w:tab w:pos="1247" w:val="left"/>
        </w:tabs>
        <w:shd w:val="clear" w:color="auto" w:fill="ecfdf0"/>
      </w:pPr>
      <w:r>
        <w:rPr>
          <w:color w:val="BFBFBF"/>
          <w:shd w:val="clear" w:color="auto" w:fill="#ddfbe6"/>
        </w:rPr>
        <w:tab/>
        <w:t>1023</w:t>
        <w:tab/>
        <w:t>+</w:t>
        <w:tab/>
      </w:r>
      <w:r>
        <w:t>+-----------------------+----------------------------------------------------------------------------------+------------------------------------+</w:t>
      </w:r>
    </w:p>
    <w:p>
      <w:pPr>
        <w:pStyle w:val="CodeChangeLine"/>
        <w:tabs>
          <w:tab w:pos="567" w:val="left"/>
          <w:tab w:pos="1134" w:val="left"/>
          <w:tab w:pos="1247" w:val="left"/>
        </w:tabs>
        <w:shd w:val="clear" w:color="auto" w:fill="ecfdf0"/>
      </w:pPr>
      <w:r>
        <w:rPr>
          <w:color w:val="BFBFBF"/>
          <w:shd w:val="clear" w:color="auto" w:fill="#ddfbe6"/>
        </w:rPr>
        <w:tab/>
        <w:t>1024</w:t>
        <w:tab/>
        <w:t>+</w:t>
        <w:tab/>
      </w:r>
      <w:r>
        <w:t>| OSR-237\              | The oneM2M System shall be able to provide automated machine learning            | Rel-5                              |</w:t>
      </w:r>
    </w:p>
    <w:p>
      <w:pPr>
        <w:pStyle w:val="CodeChangeLine"/>
        <w:tabs>
          <w:tab w:pos="567" w:val="left"/>
          <w:tab w:pos="1134" w:val="left"/>
          <w:tab w:pos="1247" w:val="left"/>
        </w:tabs>
        <w:shd w:val="clear" w:color="auto" w:fill="ecfdf0"/>
      </w:pPr>
      <w:r>
        <w:rPr>
          <w:color w:val="BFBFBF"/>
          <w:shd w:val="clear" w:color="auto" w:fill="#ddfbe6"/>
        </w:rPr>
        <w:tab/>
        <w:t>1025</w:t>
        <w:tab/>
        <w:t>+</w:t>
        <w:tab/>
      </w:r>
      <w:r>
        <w:t>| See RDM-2023-0012R01  | applications under certain conditions, e.g. building a model every week or when  |                                    |</w:t>
      </w:r>
    </w:p>
    <w:p>
      <w:pPr>
        <w:pStyle w:val="CodeChangeLine"/>
        <w:tabs>
          <w:tab w:pos="567" w:val="left"/>
          <w:tab w:pos="1134" w:val="left"/>
          <w:tab w:pos="1247" w:val="left"/>
        </w:tabs>
        <w:shd w:val="clear" w:color="auto" w:fill="ecfdf0"/>
      </w:pPr>
      <w:r>
        <w:rPr>
          <w:color w:val="BFBFBF"/>
          <w:shd w:val="clear" w:color="auto" w:fill="#ddfbe6"/>
        </w:rPr>
        <w:tab/>
        <w:t>1026</w:t>
        <w:tab/>
        <w:t>+</w:t>
        <w:tab/>
      </w:r>
      <w:r>
        <w:t>|                       | the number of datasets reaches 100.                                              |                                    |</w:t>
      </w:r>
    </w:p>
    <w:p>
      <w:pPr>
        <w:pStyle w:val="CodeChangeLine"/>
        <w:tabs>
          <w:tab w:pos="567" w:val="left"/>
          <w:tab w:pos="1134" w:val="left"/>
          <w:tab w:pos="1247" w:val="left"/>
        </w:tabs>
        <w:shd w:val="clear" w:color="auto" w:fill="ecfdf0"/>
      </w:pPr>
      <w:r>
        <w:rPr>
          <w:color w:val="BFBFBF"/>
          <w:shd w:val="clear" w:color="auto" w:fill="#ddfbe6"/>
        </w:rPr>
        <w:tab/>
        <w:t>1027</w:t>
        <w:tab/>
        <w:t>+</w:t>
        <w:tab/>
      </w:r>
      <w:r>
        <w:t>+-----------------------+----------------------------------------------------------------------------------+------------------------------------+</w:t>
      </w:r>
    </w:p>
    <w:p>
      <w:pPr>
        <w:pStyle w:val="CodeChangeLine"/>
        <w:tabs>
          <w:tab w:pos="567" w:val="left"/>
          <w:tab w:pos="1134" w:val="left"/>
          <w:tab w:pos="1247" w:val="left"/>
        </w:tabs>
        <w:shd w:val="clear" w:color="auto" w:fill="ecfdf0"/>
      </w:pPr>
      <w:r>
        <w:rPr>
          <w:color w:val="BFBFBF"/>
          <w:shd w:val="clear" w:color="auto" w:fill="#ddfbe6"/>
        </w:rPr>
        <w:tab/>
        <w:t>1028</w:t>
        <w:tab/>
        <w:t>+</w:t>
        <w:tab/>
      </w:r>
      <w:r>
        <w:t>| OSR-238\              | The oneM2M system shall be able to support dynamic resource offloading from the  | Rel-5                              |</w:t>
      </w:r>
    </w:p>
    <w:p>
      <w:pPr>
        <w:pStyle w:val="CodeChangeLine"/>
        <w:tabs>
          <w:tab w:pos="567" w:val="left"/>
          <w:tab w:pos="1134" w:val="left"/>
          <w:tab w:pos="1247" w:val="left"/>
        </w:tabs>
        <w:shd w:val="clear" w:color="auto" w:fill="ecfdf0"/>
      </w:pPr>
      <w:r>
        <w:rPr>
          <w:color w:val="BFBFBF"/>
          <w:shd w:val="clear" w:color="auto" w:fill="#ddfbe6"/>
        </w:rPr>
        <w:tab/>
        <w:t>1029</w:t>
        <w:tab/>
        <w:t>+</w:t>
        <w:tab/>
      </w:r>
      <w:r>
        <w:t>| See RDM-2025-0074R01  | cloud to edge nodes based on a device's location, with seamless resource         |                                    |</w:t>
      </w:r>
    </w:p>
    <w:p>
      <w:pPr>
        <w:pStyle w:val="CodeChangeLine"/>
        <w:tabs>
          <w:tab w:pos="567" w:val="left"/>
          <w:tab w:pos="1134" w:val="left"/>
          <w:tab w:pos="1247" w:val="left"/>
        </w:tabs>
        <w:shd w:val="clear" w:color="auto" w:fill="ecfdf0"/>
      </w:pPr>
      <w:r>
        <w:rPr>
          <w:color w:val="BFBFBF"/>
          <w:shd w:val="clear" w:color="auto" w:fill="#ddfbe6"/>
        </w:rPr>
        <w:tab/>
        <w:t>1030</w:t>
        <w:tab/>
        <w:t>+</w:t>
        <w:tab/>
      </w:r>
      <w:r>
        <w:t>|                       | exchange facilitated among cloud IoT platforms (incl. from different service     |                                    |</w:t>
      </w:r>
    </w:p>
    <w:p>
      <w:pPr>
        <w:pStyle w:val="CodeChangeLine"/>
        <w:tabs>
          <w:tab w:pos="567" w:val="left"/>
          <w:tab w:pos="1134" w:val="left"/>
          <w:tab w:pos="1247" w:val="left"/>
        </w:tabs>
        <w:shd w:val="clear" w:color="auto" w:fill="ecfdf0"/>
      </w:pPr>
      <w:r>
        <w:rPr>
          <w:color w:val="BFBFBF"/>
          <w:shd w:val="clear" w:color="auto" w:fill="#ddfbe6"/>
        </w:rPr>
        <w:tab/>
        <w:t>1031</w:t>
        <w:tab/>
        <w:t>+</w:t>
        <w:tab/>
      </w:r>
      <w:r>
        <w:t>|                       | providers), between cloud and edge IoT platforms, and among edge IoT platforms   |                                    |</w:t>
      </w:r>
    </w:p>
    <w:p>
      <w:pPr>
        <w:pStyle w:val="CodeChangeLine"/>
        <w:tabs>
          <w:tab w:pos="567" w:val="left"/>
          <w:tab w:pos="1134" w:val="left"/>
          <w:tab w:pos="1247" w:val="left"/>
        </w:tabs>
        <w:shd w:val="clear" w:color="auto" w:fill="ecfdf0"/>
      </w:pPr>
      <w:r>
        <w:rPr>
          <w:color w:val="BFBFBF"/>
          <w:shd w:val="clear" w:color="auto" w:fill="#ddfbe6"/>
        </w:rPr>
        <w:tab/>
        <w:t>1032</w:t>
        <w:tab/>
        <w:t>+</w:t>
        <w:tab/>
      </w:r>
      <w:r>
        <w:t>|                       | to ensure uninterrupted service across different domains.                        |                                    |</w:t>
      </w:r>
    </w:p>
    <w:p>
      <w:pPr>
        <w:pStyle w:val="CodeChangeLine"/>
        <w:tabs>
          <w:tab w:pos="567" w:val="left"/>
          <w:tab w:pos="1134" w:val="left"/>
          <w:tab w:pos="1247" w:val="left"/>
        </w:tabs>
        <w:shd w:val="clear" w:color="auto" w:fill="ecfdf0"/>
      </w:pPr>
      <w:r>
        <w:rPr>
          <w:color w:val="BFBFBF"/>
          <w:shd w:val="clear" w:color="auto" w:fill="#ddfbe6"/>
        </w:rPr>
        <w:tab/>
        <w:t>1033</w:t>
        <w:tab/>
        <w:t>+</w:t>
        <w:tab/>
      </w:r>
      <w:r>
        <w:t>+-----------------------+----------------------------------------------------------------------------------+------------------------------------+</w:t>
      </w:r>
    </w:p>
    <w:p>
      <w:pPr>
        <w:pStyle w:val="CodeChangeLine"/>
        <w:tabs>
          <w:tab w:pos="567" w:val="left"/>
          <w:tab w:pos="1134" w:val="left"/>
          <w:tab w:pos="1247" w:val="left"/>
        </w:tabs>
        <w:shd w:val="clear" w:color="auto" w:fill="ecfdf0"/>
      </w:pPr>
      <w:r>
        <w:rPr>
          <w:color w:val="BFBFBF"/>
          <w:shd w:val="clear" w:color="auto" w:fill="#ddfbe6"/>
        </w:rPr>
        <w:tab/>
        <w:t>1034</w:t>
        <w:tab/>
        <w:t>+</w:t>
        <w:tab/>
      </w:r>
      <w:r>
        <w:t>| OSR-239\              | The oneM2M system shall be able to ensure the continuity of related resources    | Rel-5                              |</w:t>
      </w:r>
    </w:p>
    <w:p>
      <w:pPr>
        <w:pStyle w:val="CodeChangeLine"/>
        <w:tabs>
          <w:tab w:pos="567" w:val="left"/>
          <w:tab w:pos="1134" w:val="left"/>
          <w:tab w:pos="1247" w:val="left"/>
        </w:tabs>
        <w:shd w:val="clear" w:color="auto" w:fill="ecfdf0"/>
      </w:pPr>
      <w:r>
        <w:rPr>
          <w:color w:val="BFBFBF"/>
          <w:shd w:val="clear" w:color="auto" w:fill="#ddfbe6"/>
        </w:rPr>
        <w:tab/>
        <w:t>1035</w:t>
        <w:tab/>
        <w:t>+</w:t>
        <w:tab/>
      </w:r>
      <w:r>
        <w:t>| See RDM-2025-0074R01  | and tasks, providing a seamless service experience as a device with oneM2M       |                                    |</w:t>
      </w:r>
    </w:p>
    <w:p>
      <w:pPr>
        <w:pStyle w:val="CodeChangeLine"/>
        <w:tabs>
          <w:tab w:pos="567" w:val="left"/>
          <w:tab w:pos="1134" w:val="left"/>
          <w:tab w:pos="1247" w:val="left"/>
        </w:tabs>
        <w:shd w:val="clear" w:color="auto" w:fill="ecfdf0"/>
      </w:pPr>
      <w:r>
        <w:rPr>
          <w:color w:val="BFBFBF"/>
          <w:shd w:val="clear" w:color="auto" w:fill="#ddfbe6"/>
        </w:rPr>
        <w:tab/>
        <w:t>1036</w:t>
        <w:tab/>
        <w:t>+</w:t>
        <w:tab/>
      </w:r>
      <w:r>
        <w:t>|                       | application moves across different geographical zones.                           |                                    |</w:t>
      </w:r>
    </w:p>
    <w:p>
      <w:pPr>
        <w:pStyle w:val="CodeChangeLine"/>
        <w:tabs>
          <w:tab w:pos="567" w:val="left"/>
          <w:tab w:pos="1134" w:val="left"/>
          <w:tab w:pos="1247" w:val="left"/>
        </w:tabs>
        <w:shd w:val="clear" w:color="auto" w:fill="ecfdf0"/>
      </w:pPr>
      <w:r>
        <w:rPr>
          <w:color w:val="BFBFBF"/>
          <w:shd w:val="clear" w:color="auto" w:fill="#ddfbe6"/>
        </w:rPr>
        <w:tab/>
        <w:t>1037</w:t>
        <w:tab/>
        <w:t>+</w:t>
        <w:tab/>
      </w:r>
      <w:r>
        <w:t>+-----------------------+----------------------------------------------------------------------------------+------------------------------------+</w:t>
      </w:r>
    </w:p>
    <w:p>
      <w:pPr>
        <w:pStyle w:val="CodeChangeLine"/>
        <w:tabs>
          <w:tab w:pos="567" w:val="left"/>
          <w:tab w:pos="1134" w:val="left"/>
          <w:tab w:pos="1247" w:val="left"/>
        </w:tabs>
        <w:shd w:val="clear" w:color="auto" w:fill="ecfdf0"/>
      </w:pPr>
      <w:r>
        <w:rPr>
          <w:color w:val="BFBFBF"/>
          <w:shd w:val="clear" w:color="auto" w:fill="#ddfbe6"/>
        </w:rPr>
        <w:tab/>
        <w:t>1038</w:t>
        <w:tab/>
        <w:t>+</w:t>
        <w:tab/>
      </w:r>
      <w:r>
        <w:t>| OSR-240\              | The oneM2M system shall be able to facilitate hybrid data sharing and a          | Rel-5                              |</w:t>
      </w:r>
    </w:p>
    <w:p>
      <w:pPr>
        <w:pStyle w:val="CodeChangeLine"/>
        <w:tabs>
          <w:tab w:pos="567" w:val="left"/>
          <w:tab w:pos="1134" w:val="left"/>
          <w:tab w:pos="1247" w:val="left"/>
        </w:tabs>
        <w:shd w:val="clear" w:color="auto" w:fill="ecfdf0"/>
      </w:pPr>
      <w:r>
        <w:rPr>
          <w:color w:val="BFBFBF"/>
          <w:shd w:val="clear" w:color="auto" w:fill="#ddfbe6"/>
        </w:rPr>
        <w:tab/>
        <w:t>1039</w:t>
        <w:tab/>
        <w:t>+</w:t>
        <w:tab/>
      </w:r>
      <w:r>
        <w:t>| See RDM-2025-0075R01  | dedicated service function for swarm computing, supporting both direct           |                                    |</w:t>
      </w:r>
    </w:p>
    <w:p>
      <w:pPr>
        <w:pStyle w:val="CodeChangeLine"/>
        <w:tabs>
          <w:tab w:pos="567" w:val="left"/>
          <w:tab w:pos="1134" w:val="left"/>
          <w:tab w:pos="1247" w:val="left"/>
        </w:tabs>
        <w:shd w:val="clear" w:color="auto" w:fill="ecfdf0"/>
      </w:pPr>
      <w:r>
        <w:rPr>
          <w:color w:val="BFBFBF"/>
          <w:shd w:val="clear" w:color="auto" w:fill="#ddfbe6"/>
        </w:rPr>
        <w:tab/>
        <w:t>1040</w:t>
        <w:tab/>
        <w:t>+</w:t>
        <w:tab/>
      </w:r>
      <w:r>
        <w:t>|                       | peer-to-peer (P2P) resource exchange among swarm members, orchestration among    |                                    |</w:t>
      </w:r>
    </w:p>
    <w:p>
      <w:pPr>
        <w:pStyle w:val="CodeChangeLine"/>
        <w:tabs>
          <w:tab w:pos="567" w:val="left"/>
          <w:tab w:pos="1134" w:val="left"/>
          <w:tab w:pos="1247" w:val="left"/>
        </w:tabs>
        <w:shd w:val="clear" w:color="auto" w:fill="ecfdf0"/>
      </w:pPr>
      <w:r>
        <w:rPr>
          <w:color w:val="BFBFBF"/>
          <w:shd w:val="clear" w:color="auto" w:fill="#ddfbe6"/>
        </w:rPr>
        <w:tab/>
        <w:t>1041</w:t>
        <w:tab/>
        <w:t>+</w:t>
        <w:tab/>
      </w:r>
      <w:r>
        <w:t>|                       | swarm members and hierarchical synchronization with edge IoT platforms for       |                                    |</w:t>
      </w:r>
    </w:p>
    <w:p>
      <w:pPr>
        <w:pStyle w:val="CodeChangeLine"/>
        <w:tabs>
          <w:tab w:pos="567" w:val="left"/>
          <w:tab w:pos="1134" w:val="left"/>
          <w:tab w:pos="1247" w:val="left"/>
        </w:tabs>
        <w:shd w:val="clear" w:color="auto" w:fill="ecfdf0"/>
      </w:pPr>
      <w:r>
        <w:rPr>
          <w:color w:val="BFBFBF"/>
          <w:shd w:val="clear" w:color="auto" w:fill="#ddfbe6"/>
        </w:rPr>
        <w:tab/>
        <w:t>1042</w:t>
        <w:tab/>
        <w:t>+</w:t>
        <w:tab/>
      </w:r>
      <w:r>
        <w:t>|                       | broader coordination across multiple swarm related zones (e.g. geographic zones  |                                    |</w:t>
      </w:r>
    </w:p>
    <w:p>
      <w:pPr>
        <w:pStyle w:val="CodeChangeLine"/>
        <w:tabs>
          <w:tab w:pos="567" w:val="left"/>
          <w:tab w:pos="1134" w:val="left"/>
          <w:tab w:pos="1247" w:val="left"/>
        </w:tabs>
        <w:shd w:val="clear" w:color="auto" w:fill="ecfdf0"/>
      </w:pPr>
      <w:r>
        <w:rPr>
          <w:color w:val="BFBFBF"/>
          <w:shd w:val="clear" w:color="auto" w:fill="#ddfbe6"/>
        </w:rPr>
        <w:tab/>
        <w:t>1043</w:t>
        <w:tab/>
        <w:t>+</w:t>
        <w:tab/>
      </w:r>
      <w:r>
        <w:t>|                       | where several swarm members are located).                                        |                                    |</w:t>
      </w:r>
    </w:p>
    <w:p>
      <w:pPr>
        <w:pStyle w:val="CodeChangeLine"/>
        <w:tabs>
          <w:tab w:pos="567" w:val="left"/>
          <w:tab w:pos="1134" w:val="left"/>
          <w:tab w:pos="1247" w:val="left"/>
        </w:tabs>
        <w:shd w:val="clear" w:color="auto" w:fill="ecfdf0"/>
      </w:pPr>
      <w:r>
        <w:rPr>
          <w:color w:val="BFBFBF"/>
          <w:shd w:val="clear" w:color="auto" w:fill="#ddfbe6"/>
        </w:rPr>
        <w:tab/>
        <w:t>1044</w:t>
        <w:tab/>
        <w:t>+</w:t>
        <w:tab/>
      </w:r>
      <w:r>
        <w:t>+-----------------------+----------------------------------------------------------------------------------+------------------------------------+</w:t>
      </w:r>
    </w:p>
    <w:p>
      <w:pPr>
        <w:pStyle w:val="CodeChangeLine"/>
        <w:tabs>
          <w:tab w:pos="567" w:val="left"/>
          <w:tab w:pos="1134" w:val="left"/>
          <w:tab w:pos="1247" w:val="left"/>
        </w:tabs>
        <w:shd w:val="clear" w:color="auto" w:fill="ecfdf0"/>
      </w:pPr>
      <w:r>
        <w:rPr>
          <w:color w:val="BFBFBF"/>
          <w:shd w:val="clear" w:color="auto" w:fill="#ddfbe6"/>
        </w:rPr>
        <w:tab/>
        <w:t>1045</w:t>
        <w:tab/>
        <w:t>+</w:t>
        <w:tab/>
      </w:r>
      <w:r>
        <w:t>| OSR-241\              | The oneM2M system shall ensure the integrity and confidentiality of distributed  | Rel-5                              |</w:t>
      </w:r>
    </w:p>
    <w:p>
      <w:pPr>
        <w:pStyle w:val="CodeChangeLine"/>
        <w:tabs>
          <w:tab w:pos="567" w:val="left"/>
          <w:tab w:pos="1134" w:val="left"/>
          <w:tab w:pos="1247" w:val="left"/>
        </w:tabs>
        <w:shd w:val="clear" w:color="auto" w:fill="ecfdf0"/>
      </w:pPr>
      <w:r>
        <w:rPr>
          <w:color w:val="BFBFBF"/>
          <w:shd w:val="clear" w:color="auto" w:fill="#ddfbe6"/>
        </w:rPr>
        <w:tab/>
        <w:t>1046</w:t>
        <w:tab/>
        <w:t>+</w:t>
        <w:tab/>
      </w:r>
      <w:r>
        <w:t>| See RDM-2025-0075R01  | data and resources used for swarm computing functionality by providing robust    |                                    |</w:t>
      </w:r>
    </w:p>
    <w:p>
      <w:pPr>
        <w:pStyle w:val="CodeChangeLine"/>
        <w:tabs>
          <w:tab w:pos="567" w:val="left"/>
          <w:tab w:pos="1134" w:val="left"/>
          <w:tab w:pos="1247" w:val="left"/>
        </w:tabs>
        <w:shd w:val="clear" w:color="auto" w:fill="ecfdf0"/>
      </w:pPr>
      <w:r>
        <w:rPr>
          <w:color w:val="BFBFBF"/>
          <w:shd w:val="clear" w:color="auto" w:fill="#ddfbe6"/>
        </w:rPr>
        <w:tab/>
        <w:t>1047</w:t>
        <w:tab/>
        <w:t>+</w:t>
        <w:tab/>
      </w:r>
      <w:r>
        <w:t>|                       | security and privacy mechanisms.                                                 |                                    |</w:t>
      </w:r>
    </w:p>
    <w:p>
      <w:pPr>
        <w:pStyle w:val="CodeChangeLine"/>
        <w:tabs>
          <w:tab w:pos="567" w:val="left"/>
          <w:tab w:pos="1134" w:val="left"/>
          <w:tab w:pos="1247" w:val="left"/>
        </w:tabs>
        <w:shd w:val="clear" w:color="auto" w:fill="ecfdf0"/>
      </w:pPr>
      <w:r>
        <w:rPr>
          <w:color w:val="BFBFBF"/>
          <w:shd w:val="clear" w:color="auto" w:fill="#ddfbe6"/>
        </w:rPr>
        <w:tab/>
        <w:t>1048</w:t>
        <w:tab/>
        <w:t>+</w:t>
        <w:tab/>
      </w:r>
      <w:r>
        <w:t>+-----------------------+----------------------------------------------------------------------------------+------------------------------------+</w:t>
      </w:r>
    </w:p>
    <w:p>
      <w:pPr>
        <w:pStyle w:val="CodeChangeLine"/>
        <w:tabs>
          <w:tab w:pos="567" w:val="left"/>
          <w:tab w:pos="1134" w:val="left"/>
          <w:tab w:pos="1247" w:val="left"/>
        </w:tabs>
        <w:shd w:val="clear" w:color="auto" w:fill="ecfdf0"/>
      </w:pPr>
      <w:r>
        <w:rPr>
          <w:color w:val="BFBFBF"/>
          <w:shd w:val="clear" w:color="auto" w:fill="#ddfbe6"/>
        </w:rPr>
        <w:tab/>
        <w:t>1049</w:t>
        <w:tab/>
        <w:t>+</w:t>
        <w:tab/>
      </w:r>
      <w:r>
        <w:t>| OSR-242\              | The oneM2M system shall be able to support the management of swarm-type P2P      | Rel-5                              |</w:t>
      </w:r>
    </w:p>
    <w:p>
      <w:pPr>
        <w:pStyle w:val="CodeChangeLine"/>
        <w:tabs>
          <w:tab w:pos="567" w:val="left"/>
          <w:tab w:pos="1134" w:val="left"/>
          <w:tab w:pos="1247" w:val="left"/>
        </w:tabs>
        <w:shd w:val="clear" w:color="auto" w:fill="ecfdf0"/>
      </w:pPr>
      <w:r>
        <w:rPr>
          <w:color w:val="BFBFBF"/>
          <w:shd w:val="clear" w:color="auto" w:fill="#ddfbe6"/>
        </w:rPr>
        <w:tab/>
        <w:t>1050</w:t>
        <w:tab/>
        <w:t>+</w:t>
        <w:tab/>
      </w:r>
      <w:r>
        <w:t>| See RDM-2025-0075R01  | applications, enabling the dynamic creation and updating of application-specific |                                    |</w:t>
      </w:r>
    </w:p>
    <w:p>
      <w:pPr>
        <w:pStyle w:val="CodeChangeLine"/>
        <w:tabs>
          <w:tab w:pos="567" w:val="left"/>
          <w:tab w:pos="1134" w:val="left"/>
          <w:tab w:pos="1247" w:val="left"/>
        </w:tabs>
        <w:shd w:val="clear" w:color="auto" w:fill="ecfdf0"/>
      </w:pPr>
      <w:r>
        <w:rPr>
          <w:color w:val="BFBFBF"/>
          <w:shd w:val="clear" w:color="auto" w:fill="#ddfbe6"/>
        </w:rPr>
        <w:tab/>
        <w:t>1051</w:t>
        <w:tab/>
        <w:t>+</w:t>
        <w:tab/>
      </w:r>
      <w:r>
        <w:t>|                       | resources (e.g. local navigation map) based on real-time data from edge          |                                    |</w:t>
      </w:r>
    </w:p>
    <w:p>
      <w:pPr>
        <w:pStyle w:val="CodeChangeLine"/>
        <w:tabs>
          <w:tab w:pos="567" w:val="left"/>
          <w:tab w:pos="1134" w:val="left"/>
          <w:tab w:pos="1247" w:val="left"/>
        </w:tabs>
        <w:shd w:val="clear" w:color="auto" w:fill="ecfdf0"/>
      </w:pPr>
      <w:r>
        <w:rPr>
          <w:color w:val="BFBFBF"/>
          <w:shd w:val="clear" w:color="auto" w:fill="#ddfbe6"/>
        </w:rPr>
        <w:tab/>
        <w:t>1052</w:t>
        <w:tab/>
        <w:t>+</w:t>
        <w:tab/>
      </w:r>
      <w:r>
        <w:t>|                       | platforms (e.g. ETSI MEC platform).                                              |                                    |</w:t>
      </w:r>
    </w:p>
    <w:p>
      <w:pPr>
        <w:pStyle w:val="CodeChangeLine"/>
        <w:tabs>
          <w:tab w:pos="567" w:val="left"/>
          <w:tab w:pos="1134" w:val="left"/>
          <w:tab w:pos="1247" w:val="left"/>
        </w:tabs>
        <w:shd w:val="clear" w:color="auto" w:fill="ecfdf0"/>
      </w:pPr>
      <w:r>
        <w:rPr>
          <w:color w:val="BFBFBF"/>
          <w:shd w:val="clear" w:color="auto" w:fill="#ddfbe6"/>
        </w:rPr>
        <w:tab/>
        <w:t>1053</w:t>
        <w:tab/>
        <w:t>+</w:t>
        <w:tab/>
      </w:r>
      <w:r>
        <w:t>+-----------------------+----------------------------------------------------------------------------------+------------------------------------+</w:t>
      </w:r>
    </w:p>
    <w:p>
      <w:pPr>
        <w:pStyle w:val="CodeChangeLine"/>
        <w:tabs>
          <w:tab w:pos="567" w:val="left"/>
          <w:tab w:pos="1134" w:val="left"/>
          <w:tab w:pos="1247" w:val="left"/>
        </w:tabs>
        <w:shd w:val="clear" w:color="auto" w:fill="ecfdf0"/>
      </w:pPr>
      <w:r>
        <w:rPr>
          <w:color w:val="BFBFBF"/>
          <w:shd w:val="clear" w:color="auto" w:fill="#ddfbe6"/>
        </w:rPr>
        <w:tab/>
        <w:t>1054</w:t>
        <w:tab/>
        <w:t>+</w:t>
        <w:tab/>
      </w:r>
      <w:r>
        <w:t>| OSR-243\              | The oneM2M system shall be able to provide a mechanism for efficiently discover, | Rel-5                              |</w:t>
      </w:r>
    </w:p>
    <w:p>
      <w:pPr>
        <w:pStyle w:val="CodeChangeLine"/>
        <w:tabs>
          <w:tab w:pos="567" w:val="left"/>
          <w:tab w:pos="1134" w:val="left"/>
          <w:tab w:pos="1247" w:val="left"/>
        </w:tabs>
        <w:shd w:val="clear" w:color="auto" w:fill="ecfdf0"/>
      </w:pPr>
      <w:r>
        <w:rPr>
          <w:color w:val="BFBFBF"/>
          <w:shd w:val="clear" w:color="auto" w:fill="#ddfbe6"/>
        </w:rPr>
        <w:tab/>
        <w:t>1055</w:t>
        <w:tab/>
        <w:t>+</w:t>
        <w:tab/>
      </w:r>
      <w:r>
        <w:t>| See RDM-2025-0075R01  | connect, and handle handovers of moving swarm entities between CSEs to ensure    |                                    |</w:t>
      </w:r>
    </w:p>
    <w:p>
      <w:pPr>
        <w:pStyle w:val="CodeChangeLine"/>
        <w:tabs>
          <w:tab w:pos="567" w:val="left"/>
          <w:tab w:pos="1134" w:val="left"/>
          <w:tab w:pos="1247" w:val="left"/>
        </w:tabs>
        <w:shd w:val="clear" w:color="auto" w:fill="ecfdf0"/>
      </w:pPr>
      <w:r>
        <w:rPr>
          <w:color w:val="BFBFBF"/>
          <w:shd w:val="clear" w:color="auto" w:fill="#ddfbe6"/>
        </w:rPr>
        <w:tab/>
        <w:t>1056</w:t>
        <w:tab/>
        <w:t>+</w:t>
        <w:tab/>
      </w:r>
      <w:r>
        <w:t>|                       | seamless data exchange.                                                          |                                    |</w:t>
      </w:r>
    </w:p>
    <w:p>
      <w:pPr>
        <w:pStyle w:val="CodeChangeLine"/>
        <w:tabs>
          <w:tab w:pos="567" w:val="left"/>
          <w:tab w:pos="1134" w:val="left"/>
          <w:tab w:pos="1247" w:val="left"/>
        </w:tabs>
        <w:shd w:val="clear" w:color="auto" w:fill="ecfdf0"/>
      </w:pPr>
      <w:r>
        <w:rPr>
          <w:color w:val="BFBFBF"/>
          <w:shd w:val="clear" w:color="auto" w:fill="#ddfbe6"/>
        </w:rPr>
        <w:tab/>
        <w:t>1057</w:t>
        <w:tab/>
        <w:t>+</w:t>
        <w:tab/>
      </w:r>
      <w:r>
        <w:t>+-----------------------+----------------------------------------------------------------------------------+------------------------------------+</w:t>
      </w:r>
    </w:p>
    <w:p>
      <w:pPr>
        <w:pStyle w:val="CodeChangeLine"/>
        <w:tabs>
          <w:tab w:pos="567" w:val="left"/>
          <w:tab w:pos="1134" w:val="left"/>
          <w:tab w:pos="1247" w:val="left"/>
        </w:tabs>
        <w:shd w:val="clear" w:color="auto" w:fill="ecfdf0"/>
      </w:pPr>
      <w:r>
        <w:rPr>
          <w:color w:val="BFBFBF"/>
          <w:shd w:val="clear" w:color="auto" w:fill="#ddfbe6"/>
        </w:rPr>
        <w:tab/>
        <w:t>1058</w:t>
        <w:tab/>
        <w:t>+</w:t>
        <w:tab/>
      </w:r>
      <w:r>
        <w:t>| &gt; NOTE 1: The set of features or APIs to be supported depends on the M2M Common Services and access to available APIs.                        |</w:t>
      </w:r>
    </w:p>
    <w:p>
      <w:pPr>
        <w:pStyle w:val="CodeChangeLine"/>
        <w:tabs>
          <w:tab w:pos="567" w:val="left"/>
          <w:tab w:pos="1134" w:val="left"/>
          <w:tab w:pos="1247" w:val="left"/>
        </w:tabs>
        <w:shd w:val="clear" w:color="auto" w:fill="ecfdf0"/>
      </w:pPr>
      <w:r>
        <w:rPr>
          <w:color w:val="BFBFBF"/>
          <w:shd w:val="clear" w:color="auto" w:fill="#ddfbe6"/>
        </w:rPr>
        <w:tab/>
        <w:t>1059</w:t>
        <w:tab/>
        <w:t>+</w:t>
        <w:tab/>
      </w:r>
      <w:r>
        <w:t>|                                                                                                                                               |</w:t>
      </w:r>
    </w:p>
    <w:p>
      <w:pPr>
        <w:pStyle w:val="CodeChangeLine"/>
        <w:tabs>
          <w:tab w:pos="567" w:val="left"/>
          <w:tab w:pos="1134" w:val="left"/>
          <w:tab w:pos="1247" w:val="left"/>
        </w:tabs>
        <w:shd w:val="clear" w:color="auto" w:fill="ecfdf0"/>
      </w:pPr>
      <w:r>
        <w:rPr>
          <w:color w:val="BFBFBF"/>
          <w:shd w:val="clear" w:color="auto" w:fill="#ddfbe6"/>
        </w:rPr>
        <w:tab/>
        <w:t>1060</w:t>
        <w:tab/>
        <w:t>+</w:t>
        <w:tab/>
      </w:r>
      <w:r>
        <w:t>| &gt; NOTE 2: The relation M2M Network Application to M2M Device/Gateway may be 1:1, 1:n, n:1 and/or n:m.                                         |</w:t>
      </w:r>
    </w:p>
    <w:p>
      <w:pPr>
        <w:pStyle w:val="CodeChangeLine"/>
        <w:tabs>
          <w:tab w:pos="567" w:val="left"/>
          <w:tab w:pos="1134" w:val="left"/>
          <w:tab w:pos="1247" w:val="left"/>
        </w:tabs>
        <w:shd w:val="clear" w:color="auto" w:fill="ecfdf0"/>
      </w:pPr>
      <w:r>
        <w:rPr>
          <w:color w:val="BFBFBF"/>
          <w:shd w:val="clear" w:color="auto" w:fill="#ddfbe6"/>
        </w:rPr>
        <w:tab/>
        <w:t>1061</w:t>
        <w:tab/>
        <w:t>+</w:t>
        <w:tab/>
      </w:r>
      <w:r>
        <w:t>|                                                                                                                                               |</w:t>
      </w:r>
    </w:p>
    <w:p>
      <w:pPr>
        <w:pStyle w:val="CodeChangeLine"/>
        <w:tabs>
          <w:tab w:pos="567" w:val="left"/>
          <w:tab w:pos="1134" w:val="left"/>
          <w:tab w:pos="1247" w:val="left"/>
        </w:tabs>
        <w:shd w:val="clear" w:color="auto" w:fill="ecfdf0"/>
      </w:pPr>
      <w:r>
        <w:rPr>
          <w:color w:val="BFBFBF"/>
          <w:shd w:val="clear" w:color="auto" w:fill="#ddfbe6"/>
        </w:rPr>
        <w:tab/>
        <w:t>1062</w:t>
        <w:tab/>
        <w:t>+</w:t>
        <w:tab/>
      </w:r>
      <w:r>
        <w:t>| &gt; NOTE 3: No roaming on M2M Service level is assumed by this requirement.                                                                     |</w:t>
      </w:r>
    </w:p>
    <w:p>
      <w:pPr>
        <w:pStyle w:val="CodeChangeLine"/>
        <w:tabs>
          <w:tab w:pos="567" w:val="left"/>
          <w:tab w:pos="1134" w:val="left"/>
          <w:tab w:pos="1247" w:val="left"/>
        </w:tabs>
        <w:shd w:val="clear" w:color="auto" w:fill="ecfdf0"/>
      </w:pPr>
      <w:r>
        <w:rPr>
          <w:color w:val="BFBFBF"/>
          <w:shd w:val="clear" w:color="auto" w:fill="#ddfbe6"/>
        </w:rPr>
        <w:tab/>
        <w:t>1063</w:t>
        <w:tab/>
        <w:t>+</w:t>
        <w:tab/>
      </w:r>
      <w:r>
        <w:t>|                                                                                                                                               |</w:t>
      </w:r>
    </w:p>
    <w:p>
      <w:pPr>
        <w:pStyle w:val="CodeChangeLine"/>
        <w:tabs>
          <w:tab w:pos="567" w:val="left"/>
          <w:tab w:pos="1134" w:val="left"/>
          <w:tab w:pos="1247" w:val="left"/>
        </w:tabs>
        <w:shd w:val="clear" w:color="auto" w:fill="ecfdf0"/>
      </w:pPr>
      <w:r>
        <w:rPr>
          <w:color w:val="BFBFBF"/>
          <w:shd w:val="clear" w:color="auto" w:fill="#ddfbe6"/>
        </w:rPr>
        <w:tab/>
        <w:t>1064</w:t>
        <w:tab/>
        <w:t>+</w:t>
        <w:tab/>
      </w:r>
      <w:r>
        <w:t>| &gt; NOTE 4: M2M Service Subscriptions are not Application subscriptions (e.g. Home Energy Management).                                          |</w:t>
      </w:r>
    </w:p>
    <w:p>
      <w:pPr>
        <w:pStyle w:val="CodeChangeLine"/>
        <w:tabs>
          <w:tab w:pos="567" w:val="left"/>
          <w:tab w:pos="1134" w:val="left"/>
          <w:tab w:pos="1247" w:val="left"/>
        </w:tabs>
        <w:shd w:val="clear" w:color="auto" w:fill="ecfdf0"/>
      </w:pPr>
      <w:r>
        <w:rPr>
          <w:color w:val="BFBFBF"/>
          <w:shd w:val="clear" w:color="auto" w:fill="#ddfbe6"/>
        </w:rPr>
        <w:tab/>
        <w:t>1065</w:t>
        <w:tab/>
        <w:t>+</w:t>
        <w:tab/>
      </w:r>
      <w:r>
        <w:t>|                                                                                                                                               |</w:t>
      </w:r>
    </w:p>
    <w:p>
      <w:pPr>
        <w:pStyle w:val="CodeChangeLine"/>
        <w:tabs>
          <w:tab w:pos="567" w:val="left"/>
          <w:tab w:pos="1134" w:val="left"/>
          <w:tab w:pos="1247" w:val="left"/>
        </w:tabs>
        <w:shd w:val="clear" w:color="auto" w:fill="ecfdf0"/>
      </w:pPr>
      <w:r>
        <w:rPr>
          <w:color w:val="BFBFBF"/>
          <w:shd w:val="clear" w:color="auto" w:fill="#ddfbe6"/>
        </w:rPr>
        <w:tab/>
        <w:t>1066</w:t>
        <w:tab/>
        <w:t>+</w:t>
        <w:tab/>
      </w:r>
      <w:r>
        <w:t>| &gt; NOTE 5: Transparent exchange of information implies information that is mainly interpreted by the M2M Application and the Underlying Network|</w:t>
      </w:r>
    </w:p>
    <w:p>
      <w:pPr>
        <w:pStyle w:val="CodeChangeLine"/>
        <w:tabs>
          <w:tab w:pos="567" w:val="left"/>
          <w:tab w:pos="1134" w:val="left"/>
          <w:tab w:pos="1247" w:val="left"/>
        </w:tabs>
        <w:shd w:val="clear" w:color="auto" w:fill="ecfdf0"/>
      </w:pPr>
      <w:r>
        <w:rPr>
          <w:color w:val="BFBFBF"/>
          <w:shd w:val="clear" w:color="auto" w:fill="#ddfbe6"/>
        </w:rPr>
        <w:tab/>
        <w:t>1067</w:t>
        <w:tab/>
        <w:t>+</w:t>
        <w:tab/>
      </w:r>
      <w:r>
        <w:t>| Provider.                                                                                                                                     |</w:t>
      </w:r>
    </w:p>
    <w:p>
      <w:pPr>
        <w:pStyle w:val="CodeChangeLine"/>
        <w:tabs>
          <w:tab w:pos="567" w:val="left"/>
          <w:tab w:pos="1134" w:val="left"/>
          <w:tab w:pos="1247" w:val="left"/>
        </w:tabs>
        <w:shd w:val="clear" w:color="auto" w:fill="ecfdf0"/>
      </w:pPr>
      <w:r>
        <w:rPr>
          <w:color w:val="BFBFBF"/>
          <w:shd w:val="clear" w:color="auto" w:fill="#ddfbe6"/>
        </w:rPr>
        <w:tab/>
        <w:t>1068</w:t>
        <w:tab/>
        <w:t>+</w:t>
        <w:tab/>
      </w:r>
      <w:r>
        <w:t>|                                                                                                                                               |</w:t>
      </w:r>
    </w:p>
    <w:p>
      <w:pPr>
        <w:pStyle w:val="CodeChangeLine"/>
        <w:tabs>
          <w:tab w:pos="567" w:val="left"/>
          <w:tab w:pos="1134" w:val="left"/>
          <w:tab w:pos="1247" w:val="left"/>
        </w:tabs>
        <w:shd w:val="clear" w:color="auto" w:fill="ecfdf0"/>
      </w:pPr>
      <w:r>
        <w:rPr>
          <w:color w:val="BFBFBF"/>
          <w:shd w:val="clear" w:color="auto" w:fill="#ddfbe6"/>
        </w:rPr>
        <w:tab/>
        <w:t>1069</w:t>
        <w:tab/>
        <w:t>+</w:t>
        <w:tab/>
      </w:r>
      <w:r>
        <w:t>| &gt; NOTE 6: Based on the Event Categories and via interworking with Underlying Networks, the oneM2M System can support differentiated services  |</w:t>
      </w:r>
    </w:p>
    <w:p>
      <w:pPr>
        <w:pStyle w:val="CodeChangeLine"/>
        <w:tabs>
          <w:tab w:pos="567" w:val="left"/>
          <w:tab w:pos="1134" w:val="left"/>
          <w:tab w:pos="1247" w:val="left"/>
        </w:tabs>
        <w:shd w:val="clear" w:color="auto" w:fill="ecfdf0"/>
      </w:pPr>
      <w:r>
        <w:rPr>
          <w:color w:val="BFBFBF"/>
          <w:shd w:val="clear" w:color="auto" w:fill="#ddfbe6"/>
        </w:rPr>
        <w:tab/>
        <w:t>1070</w:t>
        <w:tab/>
        <w:t>+</w:t>
        <w:tab/>
      </w:r>
      <w:r>
        <w:t>| (by providing Quality-of-Service) requested by M2M Applications.                                                                              |</w:t>
      </w:r>
    </w:p>
    <w:p>
      <w:pPr>
        <w:pStyle w:val="CodeChangeLine"/>
        <w:tabs>
          <w:tab w:pos="567" w:val="left"/>
          <w:tab w:pos="1134" w:val="left"/>
          <w:tab w:pos="1247" w:val="left"/>
        </w:tabs>
        <w:shd w:val="clear" w:color="auto" w:fill="ecfdf0"/>
      </w:pPr>
      <w:r>
        <w:rPr>
          <w:color w:val="BFBFBF"/>
          <w:shd w:val="clear" w:color="auto" w:fill="#ddfbe6"/>
        </w:rPr>
        <w:tab/>
        <w:t>1071</w:t>
        <w:tab/>
        <w:t>+</w:t>
        <w:tab/>
      </w:r>
      <w:r>
        <w:t>|                                                                                                                                               |</w:t>
      </w:r>
    </w:p>
    <w:p>
      <w:pPr>
        <w:pStyle w:val="CodeChangeLine"/>
        <w:tabs>
          <w:tab w:pos="567" w:val="left"/>
          <w:tab w:pos="1134" w:val="left"/>
          <w:tab w:pos="1247" w:val="left"/>
        </w:tabs>
        <w:shd w:val="clear" w:color="auto" w:fill="ecfdf0"/>
      </w:pPr>
      <w:r>
        <w:rPr>
          <w:color w:val="BFBFBF"/>
          <w:shd w:val="clear" w:color="auto" w:fill="#ddfbe6"/>
        </w:rPr>
        <w:tab/>
        <w:t>1072</w:t>
        <w:tab/>
        <w:t>+</w:t>
        <w:tab/>
      </w:r>
      <w:r>
        <w:t>| &gt; NOTE 7: Geographical location information can be more than simply longitude, latitude and Geo-fence event.                                  |</w:t>
      </w:r>
    </w:p>
    <w:p>
      <w:pPr>
        <w:pStyle w:val="CodeChangeLine"/>
        <w:tabs>
          <w:tab w:pos="567" w:val="left"/>
          <w:tab w:pos="1134" w:val="left"/>
          <w:tab w:pos="1247" w:val="left"/>
        </w:tabs>
        <w:shd w:val="clear" w:color="auto" w:fill="ecfdf0"/>
      </w:pPr>
      <w:r>
        <w:rPr>
          <w:color w:val="BFBFBF"/>
          <w:shd w:val="clear" w:color="auto" w:fill="#ddfbe6"/>
        </w:rPr>
        <w:tab/>
        <w:t>1073</w:t>
        <w:tab/>
        <w:t>+</w:t>
        <w:tab/>
      </w:r>
      <w:r>
        <w:t>|                                                                                                                                               |</w:t>
      </w:r>
    </w:p>
    <w:p>
      <w:pPr>
        <w:pStyle w:val="CodeChangeLine"/>
        <w:tabs>
          <w:tab w:pos="567" w:val="left"/>
          <w:tab w:pos="1134" w:val="left"/>
          <w:tab w:pos="1247" w:val="left"/>
        </w:tabs>
        <w:shd w:val="clear" w:color="auto" w:fill="ecfdf0"/>
      </w:pPr>
      <w:r>
        <w:rPr>
          <w:color w:val="BFBFBF"/>
          <w:shd w:val="clear" w:color="auto" w:fill="#ddfbe6"/>
        </w:rPr>
        <w:tab/>
        <w:t>1074</w:t>
        <w:tab/>
        <w:t>+</w:t>
        <w:tab/>
      </w:r>
      <w:r>
        <w:t>| &gt; NOTE 8: "means" above does not imply only technical mechanisms, e.g. there is no protocol version negotiation.                              |</w:t>
      </w:r>
    </w:p>
    <w:p>
      <w:pPr>
        <w:pStyle w:val="CodeChangeLine"/>
        <w:tabs>
          <w:tab w:pos="567" w:val="left"/>
          <w:tab w:pos="1134" w:val="left"/>
          <w:tab w:pos="1247" w:val="left"/>
        </w:tabs>
        <w:shd w:val="clear" w:color="auto" w:fill="ecfdf0"/>
      </w:pPr>
      <w:r>
        <w:rPr>
          <w:color w:val="BFBFBF"/>
          <w:shd w:val="clear" w:color="auto" w:fill="#ddfbe6"/>
        </w:rPr>
        <w:tab/>
        <w:t>1075</w:t>
        <w:tab/>
        <w:t>+</w:t>
        <w:tab/>
      </w:r>
      <w:r>
        <w:t>|                                                                                                                                               |</w:t>
      </w:r>
    </w:p>
    <w:p>
      <w:pPr>
        <w:pStyle w:val="CodeChangeLine"/>
        <w:tabs>
          <w:tab w:pos="567" w:val="left"/>
          <w:tab w:pos="1134" w:val="left"/>
          <w:tab w:pos="1247" w:val="left"/>
        </w:tabs>
        <w:shd w:val="clear" w:color="auto" w:fill="ecfdf0"/>
      </w:pPr>
      <w:r>
        <w:rPr>
          <w:color w:val="BFBFBF"/>
          <w:shd w:val="clear" w:color="auto" w:fill="#ddfbe6"/>
        </w:rPr>
        <w:tab/>
        <w:t>1076</w:t>
        <w:tab/>
        <w:t>+</w:t>
        <w:tab/>
      </w:r>
      <w:r>
        <w:t>| &gt; NOTE 9: In Rel-1 only GBA and localization are available.                                                                                   |</w:t>
      </w:r>
    </w:p>
    <w:p>
      <w:pPr>
        <w:pStyle w:val="CodeChangeLine"/>
        <w:tabs>
          <w:tab w:pos="567" w:val="left"/>
          <w:tab w:pos="1134" w:val="left"/>
          <w:tab w:pos="1247" w:val="left"/>
        </w:tabs>
        <w:shd w:val="clear" w:color="auto" w:fill="ecfdf0"/>
      </w:pPr>
      <w:r>
        <w:rPr>
          <w:color w:val="BFBFBF"/>
          <w:shd w:val="clear" w:color="auto" w:fill="#ddfbe6"/>
        </w:rPr>
        <w:tab/>
        <w:t>1077</w:t>
        <w:tab/>
        <w:t>+</w:t>
        <w:tab/>
      </w:r>
      <w:r>
        <w:t>|                                                                                                                                               |</w:t>
      </w:r>
    </w:p>
    <w:p>
      <w:pPr>
        <w:pStyle w:val="CodeChangeLine"/>
        <w:tabs>
          <w:tab w:pos="567" w:val="left"/>
          <w:tab w:pos="1134" w:val="left"/>
          <w:tab w:pos="1247" w:val="left"/>
        </w:tabs>
        <w:shd w:val="clear" w:color="auto" w:fill="ecfdf0"/>
      </w:pPr>
      <w:r>
        <w:rPr>
          <w:color w:val="BFBFBF"/>
          <w:shd w:val="clear" w:color="auto" w:fill="#ddfbe6"/>
        </w:rPr>
        <w:tab/>
        <w:t>1078</w:t>
        <w:tab/>
        <w:t>+</w:t>
        <w:tab/>
      </w:r>
      <w:r>
        <w:t>| &gt; NOTE 10: Rel-1 covers: Location, Charging and billing services, Configuration and management of devices, Device information and profiles,   |</w:t>
      </w:r>
    </w:p>
    <w:p>
      <w:pPr>
        <w:pStyle w:val="CodeChangeLine"/>
        <w:tabs>
          <w:tab w:pos="567" w:val="left"/>
          <w:tab w:pos="1134" w:val="left"/>
          <w:tab w:pos="1247" w:val="left"/>
        </w:tabs>
        <w:shd w:val="clear" w:color="auto" w:fill="ecfdf0"/>
      </w:pPr>
      <w:r>
        <w:rPr>
          <w:color w:val="BFBFBF"/>
          <w:shd w:val="clear" w:color="auto" w:fill="#ddfbe6"/>
        </w:rPr>
        <w:tab/>
        <w:t>1079</w:t>
        <w:tab/>
        <w:t>+</w:t>
        <w:tab/>
      </w:r>
      <w:r>
        <w:t>| Triggering.                                                                                                                                   |</w:t>
      </w:r>
    </w:p>
    <w:p>
      <w:pPr>
        <w:pStyle w:val="CodeChangeLine"/>
        <w:tabs>
          <w:tab w:pos="567" w:val="left"/>
          <w:tab w:pos="1134" w:val="left"/>
          <w:tab w:pos="1247" w:val="left"/>
        </w:tabs>
        <w:shd w:val="clear" w:color="auto" w:fill="ecfdf0"/>
      </w:pPr>
      <w:r>
        <w:rPr>
          <w:color w:val="BFBFBF"/>
          <w:shd w:val="clear" w:color="auto" w:fill="#ddfbe6"/>
        </w:rPr>
        <w:tab/>
        <w:t>1080</w:t>
        <w:tab/>
        <w:t>+</w:t>
        <w:tab/>
      </w:r>
      <w:r>
        <w:t>|                                                                                                                                               |</w:t>
      </w:r>
    </w:p>
    <w:p>
      <w:pPr>
        <w:pStyle w:val="CodeChangeLine"/>
        <w:tabs>
          <w:tab w:pos="567" w:val="left"/>
          <w:tab w:pos="1134" w:val="left"/>
          <w:tab w:pos="1247" w:val="left"/>
        </w:tabs>
        <w:shd w:val="clear" w:color="auto" w:fill="ecfdf0"/>
      </w:pPr>
      <w:r>
        <w:rPr>
          <w:color w:val="BFBFBF"/>
          <w:shd w:val="clear" w:color="auto" w:fill="#ddfbe6"/>
        </w:rPr>
        <w:tab/>
        <w:t>1081</w:t>
        <w:tab/>
        <w:t>+</w:t>
        <w:tab/>
      </w:r>
      <w:r>
        <w:t>| &gt; NOTE 11: This requirement applies to M2M Devices but not to devices interworked via M2M Area Networks.                                      |</w:t>
      </w:r>
    </w:p>
    <w:p>
      <w:pPr>
        <w:pStyle w:val="CodeChangeLine"/>
        <w:tabs>
          <w:tab w:pos="567" w:val="left"/>
          <w:tab w:pos="1134" w:val="left"/>
          <w:tab w:pos="1247" w:val="left"/>
        </w:tabs>
        <w:shd w:val="clear" w:color="auto" w:fill="ecfdf0"/>
      </w:pPr>
      <w:r>
        <w:rPr>
          <w:color w:val="BFBFBF"/>
          <w:shd w:val="clear" w:color="auto" w:fill="#ddfbe6"/>
        </w:rPr>
        <w:tab/>
        <w:t>1082</w:t>
        <w:tab/>
        <w:t>+</w:t>
        <w:tab/>
      </w:r>
      <w:r>
        <w:t>|                                                                                                                                               |</w:t>
      </w:r>
    </w:p>
    <w:p>
      <w:pPr>
        <w:pStyle w:val="CodeChangeLine"/>
        <w:tabs>
          <w:tab w:pos="567" w:val="left"/>
          <w:tab w:pos="1134" w:val="left"/>
          <w:tab w:pos="1247" w:val="left"/>
        </w:tabs>
        <w:shd w:val="clear" w:color="auto" w:fill="ecfdf0"/>
      </w:pPr>
      <w:r>
        <w:rPr>
          <w:color w:val="BFBFBF"/>
          <w:shd w:val="clear" w:color="auto" w:fill="#ddfbe6"/>
        </w:rPr>
        <w:tab/>
        <w:t>1083</w:t>
        <w:tab/>
        <w:t>+</w:t>
        <w:tab/>
      </w:r>
      <w:r>
        <w:t>| &gt; NOTE 12: Based on device triggering.                                                                                                        |</w:t>
      </w:r>
    </w:p>
    <w:p>
      <w:pPr>
        <w:pStyle w:val="CodeChangeLine"/>
        <w:tabs>
          <w:tab w:pos="567" w:val="left"/>
          <w:tab w:pos="1134" w:val="left"/>
          <w:tab w:pos="1247" w:val="left"/>
        </w:tabs>
        <w:shd w:val="clear" w:color="auto" w:fill="ecfdf0"/>
      </w:pPr>
      <w:r>
        <w:rPr>
          <w:color w:val="BFBFBF"/>
          <w:shd w:val="clear" w:color="auto" w:fill="#ddfbe6"/>
        </w:rPr>
        <w:tab/>
        <w:t>1084</w:t>
        <w:tab/>
        <w:t>+</w:t>
        <w:tab/>
      </w:r>
      <w:r>
        <w:t>|                                                                                                                                               |</w:t>
      </w:r>
    </w:p>
    <w:p>
      <w:pPr>
        <w:pStyle w:val="CodeChangeLine"/>
        <w:tabs>
          <w:tab w:pos="567" w:val="left"/>
          <w:tab w:pos="1134" w:val="left"/>
          <w:tab w:pos="1247" w:val="left"/>
        </w:tabs>
        <w:shd w:val="clear" w:color="auto" w:fill="ecfdf0"/>
      </w:pPr>
      <w:r>
        <w:rPr>
          <w:color w:val="BFBFBF"/>
          <w:shd w:val="clear" w:color="auto" w:fill="#ddfbe6"/>
        </w:rPr>
        <w:tab/>
        <w:t>1085</w:t>
        <w:tab/>
        <w:t>+</w:t>
        <w:tab/>
      </w:r>
      <w:r>
        <w:t>| &gt; NOTE 13: No Support for streamed communication.                                                                                             |</w:t>
      </w:r>
    </w:p>
    <w:p>
      <w:pPr>
        <w:pStyle w:val="CodeChangeLine"/>
        <w:tabs>
          <w:tab w:pos="567" w:val="left"/>
          <w:tab w:pos="1134" w:val="left"/>
          <w:tab w:pos="1247" w:val="left"/>
        </w:tabs>
        <w:shd w:val="clear" w:color="auto" w:fill="ecfdf0"/>
      </w:pPr>
      <w:r>
        <w:rPr>
          <w:color w:val="BFBFBF"/>
          <w:shd w:val="clear" w:color="auto" w:fill="#ddfbe6"/>
        </w:rPr>
        <w:tab/>
        <w:t>1086</w:t>
        <w:tab/>
        <w:t>+</w:t>
        <w:tab/>
      </w:r>
      <w:r>
        <w:t>|                                                                                                                                               |</w:t>
      </w:r>
    </w:p>
    <w:p>
      <w:pPr>
        <w:pStyle w:val="CodeChangeLine"/>
        <w:tabs>
          <w:tab w:pos="567" w:val="left"/>
          <w:tab w:pos="1134" w:val="left"/>
          <w:tab w:pos="1247" w:val="left"/>
        </w:tabs>
        <w:shd w:val="clear" w:color="auto" w:fill="ecfdf0"/>
      </w:pPr>
      <w:r>
        <w:rPr>
          <w:color w:val="BFBFBF"/>
          <w:shd w:val="clear" w:color="auto" w:fill="#ddfbe6"/>
        </w:rPr>
        <w:tab/>
        <w:t>1087</w:t>
        <w:tab/>
        <w:t>+</w:t>
        <w:tab/>
      </w:r>
      <w:r>
        <w:t>| &gt; NOTE 14: Limitations to trigger (via Tsp interface) devices in a roamed-to network.                                                         |</w:t>
      </w:r>
    </w:p>
    <w:p>
      <w:pPr>
        <w:pStyle w:val="CodeChangeLine"/>
        <w:tabs>
          <w:tab w:pos="567" w:val="left"/>
          <w:tab w:pos="1134" w:val="left"/>
          <w:tab w:pos="1247" w:val="left"/>
        </w:tabs>
        <w:shd w:val="clear" w:color="auto" w:fill="ecfdf0"/>
      </w:pPr>
      <w:r>
        <w:rPr>
          <w:color w:val="BFBFBF"/>
          <w:shd w:val="clear" w:color="auto" w:fill="#ddfbe6"/>
        </w:rPr>
        <w:tab/>
        <w:t>1088</w:t>
        <w:tab/>
        <w:t>+</w:t>
        <w:tab/>
      </w:r>
      <w:r>
        <w:t>|                                                                                                                                               |</w:t>
      </w:r>
    </w:p>
    <w:p>
      <w:pPr>
        <w:pStyle w:val="CodeChangeLine"/>
        <w:tabs>
          <w:tab w:pos="567" w:val="left"/>
          <w:tab w:pos="1134" w:val="left"/>
          <w:tab w:pos="1247" w:val="left"/>
        </w:tabs>
        <w:shd w:val="clear" w:color="auto" w:fill="ecfdf0"/>
      </w:pPr>
      <w:r>
        <w:rPr>
          <w:color w:val="BFBFBF"/>
          <w:shd w:val="clear" w:color="auto" w:fill="#ddfbe6"/>
        </w:rPr>
        <w:tab/>
        <w:t>1089</w:t>
        <w:tab/>
        <w:t>+</w:t>
        <w:tab/>
      </w:r>
      <w:r>
        <w:t>| &gt; NOTE 15: Detail syntax to describe Dynamic Context is not specified.                                                                        |</w:t>
      </w:r>
    </w:p>
    <w:p>
      <w:pPr>
        <w:pStyle w:val="CodeChangeLine"/>
        <w:tabs>
          <w:tab w:pos="567" w:val="left"/>
          <w:tab w:pos="1134" w:val="left"/>
          <w:tab w:pos="1247" w:val="left"/>
        </w:tabs>
        <w:shd w:val="clear" w:color="auto" w:fill="ecfdf0"/>
      </w:pPr>
      <w:r>
        <w:rPr>
          <w:color w:val="BFBFBF"/>
          <w:shd w:val="clear" w:color="auto" w:fill="#ddfbe6"/>
        </w:rPr>
        <w:tab/>
        <w:t>1090</w:t>
        <w:tab/>
        <w:t>+</w:t>
        <w:tab/>
      </w:r>
      <w:r>
        <w:t>|                                                                                                                                               |</w:t>
      </w:r>
    </w:p>
    <w:p>
      <w:pPr>
        <w:pStyle w:val="CodeChangeLine"/>
        <w:tabs>
          <w:tab w:pos="567" w:val="left"/>
          <w:tab w:pos="1134" w:val="left"/>
          <w:tab w:pos="1247" w:val="left"/>
        </w:tabs>
        <w:shd w:val="clear" w:color="auto" w:fill="ecfdf0"/>
      </w:pPr>
      <w:r>
        <w:rPr>
          <w:color w:val="BFBFBF"/>
          <w:shd w:val="clear" w:color="auto" w:fill="#ddfbe6"/>
        </w:rPr>
        <w:tab/>
        <w:t>1091</w:t>
        <w:tab/>
        <w:t>+</w:t>
        <w:tab/>
      </w:r>
      <w:r>
        <w:t>| &gt; NOTE 16: It is possible to deliver CoAP over SMS, but currently SMS message delivery interfaces are not explicitly defined.                 |</w:t>
      </w:r>
    </w:p>
    <w:p>
      <w:pPr>
        <w:pStyle w:val="CodeChangeLine"/>
        <w:tabs>
          <w:tab w:pos="567" w:val="left"/>
          <w:tab w:pos="1134" w:val="left"/>
          <w:tab w:pos="1247" w:val="left"/>
        </w:tabs>
        <w:shd w:val="clear" w:color="auto" w:fill="ecfdf0"/>
      </w:pPr>
      <w:r>
        <w:rPr>
          <w:color w:val="BFBFBF"/>
          <w:shd w:val="clear" w:color="auto" w:fill="#ddfbe6"/>
        </w:rPr>
        <w:tab/>
        <w:t>1092</w:t>
        <w:tab/>
        <w:t>+</w:t>
        <w:tab/>
      </w:r>
      <w:r>
        <w:t>|                                                                                                                                               |</w:t>
      </w:r>
    </w:p>
    <w:p>
      <w:pPr>
        <w:pStyle w:val="CodeChangeLine"/>
        <w:tabs>
          <w:tab w:pos="567" w:val="left"/>
          <w:tab w:pos="1134" w:val="left"/>
          <w:tab w:pos="1247" w:val="left"/>
        </w:tabs>
        <w:shd w:val="clear" w:color="auto" w:fill="ecfdf0"/>
      </w:pPr>
      <w:r>
        <w:rPr>
          <w:color w:val="BFBFBF"/>
          <w:shd w:val="clear" w:color="auto" w:fill="#ddfbe6"/>
        </w:rPr>
        <w:tab/>
        <w:t>1093</w:t>
        <w:tab/>
        <w:t>+</w:t>
        <w:tab/>
      </w:r>
      <w:r>
        <w:t>| &gt; NOTE 17: For example, if the charge of the Gateway battery drops to 10% or below, the Gateway notifies the M2M service platform of the      |</w:t>
      </w:r>
    </w:p>
    <w:p>
      <w:pPr>
        <w:pStyle w:val="CodeChangeLine"/>
        <w:tabs>
          <w:tab w:pos="567" w:val="left"/>
          <w:tab w:pos="1134" w:val="left"/>
          <w:tab w:pos="1247" w:val="left"/>
        </w:tabs>
        <w:shd w:val="clear" w:color="auto" w:fill="ecfdf0"/>
      </w:pPr>
      <w:r>
        <w:rPr>
          <w:color w:val="BFBFBF"/>
          <w:shd w:val="clear" w:color="auto" w:fill="#ddfbe6"/>
        </w:rPr>
        <w:tab/>
        <w:t>1094</w:t>
        <w:tab/>
        <w:t>+</w:t>
        <w:tab/>
      </w:r>
      <w:r>
        <w:t>| status. The M2M Application in the Infrastructure node will adjust the scheduling of reporting and notification based on the Event Categories |</w:t>
      </w:r>
    </w:p>
    <w:p>
      <w:pPr>
        <w:pStyle w:val="CodeChangeLine"/>
        <w:tabs>
          <w:tab w:pos="567" w:val="left"/>
          <w:tab w:pos="1134" w:val="left"/>
          <w:tab w:pos="1247" w:val="left"/>
        </w:tabs>
        <w:shd w:val="clear" w:color="auto" w:fill="ecfdf0"/>
      </w:pPr>
      <w:r>
        <w:rPr>
          <w:color w:val="BFBFBF"/>
          <w:shd w:val="clear" w:color="auto" w:fill="#ddfbe6"/>
        </w:rPr>
        <w:tab/>
        <w:t>1095</w:t>
        <w:tab/>
        <w:t>+</w:t>
        <w:tab/>
      </w:r>
      <w:r>
        <w:t>| associated with each message. Consequently, the M2M Gateway operates longer.                                                                  |</w:t>
      </w:r>
    </w:p>
    <w:p>
      <w:pPr>
        <w:pStyle w:val="CodeChangeLine"/>
        <w:tabs>
          <w:tab w:pos="567" w:val="left"/>
          <w:tab w:pos="1134" w:val="left"/>
          <w:tab w:pos="1247" w:val="left"/>
        </w:tabs>
        <w:shd w:val="clear" w:color="auto" w:fill="ecfdf0"/>
      </w:pPr>
      <w:r>
        <w:rPr>
          <w:color w:val="BFBFBF"/>
          <w:shd w:val="clear" w:color="auto" w:fill="#ddfbe6"/>
        </w:rPr>
        <w:tab/>
        <w:t>1096</w:t>
        <w:tab/>
        <w:t>+</w:t>
        <w:tab/>
      </w:r>
      <w:r>
        <w:t>|                                                                                                                                               |</w:t>
      </w:r>
    </w:p>
    <w:p>
      <w:pPr>
        <w:pStyle w:val="CodeChangeLine"/>
        <w:tabs>
          <w:tab w:pos="567" w:val="left"/>
          <w:tab w:pos="1134" w:val="left"/>
          <w:tab w:pos="1247" w:val="left"/>
        </w:tabs>
        <w:shd w:val="clear" w:color="auto" w:fill="ecfdf0"/>
      </w:pPr>
      <w:r>
        <w:rPr>
          <w:color w:val="BFBFBF"/>
          <w:shd w:val="clear" w:color="auto" w:fill="#ddfbe6"/>
        </w:rPr>
        <w:tab/>
        <w:t>1097</w:t>
        <w:tab/>
        <w:t>+</w:t>
        <w:tab/>
      </w:r>
      <w:r>
        <w:t>| &gt; NOTE 18: Void.                                                                                                                              |</w:t>
      </w:r>
    </w:p>
    <w:p>
      <w:pPr>
        <w:pStyle w:val="CodeChangeLine"/>
        <w:tabs>
          <w:tab w:pos="567" w:val="left"/>
          <w:tab w:pos="1134" w:val="left"/>
          <w:tab w:pos="1247" w:val="left"/>
        </w:tabs>
        <w:shd w:val="clear" w:color="auto" w:fill="ecfdf0"/>
      </w:pPr>
      <w:r>
        <w:rPr>
          <w:color w:val="BFBFBF"/>
          <w:shd w:val="clear" w:color="auto" w:fill="#ddfbe6"/>
        </w:rPr>
        <w:tab/>
        <w:t>1098</w:t>
        <w:tab/>
        <w:t>+</w:t>
        <w:tab/>
      </w:r>
      <w:r>
        <w:t>|                                                                                                                                               |</w:t>
      </w:r>
    </w:p>
    <w:p>
      <w:pPr>
        <w:pStyle w:val="CodeChangeLine"/>
        <w:tabs>
          <w:tab w:pos="567" w:val="left"/>
          <w:tab w:pos="1134" w:val="left"/>
          <w:tab w:pos="1247" w:val="left"/>
        </w:tabs>
        <w:shd w:val="clear" w:color="auto" w:fill="ecfdf0"/>
      </w:pPr>
      <w:r>
        <w:rPr>
          <w:color w:val="BFBFBF"/>
          <w:shd w:val="clear" w:color="auto" w:fill="#ddfbe6"/>
        </w:rPr>
        <w:tab/>
        <w:t>1099</w:t>
        <w:tab/>
        <w:t>+</w:t>
        <w:tab/>
      </w:r>
      <w:r>
        <w:t>| &gt; NOTE 19: Only the M2M Service Administrative State can be notified. M2M Service Operational Status is not implemented.                      |</w:t>
      </w:r>
    </w:p>
    <w:p>
      <w:pPr>
        <w:pStyle w:val="CodeChangeLine"/>
        <w:tabs>
          <w:tab w:pos="567" w:val="left"/>
          <w:tab w:pos="1134" w:val="left"/>
          <w:tab w:pos="1247" w:val="left"/>
        </w:tabs>
        <w:shd w:val="clear" w:color="auto" w:fill="ecfdf0"/>
      </w:pPr>
      <w:r>
        <w:rPr>
          <w:color w:val="BFBFBF"/>
          <w:shd w:val="clear" w:color="auto" w:fill="#ddfbe6"/>
        </w:rPr>
        <w:tab/>
        <w:t>1100</w:t>
        <w:tab/>
        <w:t>+</w:t>
        <w:tab/>
      </w:r>
      <w:r>
        <w:t>|                                                                                                                                               |</w:t>
      </w:r>
    </w:p>
    <w:p>
      <w:pPr>
        <w:pStyle w:val="CodeChangeLine"/>
        <w:tabs>
          <w:tab w:pos="567" w:val="left"/>
          <w:tab w:pos="1134" w:val="left"/>
          <w:tab w:pos="1247" w:val="left"/>
        </w:tabs>
        <w:shd w:val="clear" w:color="auto" w:fill="ecfdf0"/>
      </w:pPr>
      <w:r>
        <w:rPr>
          <w:color w:val="BFBFBF"/>
          <w:shd w:val="clear" w:color="auto" w:fill="#ddfbe6"/>
        </w:rPr>
        <w:tab/>
        <w:t>1101</w:t>
        <w:tab/>
        <w:t>+</w:t>
        <w:tab/>
      </w:r>
      <w:r>
        <w:t>| &gt; NOTE 20: This can be implemented based on preconfigured access rights.                                                                      |</w:t>
      </w:r>
    </w:p>
    <w:p>
      <w:pPr>
        <w:pStyle w:val="CodeChangeLine"/>
        <w:tabs>
          <w:tab w:pos="567" w:val="left"/>
          <w:tab w:pos="1134" w:val="left"/>
          <w:tab w:pos="1247" w:val="left"/>
        </w:tabs>
        <w:shd w:val="clear" w:color="auto" w:fill="ecfdf0"/>
      </w:pPr>
      <w:r>
        <w:rPr>
          <w:color w:val="BFBFBF"/>
          <w:shd w:val="clear" w:color="auto" w:fill="#ddfbe6"/>
        </w:rPr>
        <w:tab/>
        <w:t>1102</w:t>
        <w:tab/>
        <w:t>+</w:t>
        <w:tab/>
      </w:r>
      <w:r>
        <w:t>|                                                                                                                                               |</w:t>
      </w:r>
    </w:p>
    <w:p>
      <w:pPr>
        <w:pStyle w:val="CodeChangeLine"/>
        <w:tabs>
          <w:tab w:pos="567" w:val="left"/>
          <w:tab w:pos="1134" w:val="left"/>
          <w:tab w:pos="1247" w:val="left"/>
        </w:tabs>
        <w:shd w:val="clear" w:color="auto" w:fill="ecfdf0"/>
      </w:pPr>
      <w:r>
        <w:rPr>
          <w:color w:val="BFBFBF"/>
          <w:shd w:val="clear" w:color="auto" w:fill="#ddfbe6"/>
        </w:rPr>
        <w:tab/>
        <w:t>1103</w:t>
        <w:tab/>
        <w:t>+</w:t>
        <w:tab/>
      </w:r>
      <w:r>
        <w:t>| &gt; NOTE 21: In Rel-1 this is supported by means of the Mca interfaces, mapping the new service module to an AE.                                |</w:t>
      </w:r>
    </w:p>
    <w:p>
      <w:pPr>
        <w:pStyle w:val="CodeChangeLine"/>
        <w:tabs>
          <w:tab w:pos="567" w:val="left"/>
          <w:tab w:pos="1134" w:val="left"/>
          <w:tab w:pos="1247" w:val="left"/>
        </w:tabs>
        <w:shd w:val="clear" w:color="auto" w:fill="ecfdf0"/>
      </w:pPr>
      <w:r>
        <w:rPr>
          <w:color w:val="BFBFBF"/>
          <w:shd w:val="clear" w:color="auto" w:fill="#ddfbe6"/>
        </w:rPr>
        <w:tab/>
        <w:t>1104</w:t>
        <w:tab/>
        <w:t>+</w:t>
        <w:tab/>
      </w:r>
      <w:r>
        <w:t>|                                                                                                                                               |</w:t>
      </w:r>
    </w:p>
    <w:p>
      <w:pPr>
        <w:pStyle w:val="CodeChangeLine"/>
        <w:tabs>
          <w:tab w:pos="567" w:val="left"/>
          <w:tab w:pos="1134" w:val="left"/>
          <w:tab w:pos="1247" w:val="left"/>
        </w:tabs>
        <w:shd w:val="clear" w:color="auto" w:fill="ecfdf0"/>
      </w:pPr>
      <w:r>
        <w:rPr>
          <w:color w:val="BFBFBF"/>
          <w:shd w:val="clear" w:color="auto" w:fill="#ddfbe6"/>
        </w:rPr>
        <w:tab/>
        <w:t>1105</w:t>
        <w:tab/>
        <w:t>+</w:t>
        <w:tab/>
      </w:r>
      <w:r>
        <w:t>| &gt; NOTE 22: In Rel-2 data are stored in the CSE but never get retrieved by other entities except by subscribe/notify mechanism.                |</w:t>
      </w:r>
    </w:p>
    <w:p>
      <w:pPr>
        <w:pStyle w:val="CodeChangeLine"/>
        <w:tabs>
          <w:tab w:pos="567" w:val="left"/>
          <w:tab w:pos="1134" w:val="left"/>
          <w:tab w:pos="1247" w:val="left"/>
        </w:tabs>
        <w:shd w:val="clear" w:color="auto" w:fill="ecfdf0"/>
      </w:pPr>
      <w:r>
        <w:rPr>
          <w:color w:val="BFBFBF"/>
          <w:shd w:val="clear" w:color="auto" w:fill="#ddfbe6"/>
        </w:rPr>
        <w:tab/>
        <w:t>1106</w:t>
        <w:tab/>
        <w:t>+</w:t>
        <w:tab/>
      </w:r>
      <w:r>
        <w:t>|                                                                                                                                               |</w:t>
      </w:r>
    </w:p>
    <w:p>
      <w:pPr>
        <w:pStyle w:val="CodeChangeLine"/>
        <w:tabs>
          <w:tab w:pos="567" w:val="left"/>
          <w:tab w:pos="1134" w:val="left"/>
          <w:tab w:pos="1247" w:val="left"/>
        </w:tabs>
        <w:shd w:val="clear" w:color="auto" w:fill="ecfdf0"/>
      </w:pPr>
      <w:r>
        <w:rPr>
          <w:color w:val="BFBFBF"/>
          <w:shd w:val="clear" w:color="auto" w:fill="#ddfbe6"/>
        </w:rPr>
        <w:tab/>
        <w:t>1107</w:t>
        <w:tab/>
        <w:t>+</w:t>
        <w:tab/>
      </w:r>
      <w:r>
        <w:t>| &gt; NOTE 23: Unicast communications have been implemented in Release 1                                                                          |</w:t>
      </w:r>
    </w:p>
    <w:p>
      <w:pPr>
        <w:pStyle w:val="CodeChangeLine"/>
        <w:tabs>
          <w:tab w:pos="567" w:val="left"/>
          <w:tab w:pos="1134" w:val="left"/>
          <w:tab w:pos="1247" w:val="left"/>
        </w:tabs>
        <w:shd w:val="clear" w:color="auto" w:fill="ecfdf0"/>
      </w:pPr>
      <w:r>
        <w:rPr>
          <w:color w:val="BFBFBF"/>
          <w:shd w:val="clear" w:color="auto" w:fill="#ddfbe6"/>
        </w:rPr>
        <w:tab/>
        <w:t>1108</w:t>
        <w:tab/>
        <w:t>+</w:t>
        <w:tab/>
      </w:r>
      <w:r>
        <w:t>|                                                                                                                                               |</w:t>
      </w:r>
    </w:p>
    <w:p>
      <w:pPr>
        <w:pStyle w:val="CodeChangeLine"/>
        <w:tabs>
          <w:tab w:pos="567" w:val="left"/>
          <w:tab w:pos="1134" w:val="left"/>
          <w:tab w:pos="1247" w:val="left"/>
        </w:tabs>
        <w:shd w:val="clear" w:color="auto" w:fill="ecfdf0"/>
      </w:pPr>
      <w:r>
        <w:rPr>
          <w:color w:val="BFBFBF"/>
          <w:shd w:val="clear" w:color="auto" w:fill="#ddfbe6"/>
        </w:rPr>
        <w:tab/>
        <w:t>1109</w:t>
        <w:tab/>
        <w:t>+</w:t>
        <w:tab/>
      </w:r>
      <w:r>
        <w:t>| &gt; NOTE 24: Definition of "real time" and how to specify timing and reliability requirements is to be defined.                                 |</w:t>
      </w:r>
    </w:p>
    <w:p>
      <w:pPr>
        <w:pStyle w:val="CodeChangeLine"/>
        <w:tabs>
          <w:tab w:pos="567" w:val="left"/>
          <w:tab w:pos="1134" w:val="left"/>
          <w:tab w:pos="1247" w:val="left"/>
        </w:tabs>
        <w:shd w:val="clear" w:color="auto" w:fill="ecfdf0"/>
      </w:pPr>
      <w:r>
        <w:rPr>
          <w:color w:val="BFBFBF"/>
          <w:shd w:val="clear" w:color="auto" w:fill="#ddfbe6"/>
        </w:rPr>
        <w:tab/>
        <w:t>1110</w:t>
        <w:tab/>
        <w:t>+</w:t>
        <w:tab/>
      </w:r>
      <w:r>
        <w:t>|                                                                                                                                               |</w:t>
      </w:r>
    </w:p>
    <w:p>
      <w:pPr>
        <w:pStyle w:val="CodeChangeLine"/>
        <w:tabs>
          <w:tab w:pos="567" w:val="left"/>
          <w:tab w:pos="1134" w:val="left"/>
          <w:tab w:pos="1247" w:val="left"/>
        </w:tabs>
        <w:shd w:val="clear" w:color="auto" w:fill="ecfdf0"/>
      </w:pPr>
      <w:r>
        <w:rPr>
          <w:color w:val="BFBFBF"/>
          <w:shd w:val="clear" w:color="auto" w:fill="#ddfbe6"/>
        </w:rPr>
        <w:tab/>
        <w:t>1111</w:t>
        <w:tab/>
        <w:t>+</w:t>
        <w:tab/>
      </w:r>
      <w:r>
        <w:t>| &gt; NOTE 25: Customized classifier that can be generated by an application to support a specific detection function such as visual recognition. |</w:t>
      </w:r>
    </w:p>
    <w:p>
      <w:pPr>
        <w:pStyle w:val="CodeChangeLine"/>
        <w:tabs>
          <w:tab w:pos="567" w:val="left"/>
          <w:tab w:pos="1134" w:val="left"/>
          <w:tab w:pos="1247" w:val="left"/>
        </w:tabs>
        <w:shd w:val="clear" w:color="auto" w:fill="ecfdf0"/>
      </w:pPr>
      <w:r>
        <w:rPr>
          <w:color w:val="BFBFBF"/>
          <w:shd w:val="clear" w:color="auto" w:fill="#ddfbe6"/>
        </w:rPr>
        <w:tab/>
        <w:t>1112</w:t>
        <w:tab/>
        <w:t>+</w:t>
        <w:tab/>
      </w:r>
      <w:r>
        <w:t>+-----------------------+----------------------------------------------------------------------------------+------------------------------------+</w:t>
      </w:r>
    </w:p>
    <w:p>
      <w:pPr>
        <w:pStyle w:val="CodeChangeLine"/>
        <w:tabs>
          <w:tab w:pos="567" w:val="left"/>
          <w:tab w:pos="1134" w:val="left"/>
          <w:tab w:pos="1247" w:val="left"/>
        </w:tabs>
      </w:pPr>
      <w:r>
        <w:rPr>
          <w:color w:val="BFBFBF"/>
          <w:shd w:val="clear" w:color="auto" w:fill="fafafa"/>
        </w:rPr>
        <w:t>465</w:t>
        <w:tab/>
        <w:t>1113</w:t>
        <w:tab/>
        <w:tab/>
      </w:r>
      <w:r/>
    </w:p>
    <w:p>
      <w:pPr>
        <w:pStyle w:val="CodeChangeLine"/>
        <w:tabs>
          <w:tab w:pos="567" w:val="left"/>
          <w:tab w:pos="1134" w:val="left"/>
          <w:tab w:pos="1247" w:val="left"/>
        </w:tabs>
      </w:pPr>
      <w:r>
        <w:rPr>
          <w:color w:val="BFBFBF"/>
          <w:shd w:val="clear" w:color="auto" w:fill="fafafa"/>
        </w:rPr>
        <w:t>466</w:t>
        <w:tab/>
        <w:t>1114</w:t>
        <w:tab/>
        <w:tab/>
      </w:r>
      <w:r>
        <w:t>## 6.2 Management Requirements</w:t>
      </w:r>
    </w:p>
    <w:p>
      <w:pPr>
        <w:pStyle w:val="CodeChangeLine"/>
        <w:tabs>
          <w:tab w:pos="567" w:val="left"/>
          <w:tab w:pos="1134" w:val="left"/>
          <w:tab w:pos="1247" w:val="left"/>
        </w:tabs>
      </w:pPr>
      <w:r>
        <w:rPr>
          <w:color w:val="BFBFBF"/>
          <w:shd w:val="clear" w:color="auto" w:fill="fafafa"/>
        </w:rPr>
        <w:t>467</w:t>
        <w:tab/>
        <w:t>1115</w:t>
        <w:tab/>
        <w:tab/>
      </w:r>
      <w:r/>
    </w:p>
    <w:p>
      <w:pPr>
        <w:pStyle w:val="CodeChangeLine"/>
        <w:tabs>
          <w:tab w:pos="567" w:val="left"/>
          <w:tab w:pos="1134" w:val="left"/>
          <w:tab w:pos="1247" w:val="left"/>
        </w:tabs>
      </w:pPr>
      <w:r>
        <w:rPr>
          <w:color w:val="BFBFBF"/>
          <w:shd w:val="clear" w:color="auto" w:fill="fafafa"/>
        </w:rPr>
        <w:t>468</w:t>
        <w:tab/>
        <w:t>1116</w:t>
        <w:tab/>
        <w:tab/>
      </w:r>
      <w:r>
        <w:t>**Table 2: Management Requirements**&lt;a name="table_2"&gt;&lt;/a&gt;</w:t>
      </w:r>
    </w:p>
    <w:p>
      <w:pPr>
        <w:pStyle w:val="CodeChangeLine"/>
        <w:tabs>
          <w:tab w:pos="567" w:val="left"/>
          <w:tab w:pos="1134" w:val="left"/>
          <w:tab w:pos="1247" w:val="left"/>
        </w:tabs>
      </w:pPr>
      <w:r>
        <w:rPr>
          <w:color w:val="BFBFBF"/>
          <w:shd w:val="clear" w:color="auto" w:fill="fafafa"/>
        </w:rPr>
        <w:t>469</w:t>
        <w:tab/>
        <w:t>1117</w:t>
        <w:tab/>
        <w:tab/>
      </w:r>
      <w:r/>
    </w:p>
    <w:p>
      <w:pPr>
        <w:pStyle w:val="CodeChangeLine"/>
        <w:tabs>
          <w:tab w:pos="567" w:val="left"/>
          <w:tab w:pos="1134" w:val="left"/>
          <w:tab w:pos="1247" w:val="left"/>
        </w:tabs>
        <w:shd w:val="clear" w:color="auto" w:fill="fbe9eb"/>
      </w:pPr>
      <w:r>
        <w:rPr>
          <w:color w:val="BFBFBF"/>
          <w:shd w:val="clear" w:color="auto" w:fill="#f9d7dc"/>
        </w:rPr>
        <w:t>470</w:t>
        <w:tab/>
        <w:tab/>
        <w:t>-</w:t>
        <w:tab/>
      </w:r>
      <w:r>
        <w:t>|Requirement ID |Description |Release |</w:t>
      </w:r>
    </w:p>
    <w:p>
      <w:pPr>
        <w:pStyle w:val="CodeChangeLine"/>
        <w:tabs>
          <w:tab w:pos="567" w:val="left"/>
          <w:tab w:pos="1134" w:val="left"/>
          <w:tab w:pos="1247" w:val="left"/>
        </w:tabs>
        <w:shd w:val="clear" w:color="auto" w:fill="fbe9eb"/>
      </w:pPr>
      <w:r>
        <w:rPr>
          <w:color w:val="BFBFBF"/>
          <w:shd w:val="clear" w:color="auto" w:fill="#f9d7dc"/>
        </w:rPr>
        <w:t>471</w:t>
        <w:tab/>
        <w:tab/>
        <w:t>-</w:t>
        <w:tab/>
      </w:r>
      <w:r>
        <w:t>|-|-|-|</w:t>
      </w:r>
    </w:p>
    <w:p>
      <w:pPr>
        <w:pStyle w:val="CodeChangeLine"/>
        <w:tabs>
          <w:tab w:pos="567" w:val="left"/>
          <w:tab w:pos="1134" w:val="left"/>
          <w:tab w:pos="1247" w:val="left"/>
        </w:tabs>
        <w:shd w:val="clear" w:color="auto" w:fill="fbe9eb"/>
      </w:pPr>
      <w:r>
        <w:rPr>
          <w:color w:val="BFBFBF"/>
          <w:shd w:val="clear" w:color="auto" w:fill="#f9d7dc"/>
        </w:rPr>
        <w:t>472</w:t>
        <w:tab/>
        <w:tab/>
        <w:t>-</w:t>
        <w:tab/>
      </w:r>
      <w:r>
        <w:t>|MGR-001 |The oneM2M System shall be able to support management and configuration of M2M Gateways/ Devices including resource constrained M2M Devices. |Implemented in Rel-1 |</w:t>
      </w:r>
    </w:p>
    <w:p>
      <w:pPr>
        <w:pStyle w:val="CodeChangeLine"/>
        <w:tabs>
          <w:tab w:pos="567" w:val="left"/>
          <w:tab w:pos="1134" w:val="left"/>
          <w:tab w:pos="1247" w:val="left"/>
        </w:tabs>
        <w:shd w:val="clear" w:color="auto" w:fill="fbe9eb"/>
      </w:pPr>
      <w:r>
        <w:rPr>
          <w:color w:val="BFBFBF"/>
          <w:shd w:val="clear" w:color="auto" w:fill="#f9d7dc"/>
        </w:rPr>
        <w:t>473</w:t>
        <w:tab/>
        <w:tab/>
        <w:t>-</w:t>
        <w:tab/>
      </w:r>
      <w:r>
        <w:t>|MGR-002 |The oneM2M System shall provide the capability to discover the M2M Area Networks including information about devices on those networks and the parameters (e.g. topology, protocol) of those networks. |Implemented in Rel-1 |</w:t>
      </w:r>
    </w:p>
    <w:p>
      <w:pPr>
        <w:pStyle w:val="CodeChangeLine"/>
        <w:tabs>
          <w:tab w:pos="567" w:val="left"/>
          <w:tab w:pos="1134" w:val="left"/>
          <w:tab w:pos="1247" w:val="left"/>
        </w:tabs>
        <w:shd w:val="clear" w:color="auto" w:fill="fbe9eb"/>
      </w:pPr>
      <w:r>
        <w:rPr>
          <w:color w:val="BFBFBF"/>
          <w:shd w:val="clear" w:color="auto" w:fill="#f9d7dc"/>
        </w:rPr>
        <w:t>474</w:t>
        <w:tab/>
        <w:tab/>
        <w:t>-</w:t>
        <w:tab/>
      </w:r>
      <w:r>
        <w:t>|MGR-003 |The oneM2M System shall be able to provide the capability to maintain and describe the management Information Model of devices and parameters (e.g. topology, protocol) of M2M Area Networks. |Implemented in Rel-1 |</w:t>
      </w:r>
    </w:p>
    <w:p>
      <w:pPr>
        <w:pStyle w:val="CodeChangeLine"/>
        <w:tabs>
          <w:tab w:pos="567" w:val="left"/>
          <w:tab w:pos="1134" w:val="left"/>
          <w:tab w:pos="1247" w:val="left"/>
        </w:tabs>
        <w:shd w:val="clear" w:color="auto" w:fill="fbe9eb"/>
      </w:pPr>
      <w:r>
        <w:rPr>
          <w:color w:val="BFBFBF"/>
          <w:shd w:val="clear" w:color="auto" w:fill="#f9d7dc"/>
        </w:rPr>
        <w:t>475</w:t>
        <w:tab/>
        <w:tab/>
        <w:t>-</w:t>
        <w:tab/>
      </w:r>
      <w:r>
        <w:t>|MGR-004 |The oneM2M System shall support common means to manage devices enabled by different management technologies (e.g. OMA DM, BBF TR069). |Implemented in Rel-1 |</w:t>
      </w:r>
    </w:p>
    <w:p>
      <w:pPr>
        <w:pStyle w:val="CodeChangeLine"/>
        <w:tabs>
          <w:tab w:pos="567" w:val="left"/>
          <w:tab w:pos="1134" w:val="left"/>
          <w:tab w:pos="1247" w:val="left"/>
        </w:tabs>
        <w:shd w:val="clear" w:color="auto" w:fill="fbe9eb"/>
      </w:pPr>
      <w:r>
        <w:rPr>
          <w:color w:val="BFBFBF"/>
          <w:shd w:val="clear" w:color="auto" w:fill="#f9d7dc"/>
        </w:rPr>
        <w:t>476</w:t>
        <w:tab/>
        <w:tab/>
        <w:t>-</w:t>
        <w:tab/>
      </w:r>
      <w:r>
        <w:t>|MGR-005 |The oneM2M System shall provide the capability to manage multiple devices in a grouped manner. |Implemented in Rel-1 |</w:t>
      </w:r>
    </w:p>
    <w:p>
      <w:pPr>
        <w:pStyle w:val="CodeChangeLine"/>
        <w:tabs>
          <w:tab w:pos="567" w:val="left"/>
          <w:tab w:pos="1134" w:val="left"/>
          <w:tab w:pos="1247" w:val="left"/>
        </w:tabs>
        <w:shd w:val="clear" w:color="auto" w:fill="fbe9eb"/>
      </w:pPr>
      <w:r>
        <w:rPr>
          <w:color w:val="BFBFBF"/>
          <w:shd w:val="clear" w:color="auto" w:fill="#f9d7dc"/>
        </w:rPr>
        <w:t>477</w:t>
        <w:tab/>
        <w:tab/>
        <w:t>-</w:t>
        <w:tab/>
      </w:r>
      <w:r>
        <w:t>|MGR-006 |The oneM2M System shall provide the capability for provisioning and configuration of devices in M2M Area Networks. |Implemented in Rel-1 |</w:t>
      </w:r>
    </w:p>
    <w:p>
      <w:pPr>
        <w:pStyle w:val="CodeChangeLine"/>
        <w:tabs>
          <w:tab w:pos="567" w:val="left"/>
          <w:tab w:pos="1134" w:val="left"/>
          <w:tab w:pos="1247" w:val="left"/>
        </w:tabs>
        <w:shd w:val="clear" w:color="auto" w:fill="fbe9eb"/>
      </w:pPr>
      <w:r>
        <w:rPr>
          <w:color w:val="BFBFBF"/>
          <w:shd w:val="clear" w:color="auto" w:fill="#f9d7dc"/>
        </w:rPr>
        <w:t>478</w:t>
        <w:tab/>
        <w:tab/>
        <w:t>-</w:t>
        <w:tab/>
      </w:r>
      <w:r>
        <w:t>|MGR-007 |The oneM2M System shall provide the capability for monitoring and diagnostics of M2M Gateways/Devices in M2M Area Networks. |Implemented in Rel-1 |</w:t>
      </w:r>
    </w:p>
    <w:p>
      <w:pPr>
        <w:pStyle w:val="CodeChangeLine"/>
        <w:tabs>
          <w:tab w:pos="567" w:val="left"/>
          <w:tab w:pos="1134" w:val="left"/>
          <w:tab w:pos="1247" w:val="left"/>
        </w:tabs>
        <w:shd w:val="clear" w:color="auto" w:fill="fbe9eb"/>
      </w:pPr>
      <w:r>
        <w:rPr>
          <w:color w:val="BFBFBF"/>
          <w:shd w:val="clear" w:color="auto" w:fill="#f9d7dc"/>
        </w:rPr>
        <w:t>479</w:t>
        <w:tab/>
        <w:tab/>
        <w:t>-</w:t>
        <w:tab/>
      </w:r>
      <w:r>
        <w:t>|MGR-008 |The oneM2M System shall provide the capability for software management of devices in M2M Area Networks. |Implemented in Rel-1 |</w:t>
      </w:r>
    </w:p>
    <w:p>
      <w:pPr>
        <w:pStyle w:val="CodeChangeLine"/>
        <w:tabs>
          <w:tab w:pos="567" w:val="left"/>
          <w:tab w:pos="1134" w:val="left"/>
          <w:tab w:pos="1247" w:val="left"/>
        </w:tabs>
        <w:shd w:val="clear" w:color="auto" w:fill="fbe9eb"/>
      </w:pPr>
      <w:r>
        <w:rPr>
          <w:color w:val="BFBFBF"/>
          <w:shd w:val="clear" w:color="auto" w:fill="#f9d7dc"/>
        </w:rPr>
        <w:t>480</w:t>
        <w:tab/>
        <w:tab/>
        <w:t>-</w:t>
        <w:tab/>
      </w:r>
      <w:r>
        <w:t>|MGR-009 |The oneM2M System shall provide the capability for rebooting and/or resetting of M2M Gateways/Devices and other devices in M2M Area Networks. |Implemented in Rel-1 |</w:t>
      </w:r>
    </w:p>
    <w:p>
      <w:pPr>
        <w:pStyle w:val="CodeChangeLine"/>
        <w:tabs>
          <w:tab w:pos="567" w:val="left"/>
          <w:tab w:pos="1134" w:val="left"/>
          <w:tab w:pos="1247" w:val="left"/>
        </w:tabs>
        <w:shd w:val="clear" w:color="auto" w:fill="fbe9eb"/>
      </w:pPr>
      <w:r>
        <w:rPr>
          <w:color w:val="BFBFBF"/>
          <w:shd w:val="clear" w:color="auto" w:fill="#f9d7dc"/>
        </w:rPr>
        <w:t>481</w:t>
        <w:tab/>
        <w:tab/>
        <w:t>-</w:t>
        <w:tab/>
      </w:r>
      <w:r>
        <w:t>|MGR-010 |The oneM2M System shall provide the capability for authorizing devices to access M2M Area Networks. |Implemented in Rel-1 |</w:t>
      </w:r>
    </w:p>
    <w:p>
      <w:pPr>
        <w:pStyle w:val="CodeChangeLine"/>
        <w:tabs>
          <w:tab w:pos="567" w:val="left"/>
          <w:tab w:pos="1134" w:val="left"/>
          <w:tab w:pos="1247" w:val="left"/>
        </w:tabs>
        <w:shd w:val="clear" w:color="auto" w:fill="fbe9eb"/>
      </w:pPr>
      <w:r>
        <w:rPr>
          <w:color w:val="BFBFBF"/>
          <w:shd w:val="clear" w:color="auto" w:fill="#f9d7dc"/>
        </w:rPr>
        <w:t>482</w:t>
        <w:tab/>
        <w:tab/>
        <w:t>-</w:t>
        <w:tab/>
      </w:r>
      <w:r>
        <w:t>|MGR-011 |The oneM2M System shall provide the capability for modifying the topology of devices in M2M Area Networks, subject to restriction based on M2M Area Network policies. |Implemented in Rel-1 |</w:t>
      </w:r>
    </w:p>
    <w:p>
      <w:pPr>
        <w:pStyle w:val="CodeChangeLine"/>
        <w:tabs>
          <w:tab w:pos="567" w:val="left"/>
          <w:tab w:pos="1134" w:val="left"/>
          <w:tab w:pos="1247" w:val="left"/>
        </w:tabs>
        <w:shd w:val="clear" w:color="auto" w:fill="fbe9eb"/>
      </w:pPr>
      <w:r>
        <w:rPr>
          <w:color w:val="BFBFBF"/>
          <w:shd w:val="clear" w:color="auto" w:fill="#f9d7dc"/>
        </w:rPr>
        <w:t>483</w:t>
        <w:tab/>
        <w:tab/>
        <w:t>-</w:t>
        <w:tab/>
      </w:r>
      <w:r>
        <w:t>|MGR-012 |Upon detection of a new device the M2M Gateway shall be able to be provisioned by the M2M Service Infrastructure with an appropriate configuration which is required to handle the detected device. |Partially implemented &lt;br /&gt;(see note) |</w:t>
      </w:r>
    </w:p>
    <w:p>
      <w:pPr>
        <w:pStyle w:val="CodeChangeLine"/>
        <w:tabs>
          <w:tab w:pos="567" w:val="left"/>
          <w:tab w:pos="1134" w:val="left"/>
          <w:tab w:pos="1247" w:val="left"/>
        </w:tabs>
        <w:shd w:val="clear" w:color="auto" w:fill="fbe9eb"/>
      </w:pPr>
      <w:r>
        <w:rPr>
          <w:color w:val="BFBFBF"/>
          <w:shd w:val="clear" w:color="auto" w:fill="#f9d7dc"/>
        </w:rPr>
        <w:t>484</w:t>
        <w:tab/>
        <w:tab/>
        <w:t>-</w:t>
        <w:tab/>
      </w:r>
      <w:r>
        <w:t>|MGR-013 |Void. | |</w:t>
      </w:r>
    </w:p>
    <w:p>
      <w:pPr>
        <w:pStyle w:val="CodeChangeLine"/>
        <w:tabs>
          <w:tab w:pos="567" w:val="left"/>
          <w:tab w:pos="1134" w:val="left"/>
          <w:tab w:pos="1247" w:val="left"/>
        </w:tabs>
        <w:shd w:val="clear" w:color="auto" w:fill="fbe9eb"/>
      </w:pPr>
      <w:r>
        <w:rPr>
          <w:color w:val="BFBFBF"/>
          <w:shd w:val="clear" w:color="auto" w:fill="#f9d7dc"/>
        </w:rPr>
        <w:t>485</w:t>
        <w:tab/>
        <w:tab/>
        <w:t>-</w:t>
        <w:tab/>
      </w:r>
      <w:r>
        <w:t>|MGR-014 |The oneM2M System shall be able to retrieve events and information logged by M2M Gateways/ Devices and other devices in M2M Area Networks. |Implemented in Rel-1 |</w:t>
      </w:r>
    </w:p>
    <w:p>
      <w:pPr>
        <w:pStyle w:val="CodeChangeLine"/>
        <w:tabs>
          <w:tab w:pos="567" w:val="left"/>
          <w:tab w:pos="1134" w:val="left"/>
          <w:tab w:pos="1247" w:val="left"/>
        </w:tabs>
        <w:shd w:val="clear" w:color="auto" w:fill="fbe9eb"/>
      </w:pPr>
      <w:r>
        <w:rPr>
          <w:color w:val="BFBFBF"/>
          <w:shd w:val="clear" w:color="auto" w:fill="#f9d7dc"/>
        </w:rPr>
        <w:t>486</w:t>
        <w:tab/>
        <w:tab/>
        <w:t>-</w:t>
        <w:tab/>
      </w:r>
      <w:r>
        <w:t>|MGR-015 |The oneM2M System shall be able to support firmware management (e.g. update) of M2M Gateways/ Devices and other devices in M2M Area Networks. |Implemented in Rel-1 |</w:t>
      </w:r>
    </w:p>
    <w:p>
      <w:pPr>
        <w:pStyle w:val="CodeChangeLine"/>
        <w:tabs>
          <w:tab w:pos="567" w:val="left"/>
          <w:tab w:pos="1134" w:val="left"/>
          <w:tab w:pos="1247" w:val="left"/>
        </w:tabs>
        <w:shd w:val="clear" w:color="auto" w:fill="fbe9eb"/>
      </w:pPr>
      <w:r>
        <w:rPr>
          <w:color w:val="BFBFBF"/>
          <w:shd w:val="clear" w:color="auto" w:fill="#f9d7dc"/>
        </w:rPr>
        <w:t>487</w:t>
        <w:tab/>
        <w:tab/>
        <w:t>-</w:t>
        <w:tab/>
      </w:r>
      <w:r>
        <w:t>|MGR-016 |The oneM2M System shall be able to retrieve information related to the Static and Dynamic Device/Gateway Context for M2M Gateways/Devices as well as Device Context for other devices in M2M Area Networks. |Implemented in Rel-1 |</w:t>
      </w:r>
    </w:p>
    <w:p>
      <w:pPr>
        <w:pStyle w:val="CodeChangeLine"/>
        <w:tabs>
          <w:tab w:pos="567" w:val="left"/>
          <w:tab w:pos="1134" w:val="left"/>
          <w:tab w:pos="1247" w:val="left"/>
        </w:tabs>
        <w:shd w:val="clear" w:color="auto" w:fill="fbe9eb"/>
      </w:pPr>
      <w:r>
        <w:rPr>
          <w:color w:val="BFBFBF"/>
          <w:shd w:val="clear" w:color="auto" w:fill="#f9d7dc"/>
        </w:rPr>
        <w:t>488</w:t>
        <w:tab/>
        <w:tab/>
        <w:t>-</w:t>
        <w:tab/>
      </w:r>
      <w:r>
        <w:t>|MGR-017 |The oneM2M System shall be capable of correlating Access Management elements provided by the technology specific Device Management Protocols to Access Management elements used by the oneM2M System. |Implemented in Rel-1 |</w:t>
      </w:r>
    </w:p>
    <w:p>
      <w:pPr>
        <w:pStyle w:val="CodeChangeLine"/>
        <w:tabs>
          <w:tab w:pos="567" w:val="left"/>
          <w:tab w:pos="1134" w:val="left"/>
          <w:tab w:pos="1247" w:val="left"/>
        </w:tabs>
        <w:shd w:val="clear" w:color="auto" w:fill="fbe9eb"/>
      </w:pPr>
      <w:r>
        <w:rPr>
          <w:color w:val="BFBFBF"/>
          <w:shd w:val="clear" w:color="auto" w:fill="#f9d7dc"/>
        </w:rPr>
        <w:t>489</w:t>
        <w:tab/>
        <w:tab/>
        <w:t>-</w:t>
        <w:tab/>
      </w:r>
      <w:r>
        <w:t>|MGR-018&lt;br /&gt;See REQ-2015-0555R02 |The M2M Service Infrastructure shall be able to accept standardized configuration settings from an external configuration server to allow the M2M Devices to register. |Not implemented |</w:t>
      </w:r>
    </w:p>
    <w:p>
      <w:pPr>
        <w:pStyle w:val="CodeChangeLine"/>
        <w:tabs>
          <w:tab w:pos="567" w:val="left"/>
          <w:tab w:pos="1134" w:val="left"/>
          <w:tab w:pos="1247" w:val="left"/>
        </w:tabs>
        <w:shd w:val="clear" w:color="auto" w:fill="fbe9eb"/>
      </w:pPr>
      <w:r>
        <w:rPr>
          <w:color w:val="BFBFBF"/>
          <w:shd w:val="clear" w:color="auto" w:fill="#f9d7dc"/>
        </w:rPr>
        <w:t>490</w:t>
        <w:tab/>
        <w:tab/>
        <w:t>-</w:t>
        <w:tab/>
      </w:r>
      <w:r>
        <w:t>|MGR-019&lt;br /&gt;See REQ-2015-0555R02 |The M2M Device shall be able to accept standardized configuration settings from an external configuration server in order to register to the oneM2M System. |Not implemented |</w:t>
      </w:r>
    </w:p>
    <w:p>
      <w:pPr>
        <w:pStyle w:val="CodeChangeLine"/>
        <w:tabs>
          <w:tab w:pos="567" w:val="left"/>
          <w:tab w:pos="1134" w:val="left"/>
          <w:tab w:pos="1247" w:val="left"/>
        </w:tabs>
        <w:shd w:val="clear" w:color="auto" w:fill="fbe9eb"/>
      </w:pPr>
      <w:r>
        <w:rPr>
          <w:color w:val="BFBFBF"/>
          <w:shd w:val="clear" w:color="auto" w:fill="#f9d7dc"/>
        </w:rPr>
        <w:t>491</w:t>
        <w:tab/>
        <w:tab/>
        <w:t>-</w:t>
        <w:tab/>
      </w:r>
      <w:r/>
    </w:p>
    <w:p>
      <w:pPr>
        <w:pStyle w:val="CodeChangeLine"/>
        <w:tabs>
          <w:tab w:pos="567" w:val="left"/>
          <w:tab w:pos="1134" w:val="left"/>
          <w:tab w:pos="1247" w:val="left"/>
        </w:tabs>
        <w:shd w:val="clear" w:color="auto" w:fill="fbe9eb"/>
      </w:pPr>
      <w:r>
        <w:rPr>
          <w:color w:val="BFBFBF"/>
          <w:shd w:val="clear" w:color="auto" w:fill="#f9d7dc"/>
        </w:rPr>
        <w:t>492</w:t>
        <w:tab/>
        <w:tab/>
        <w:t>-</w:t>
        <w:tab/>
      </w:r>
      <w:r>
        <w:t xml:space="preserve">NOTE:    In Rel-1 no detection mechanism exists, but once an M2M Device is known at the Gateway it can be configured via the GW through DM. </w:t>
      </w:r>
    </w:p>
    <w:p>
      <w:pPr>
        <w:pStyle w:val="CodeChangeLine"/>
        <w:tabs>
          <w:tab w:pos="567" w:val="left"/>
          <w:tab w:pos="1134" w:val="left"/>
          <w:tab w:pos="1247" w:val="left"/>
        </w:tabs>
        <w:shd w:val="clear" w:color="auto" w:fill="fbe9eb"/>
      </w:pPr>
      <w:r>
        <w:rPr>
          <w:color w:val="BFBFBF"/>
          <w:shd w:val="clear" w:color="auto" w:fill="#f9d7dc"/>
        </w:rPr>
        <w:t>493</w:t>
        <w:tab/>
        <w:tab/>
        <w:t>-</w:t>
        <w:tab/>
      </w:r>
      <w:r/>
    </w:p>
    <w:p>
      <w:pPr>
        <w:pStyle w:val="CodeChangeLine"/>
        <w:tabs>
          <w:tab w:pos="567" w:val="left"/>
          <w:tab w:pos="1134" w:val="left"/>
          <w:tab w:pos="1247" w:val="left"/>
        </w:tabs>
        <w:shd w:val="clear" w:color="auto" w:fill="fbe9eb"/>
      </w:pPr>
      <w:r>
        <w:rPr>
          <w:color w:val="BFBFBF"/>
          <w:shd w:val="clear" w:color="auto" w:fill="#f9d7dc"/>
        </w:rPr>
        <w:t>494</w:t>
        <w:tab/>
        <w:tab/>
        <w:t>-</w:t>
        <w:tab/>
      </w:r>
      <w:r/>
    </w:p>
    <w:p>
      <w:pPr>
        <w:pStyle w:val="CodeChangeLine"/>
        <w:tabs>
          <w:tab w:pos="567" w:val="left"/>
          <w:tab w:pos="1134" w:val="left"/>
          <w:tab w:pos="1247" w:val="left"/>
        </w:tabs>
        <w:shd w:val="clear" w:color="auto" w:fill="ecfdf0"/>
      </w:pPr>
      <w:r>
        <w:rPr>
          <w:color w:val="BFBFBF"/>
          <w:shd w:val="clear" w:color="auto" w:fill="#ddfbe6"/>
        </w:rPr>
        <w:tab/>
        <w:t>1118</w:t>
        <w:tab/>
        <w:t>+</w:t>
        <w:tab/>
      </w:r>
      <w:r>
        <w:t>+----------------------+----------------------------------------------------------------------------------+------------------------+</w:t>
      </w:r>
    </w:p>
    <w:p>
      <w:pPr>
        <w:pStyle w:val="CodeChangeLine"/>
        <w:tabs>
          <w:tab w:pos="567" w:val="left"/>
          <w:tab w:pos="1134" w:val="left"/>
          <w:tab w:pos="1247" w:val="left"/>
        </w:tabs>
        <w:shd w:val="clear" w:color="auto" w:fill="ecfdf0"/>
      </w:pPr>
      <w:r>
        <w:rPr>
          <w:color w:val="BFBFBF"/>
          <w:shd w:val="clear" w:color="auto" w:fill="#ddfbe6"/>
        </w:rPr>
        <w:tab/>
        <w:t>1119</w:t>
        <w:tab/>
        <w:t>+</w:t>
        <w:tab/>
      </w:r>
      <w:r>
        <w:t>| Requirement ID       | Description                                                                      | Release                |</w:t>
      </w:r>
    </w:p>
    <w:p>
      <w:pPr>
        <w:pStyle w:val="CodeChangeLine"/>
        <w:tabs>
          <w:tab w:pos="567" w:val="left"/>
          <w:tab w:pos="1134" w:val="left"/>
          <w:tab w:pos="1247" w:val="left"/>
        </w:tabs>
        <w:shd w:val="clear" w:color="auto" w:fill="ecfdf0"/>
      </w:pPr>
      <w:r>
        <w:rPr>
          <w:color w:val="BFBFBF"/>
          <w:shd w:val="clear" w:color="auto" w:fill="#ddfbe6"/>
        </w:rPr>
        <w:tab/>
        <w:t>1120</w:t>
        <w:tab/>
        <w:t>+</w:t>
        <w:tab/>
      </w:r>
      <w:r>
        <w:t>+:=====================+:=================================================================================+:=======================+</w:t>
      </w:r>
    </w:p>
    <w:p>
      <w:pPr>
        <w:pStyle w:val="CodeChangeLine"/>
        <w:tabs>
          <w:tab w:pos="567" w:val="left"/>
          <w:tab w:pos="1134" w:val="left"/>
          <w:tab w:pos="1247" w:val="left"/>
        </w:tabs>
        <w:shd w:val="clear" w:color="auto" w:fill="ecfdf0"/>
      </w:pPr>
      <w:r>
        <w:rPr>
          <w:color w:val="BFBFBF"/>
          <w:shd w:val="clear" w:color="auto" w:fill="#ddfbe6"/>
        </w:rPr>
        <w:tab/>
        <w:t>1121</w:t>
        <w:tab/>
        <w:t>+</w:t>
        <w:tab/>
      </w:r>
      <w:r>
        <w:t>| MGR-001              | The oneM2M System shall be able to support management and configuration of M2M   | Implemented in Rel-1   |</w:t>
      </w:r>
    </w:p>
    <w:p>
      <w:pPr>
        <w:pStyle w:val="CodeChangeLine"/>
        <w:tabs>
          <w:tab w:pos="567" w:val="left"/>
          <w:tab w:pos="1134" w:val="left"/>
          <w:tab w:pos="1247" w:val="left"/>
        </w:tabs>
        <w:shd w:val="clear" w:color="auto" w:fill="ecfdf0"/>
      </w:pPr>
      <w:r>
        <w:rPr>
          <w:color w:val="BFBFBF"/>
          <w:shd w:val="clear" w:color="auto" w:fill="#ddfbe6"/>
        </w:rPr>
        <w:tab/>
        <w:t>1122</w:t>
        <w:tab/>
        <w:t>+</w:t>
        <w:tab/>
      </w:r>
      <w:r>
        <w:t>|                      | Gateways/ Devices including resource constrained M2M Devices.                    |                        |</w:t>
      </w:r>
    </w:p>
    <w:p>
      <w:pPr>
        <w:pStyle w:val="CodeChangeLine"/>
        <w:tabs>
          <w:tab w:pos="567" w:val="left"/>
          <w:tab w:pos="1134" w:val="left"/>
          <w:tab w:pos="1247" w:val="left"/>
        </w:tabs>
        <w:shd w:val="clear" w:color="auto" w:fill="ecfdf0"/>
      </w:pPr>
      <w:r>
        <w:rPr>
          <w:color w:val="BFBFBF"/>
          <w:shd w:val="clear" w:color="auto" w:fill="#ddfbe6"/>
        </w:rPr>
        <w:tab/>
        <w:t>1123</w:t>
        <w:tab/>
        <w:t>+</w:t>
        <w:tab/>
      </w:r>
      <w:r>
        <w:t>+----------------------+----------------------------------------------------------------------------------+------------------------+</w:t>
      </w:r>
    </w:p>
    <w:p>
      <w:pPr>
        <w:pStyle w:val="CodeChangeLine"/>
        <w:tabs>
          <w:tab w:pos="567" w:val="left"/>
          <w:tab w:pos="1134" w:val="left"/>
          <w:tab w:pos="1247" w:val="left"/>
        </w:tabs>
        <w:shd w:val="clear" w:color="auto" w:fill="ecfdf0"/>
      </w:pPr>
      <w:r>
        <w:rPr>
          <w:color w:val="BFBFBF"/>
          <w:shd w:val="clear" w:color="auto" w:fill="#ddfbe6"/>
        </w:rPr>
        <w:tab/>
        <w:t>1124</w:t>
        <w:tab/>
        <w:t>+</w:t>
        <w:tab/>
      </w:r>
      <w:r>
        <w:t>| MGR-002              | The oneM2M System shall provide the capability to discover the M2M Area Networks | Implemented in Rel-1   |</w:t>
      </w:r>
    </w:p>
    <w:p>
      <w:pPr>
        <w:pStyle w:val="CodeChangeLine"/>
        <w:tabs>
          <w:tab w:pos="567" w:val="left"/>
          <w:tab w:pos="1134" w:val="left"/>
          <w:tab w:pos="1247" w:val="left"/>
        </w:tabs>
        <w:shd w:val="clear" w:color="auto" w:fill="ecfdf0"/>
      </w:pPr>
      <w:r>
        <w:rPr>
          <w:color w:val="BFBFBF"/>
          <w:shd w:val="clear" w:color="auto" w:fill="#ddfbe6"/>
        </w:rPr>
        <w:tab/>
        <w:t>1125</w:t>
        <w:tab/>
        <w:t>+</w:t>
        <w:tab/>
      </w:r>
      <w:r>
        <w:t>|                      | including information about devices on those networks and the parameters (e.g.   |                        |</w:t>
      </w:r>
    </w:p>
    <w:p>
      <w:pPr>
        <w:pStyle w:val="CodeChangeLine"/>
        <w:tabs>
          <w:tab w:pos="567" w:val="left"/>
          <w:tab w:pos="1134" w:val="left"/>
          <w:tab w:pos="1247" w:val="left"/>
        </w:tabs>
        <w:shd w:val="clear" w:color="auto" w:fill="ecfdf0"/>
      </w:pPr>
      <w:r>
        <w:rPr>
          <w:color w:val="BFBFBF"/>
          <w:shd w:val="clear" w:color="auto" w:fill="#ddfbe6"/>
        </w:rPr>
        <w:tab/>
        <w:t>1126</w:t>
        <w:tab/>
        <w:t>+</w:t>
        <w:tab/>
      </w:r>
      <w:r>
        <w:t>|                      | topology, protocol) of those networks.                                           |                        |</w:t>
      </w:r>
    </w:p>
    <w:p>
      <w:pPr>
        <w:pStyle w:val="CodeChangeLine"/>
        <w:tabs>
          <w:tab w:pos="567" w:val="left"/>
          <w:tab w:pos="1134" w:val="left"/>
          <w:tab w:pos="1247" w:val="left"/>
        </w:tabs>
        <w:shd w:val="clear" w:color="auto" w:fill="ecfdf0"/>
      </w:pPr>
      <w:r>
        <w:rPr>
          <w:color w:val="BFBFBF"/>
          <w:shd w:val="clear" w:color="auto" w:fill="#ddfbe6"/>
        </w:rPr>
        <w:tab/>
        <w:t>1127</w:t>
        <w:tab/>
        <w:t>+</w:t>
        <w:tab/>
      </w:r>
      <w:r>
        <w:t>+----------------------+----------------------------------------------------------------------------------+------------------------+</w:t>
      </w:r>
    </w:p>
    <w:p>
      <w:pPr>
        <w:pStyle w:val="CodeChangeLine"/>
        <w:tabs>
          <w:tab w:pos="567" w:val="left"/>
          <w:tab w:pos="1134" w:val="left"/>
          <w:tab w:pos="1247" w:val="left"/>
        </w:tabs>
        <w:shd w:val="clear" w:color="auto" w:fill="ecfdf0"/>
      </w:pPr>
      <w:r>
        <w:rPr>
          <w:color w:val="BFBFBF"/>
          <w:shd w:val="clear" w:color="auto" w:fill="#ddfbe6"/>
        </w:rPr>
        <w:tab/>
        <w:t>1128</w:t>
        <w:tab/>
        <w:t>+</w:t>
        <w:tab/>
      </w:r>
      <w:r>
        <w:t>| MGR-003              | The oneM2M System shall be able to provide the capability to maintain and        | Implemented in Rel-1   |</w:t>
      </w:r>
    </w:p>
    <w:p>
      <w:pPr>
        <w:pStyle w:val="CodeChangeLine"/>
        <w:tabs>
          <w:tab w:pos="567" w:val="left"/>
          <w:tab w:pos="1134" w:val="left"/>
          <w:tab w:pos="1247" w:val="left"/>
        </w:tabs>
        <w:shd w:val="clear" w:color="auto" w:fill="ecfdf0"/>
      </w:pPr>
      <w:r>
        <w:rPr>
          <w:color w:val="BFBFBF"/>
          <w:shd w:val="clear" w:color="auto" w:fill="#ddfbe6"/>
        </w:rPr>
        <w:tab/>
        <w:t>1129</w:t>
        <w:tab/>
        <w:t>+</w:t>
        <w:tab/>
      </w:r>
      <w:r>
        <w:t>|                      | describe the management Information Model of devices and parameters (e.g.        |                        |</w:t>
      </w:r>
    </w:p>
    <w:p>
      <w:pPr>
        <w:pStyle w:val="CodeChangeLine"/>
        <w:tabs>
          <w:tab w:pos="567" w:val="left"/>
          <w:tab w:pos="1134" w:val="left"/>
          <w:tab w:pos="1247" w:val="left"/>
        </w:tabs>
        <w:shd w:val="clear" w:color="auto" w:fill="ecfdf0"/>
      </w:pPr>
      <w:r>
        <w:rPr>
          <w:color w:val="BFBFBF"/>
          <w:shd w:val="clear" w:color="auto" w:fill="#ddfbe6"/>
        </w:rPr>
        <w:tab/>
        <w:t>1130</w:t>
        <w:tab/>
        <w:t>+</w:t>
        <w:tab/>
      </w:r>
      <w:r>
        <w:t>|                      | topology, protocol) of M2M Area Networks.                                        |                        |</w:t>
      </w:r>
    </w:p>
    <w:p>
      <w:pPr>
        <w:pStyle w:val="CodeChangeLine"/>
        <w:tabs>
          <w:tab w:pos="567" w:val="left"/>
          <w:tab w:pos="1134" w:val="left"/>
          <w:tab w:pos="1247" w:val="left"/>
        </w:tabs>
        <w:shd w:val="clear" w:color="auto" w:fill="ecfdf0"/>
      </w:pPr>
      <w:r>
        <w:rPr>
          <w:color w:val="BFBFBF"/>
          <w:shd w:val="clear" w:color="auto" w:fill="#ddfbe6"/>
        </w:rPr>
        <w:tab/>
        <w:t>1131</w:t>
        <w:tab/>
        <w:t>+</w:t>
        <w:tab/>
      </w:r>
      <w:r>
        <w:t>+----------------------+----------------------------------------------------------------------------------+------------------------+</w:t>
      </w:r>
    </w:p>
    <w:p>
      <w:pPr>
        <w:pStyle w:val="CodeChangeLine"/>
        <w:tabs>
          <w:tab w:pos="567" w:val="left"/>
          <w:tab w:pos="1134" w:val="left"/>
          <w:tab w:pos="1247" w:val="left"/>
        </w:tabs>
        <w:shd w:val="clear" w:color="auto" w:fill="ecfdf0"/>
      </w:pPr>
      <w:r>
        <w:rPr>
          <w:color w:val="BFBFBF"/>
          <w:shd w:val="clear" w:color="auto" w:fill="#ddfbe6"/>
        </w:rPr>
        <w:tab/>
        <w:t>1132</w:t>
        <w:tab/>
        <w:t>+</w:t>
        <w:tab/>
      </w:r>
      <w:r>
        <w:t>| MGR-004              | The oneM2M System shall support common means to manage devices enabled by        | Implemented in Rel-1   |</w:t>
      </w:r>
    </w:p>
    <w:p>
      <w:pPr>
        <w:pStyle w:val="CodeChangeLine"/>
        <w:tabs>
          <w:tab w:pos="567" w:val="left"/>
          <w:tab w:pos="1134" w:val="left"/>
          <w:tab w:pos="1247" w:val="left"/>
        </w:tabs>
        <w:shd w:val="clear" w:color="auto" w:fill="ecfdf0"/>
      </w:pPr>
      <w:r>
        <w:rPr>
          <w:color w:val="BFBFBF"/>
          <w:shd w:val="clear" w:color="auto" w:fill="#ddfbe6"/>
        </w:rPr>
        <w:tab/>
        <w:t>1133</w:t>
        <w:tab/>
        <w:t>+</w:t>
        <w:tab/>
      </w:r>
      <w:r>
        <w:t>|                      | different management technologies (e.g. OMA DM, BBF TR069).                      |                        |</w:t>
      </w:r>
    </w:p>
    <w:p>
      <w:pPr>
        <w:pStyle w:val="CodeChangeLine"/>
        <w:tabs>
          <w:tab w:pos="567" w:val="left"/>
          <w:tab w:pos="1134" w:val="left"/>
          <w:tab w:pos="1247" w:val="left"/>
        </w:tabs>
        <w:shd w:val="clear" w:color="auto" w:fill="ecfdf0"/>
      </w:pPr>
      <w:r>
        <w:rPr>
          <w:color w:val="BFBFBF"/>
          <w:shd w:val="clear" w:color="auto" w:fill="#ddfbe6"/>
        </w:rPr>
        <w:tab/>
        <w:t>1134</w:t>
        <w:tab/>
        <w:t>+</w:t>
        <w:tab/>
      </w:r>
      <w:r>
        <w:t>+----------------------+----------------------------------------------------------------------------------+------------------------+</w:t>
      </w:r>
    </w:p>
    <w:p>
      <w:pPr>
        <w:pStyle w:val="CodeChangeLine"/>
        <w:tabs>
          <w:tab w:pos="567" w:val="left"/>
          <w:tab w:pos="1134" w:val="left"/>
          <w:tab w:pos="1247" w:val="left"/>
        </w:tabs>
        <w:shd w:val="clear" w:color="auto" w:fill="ecfdf0"/>
      </w:pPr>
      <w:r>
        <w:rPr>
          <w:color w:val="BFBFBF"/>
          <w:shd w:val="clear" w:color="auto" w:fill="#ddfbe6"/>
        </w:rPr>
        <w:tab/>
        <w:t>1135</w:t>
        <w:tab/>
        <w:t>+</w:t>
        <w:tab/>
      </w:r>
      <w:r>
        <w:t>| MGR-005              | The oneM2M System shall provide the capability to manage multiple devices in a   | Implemented in Rel-1   |</w:t>
      </w:r>
    </w:p>
    <w:p>
      <w:pPr>
        <w:pStyle w:val="CodeChangeLine"/>
        <w:tabs>
          <w:tab w:pos="567" w:val="left"/>
          <w:tab w:pos="1134" w:val="left"/>
          <w:tab w:pos="1247" w:val="left"/>
        </w:tabs>
        <w:shd w:val="clear" w:color="auto" w:fill="ecfdf0"/>
      </w:pPr>
      <w:r>
        <w:rPr>
          <w:color w:val="BFBFBF"/>
          <w:shd w:val="clear" w:color="auto" w:fill="#ddfbe6"/>
        </w:rPr>
        <w:tab/>
        <w:t>1136</w:t>
        <w:tab/>
        <w:t>+</w:t>
        <w:tab/>
      </w:r>
      <w:r>
        <w:t>|                      | grouped manner.                                                                  |                        |</w:t>
      </w:r>
    </w:p>
    <w:p>
      <w:pPr>
        <w:pStyle w:val="CodeChangeLine"/>
        <w:tabs>
          <w:tab w:pos="567" w:val="left"/>
          <w:tab w:pos="1134" w:val="left"/>
          <w:tab w:pos="1247" w:val="left"/>
        </w:tabs>
        <w:shd w:val="clear" w:color="auto" w:fill="ecfdf0"/>
      </w:pPr>
      <w:r>
        <w:rPr>
          <w:color w:val="BFBFBF"/>
          <w:shd w:val="clear" w:color="auto" w:fill="#ddfbe6"/>
        </w:rPr>
        <w:tab/>
        <w:t>1137</w:t>
        <w:tab/>
        <w:t>+</w:t>
        <w:tab/>
      </w:r>
      <w:r>
        <w:t>+----------------------+----------------------------------------------------------------------------------+------------------------+</w:t>
      </w:r>
    </w:p>
    <w:p>
      <w:pPr>
        <w:pStyle w:val="CodeChangeLine"/>
        <w:tabs>
          <w:tab w:pos="567" w:val="left"/>
          <w:tab w:pos="1134" w:val="left"/>
          <w:tab w:pos="1247" w:val="left"/>
        </w:tabs>
        <w:shd w:val="clear" w:color="auto" w:fill="ecfdf0"/>
      </w:pPr>
      <w:r>
        <w:rPr>
          <w:color w:val="BFBFBF"/>
          <w:shd w:val="clear" w:color="auto" w:fill="#ddfbe6"/>
        </w:rPr>
        <w:tab/>
        <w:t>1138</w:t>
        <w:tab/>
        <w:t>+</w:t>
        <w:tab/>
      </w:r>
      <w:r>
        <w:t>| MGR-006              | The oneM2M System shall provide the capability for provisioning and              | Implemented in Rel-1   |</w:t>
      </w:r>
    </w:p>
    <w:p>
      <w:pPr>
        <w:pStyle w:val="CodeChangeLine"/>
        <w:tabs>
          <w:tab w:pos="567" w:val="left"/>
          <w:tab w:pos="1134" w:val="left"/>
          <w:tab w:pos="1247" w:val="left"/>
        </w:tabs>
        <w:shd w:val="clear" w:color="auto" w:fill="ecfdf0"/>
      </w:pPr>
      <w:r>
        <w:rPr>
          <w:color w:val="BFBFBF"/>
          <w:shd w:val="clear" w:color="auto" w:fill="#ddfbe6"/>
        </w:rPr>
        <w:tab/>
        <w:t>1139</w:t>
        <w:tab/>
        <w:t>+</w:t>
        <w:tab/>
      </w:r>
      <w:r>
        <w:t>|                      | configuration of devices in M2M Area Networks.                                   |                        |</w:t>
      </w:r>
    </w:p>
    <w:p>
      <w:pPr>
        <w:pStyle w:val="CodeChangeLine"/>
        <w:tabs>
          <w:tab w:pos="567" w:val="left"/>
          <w:tab w:pos="1134" w:val="left"/>
          <w:tab w:pos="1247" w:val="left"/>
        </w:tabs>
        <w:shd w:val="clear" w:color="auto" w:fill="ecfdf0"/>
      </w:pPr>
      <w:r>
        <w:rPr>
          <w:color w:val="BFBFBF"/>
          <w:shd w:val="clear" w:color="auto" w:fill="#ddfbe6"/>
        </w:rPr>
        <w:tab/>
        <w:t>1140</w:t>
        <w:tab/>
        <w:t>+</w:t>
        <w:tab/>
      </w:r>
      <w:r>
        <w:t>+----------------------+----------------------------------------------------------------------------------+------------------------+</w:t>
      </w:r>
    </w:p>
    <w:p>
      <w:pPr>
        <w:pStyle w:val="CodeChangeLine"/>
        <w:tabs>
          <w:tab w:pos="567" w:val="left"/>
          <w:tab w:pos="1134" w:val="left"/>
          <w:tab w:pos="1247" w:val="left"/>
        </w:tabs>
        <w:shd w:val="clear" w:color="auto" w:fill="ecfdf0"/>
      </w:pPr>
      <w:r>
        <w:rPr>
          <w:color w:val="BFBFBF"/>
          <w:shd w:val="clear" w:color="auto" w:fill="#ddfbe6"/>
        </w:rPr>
        <w:tab/>
        <w:t>1141</w:t>
        <w:tab/>
        <w:t>+</w:t>
        <w:tab/>
      </w:r>
      <w:r>
        <w:t>| MGR-007              | The oneM2M System shall provide the capability for monitoring and diagnostics of | Implemented in Rel-1   |</w:t>
      </w:r>
    </w:p>
    <w:p>
      <w:pPr>
        <w:pStyle w:val="CodeChangeLine"/>
        <w:tabs>
          <w:tab w:pos="567" w:val="left"/>
          <w:tab w:pos="1134" w:val="left"/>
          <w:tab w:pos="1247" w:val="left"/>
        </w:tabs>
        <w:shd w:val="clear" w:color="auto" w:fill="ecfdf0"/>
      </w:pPr>
      <w:r>
        <w:rPr>
          <w:color w:val="BFBFBF"/>
          <w:shd w:val="clear" w:color="auto" w:fill="#ddfbe6"/>
        </w:rPr>
        <w:tab/>
        <w:t>1142</w:t>
        <w:tab/>
        <w:t>+</w:t>
        <w:tab/>
      </w:r>
      <w:r>
        <w:t>|                      | M2M Gateways/Devices in M2M Area Networks.                                       |                        |</w:t>
      </w:r>
    </w:p>
    <w:p>
      <w:pPr>
        <w:pStyle w:val="CodeChangeLine"/>
        <w:tabs>
          <w:tab w:pos="567" w:val="left"/>
          <w:tab w:pos="1134" w:val="left"/>
          <w:tab w:pos="1247" w:val="left"/>
        </w:tabs>
        <w:shd w:val="clear" w:color="auto" w:fill="ecfdf0"/>
      </w:pPr>
      <w:r>
        <w:rPr>
          <w:color w:val="BFBFBF"/>
          <w:shd w:val="clear" w:color="auto" w:fill="#ddfbe6"/>
        </w:rPr>
        <w:tab/>
        <w:t>1143</w:t>
        <w:tab/>
        <w:t>+</w:t>
        <w:tab/>
      </w:r>
      <w:r>
        <w:t>+----------------------+----------------------------------------------------------------------------------+------------------------+</w:t>
      </w:r>
    </w:p>
    <w:p>
      <w:pPr>
        <w:pStyle w:val="CodeChangeLine"/>
        <w:tabs>
          <w:tab w:pos="567" w:val="left"/>
          <w:tab w:pos="1134" w:val="left"/>
          <w:tab w:pos="1247" w:val="left"/>
        </w:tabs>
        <w:shd w:val="clear" w:color="auto" w:fill="ecfdf0"/>
      </w:pPr>
      <w:r>
        <w:rPr>
          <w:color w:val="BFBFBF"/>
          <w:shd w:val="clear" w:color="auto" w:fill="#ddfbe6"/>
        </w:rPr>
        <w:tab/>
        <w:t>1144</w:t>
        <w:tab/>
        <w:t>+</w:t>
        <w:tab/>
      </w:r>
      <w:r>
        <w:t>| MGR-008              | The oneM2M System shall provide the capability for software management of        | Implemented in Rel-1   |</w:t>
      </w:r>
    </w:p>
    <w:p>
      <w:pPr>
        <w:pStyle w:val="CodeChangeLine"/>
        <w:tabs>
          <w:tab w:pos="567" w:val="left"/>
          <w:tab w:pos="1134" w:val="left"/>
          <w:tab w:pos="1247" w:val="left"/>
        </w:tabs>
        <w:shd w:val="clear" w:color="auto" w:fill="ecfdf0"/>
      </w:pPr>
      <w:r>
        <w:rPr>
          <w:color w:val="BFBFBF"/>
          <w:shd w:val="clear" w:color="auto" w:fill="#ddfbe6"/>
        </w:rPr>
        <w:tab/>
        <w:t>1145</w:t>
        <w:tab/>
        <w:t>+</w:t>
        <w:tab/>
      </w:r>
      <w:r>
        <w:t>|                      | devices in M2M Area Networks.                                                    |                        |</w:t>
      </w:r>
    </w:p>
    <w:p>
      <w:pPr>
        <w:pStyle w:val="CodeChangeLine"/>
        <w:tabs>
          <w:tab w:pos="567" w:val="left"/>
          <w:tab w:pos="1134" w:val="left"/>
          <w:tab w:pos="1247" w:val="left"/>
        </w:tabs>
        <w:shd w:val="clear" w:color="auto" w:fill="ecfdf0"/>
      </w:pPr>
      <w:r>
        <w:rPr>
          <w:color w:val="BFBFBF"/>
          <w:shd w:val="clear" w:color="auto" w:fill="#ddfbe6"/>
        </w:rPr>
        <w:tab/>
        <w:t>1146</w:t>
        <w:tab/>
        <w:t>+</w:t>
        <w:tab/>
      </w:r>
      <w:r>
        <w:t>+----------------------+----------------------------------------------------------------------------------+------------------------+</w:t>
      </w:r>
    </w:p>
    <w:p>
      <w:pPr>
        <w:pStyle w:val="CodeChangeLine"/>
        <w:tabs>
          <w:tab w:pos="567" w:val="left"/>
          <w:tab w:pos="1134" w:val="left"/>
          <w:tab w:pos="1247" w:val="left"/>
        </w:tabs>
        <w:shd w:val="clear" w:color="auto" w:fill="ecfdf0"/>
      </w:pPr>
      <w:r>
        <w:rPr>
          <w:color w:val="BFBFBF"/>
          <w:shd w:val="clear" w:color="auto" w:fill="#ddfbe6"/>
        </w:rPr>
        <w:tab/>
        <w:t>1147</w:t>
        <w:tab/>
        <w:t>+</w:t>
        <w:tab/>
      </w:r>
      <w:r>
        <w:t>| MGR-009              | The oneM2M System shall provide the capability for rebooting and/or resetting of | Implemented in Rel-1   |</w:t>
      </w:r>
    </w:p>
    <w:p>
      <w:pPr>
        <w:pStyle w:val="CodeChangeLine"/>
        <w:tabs>
          <w:tab w:pos="567" w:val="left"/>
          <w:tab w:pos="1134" w:val="left"/>
          <w:tab w:pos="1247" w:val="left"/>
        </w:tabs>
        <w:shd w:val="clear" w:color="auto" w:fill="ecfdf0"/>
      </w:pPr>
      <w:r>
        <w:rPr>
          <w:color w:val="BFBFBF"/>
          <w:shd w:val="clear" w:color="auto" w:fill="#ddfbe6"/>
        </w:rPr>
        <w:tab/>
        <w:t>1148</w:t>
        <w:tab/>
        <w:t>+</w:t>
        <w:tab/>
      </w:r>
      <w:r>
        <w:t>|                      | M2M Gateways/Devices and other devices in M2M Area Networks.                     |                        |</w:t>
      </w:r>
    </w:p>
    <w:p>
      <w:pPr>
        <w:pStyle w:val="CodeChangeLine"/>
        <w:tabs>
          <w:tab w:pos="567" w:val="left"/>
          <w:tab w:pos="1134" w:val="left"/>
          <w:tab w:pos="1247" w:val="left"/>
        </w:tabs>
        <w:shd w:val="clear" w:color="auto" w:fill="ecfdf0"/>
      </w:pPr>
      <w:r>
        <w:rPr>
          <w:color w:val="BFBFBF"/>
          <w:shd w:val="clear" w:color="auto" w:fill="#ddfbe6"/>
        </w:rPr>
        <w:tab/>
        <w:t>1149</w:t>
        <w:tab/>
        <w:t>+</w:t>
        <w:tab/>
      </w:r>
      <w:r>
        <w:t>+----------------------+----------------------------------------------------------------------------------+------------------------+</w:t>
      </w:r>
    </w:p>
    <w:p>
      <w:pPr>
        <w:pStyle w:val="CodeChangeLine"/>
        <w:tabs>
          <w:tab w:pos="567" w:val="left"/>
          <w:tab w:pos="1134" w:val="left"/>
          <w:tab w:pos="1247" w:val="left"/>
        </w:tabs>
        <w:shd w:val="clear" w:color="auto" w:fill="ecfdf0"/>
      </w:pPr>
      <w:r>
        <w:rPr>
          <w:color w:val="BFBFBF"/>
          <w:shd w:val="clear" w:color="auto" w:fill="#ddfbe6"/>
        </w:rPr>
        <w:tab/>
        <w:t>1150</w:t>
        <w:tab/>
        <w:t>+</w:t>
        <w:tab/>
      </w:r>
      <w:r>
        <w:t>| MGR-010              | The oneM2M System shall provide the capability for authorizing devices to access | Implemented in Rel-1   |</w:t>
      </w:r>
    </w:p>
    <w:p>
      <w:pPr>
        <w:pStyle w:val="CodeChangeLine"/>
        <w:tabs>
          <w:tab w:pos="567" w:val="left"/>
          <w:tab w:pos="1134" w:val="left"/>
          <w:tab w:pos="1247" w:val="left"/>
        </w:tabs>
        <w:shd w:val="clear" w:color="auto" w:fill="ecfdf0"/>
      </w:pPr>
      <w:r>
        <w:rPr>
          <w:color w:val="BFBFBF"/>
          <w:shd w:val="clear" w:color="auto" w:fill="#ddfbe6"/>
        </w:rPr>
        <w:tab/>
        <w:t>1151</w:t>
        <w:tab/>
        <w:t>+</w:t>
        <w:tab/>
      </w:r>
      <w:r>
        <w:t>|                      | M2M Area Networks.                                                               |                        |</w:t>
      </w:r>
    </w:p>
    <w:p>
      <w:pPr>
        <w:pStyle w:val="CodeChangeLine"/>
        <w:tabs>
          <w:tab w:pos="567" w:val="left"/>
          <w:tab w:pos="1134" w:val="left"/>
          <w:tab w:pos="1247" w:val="left"/>
        </w:tabs>
        <w:shd w:val="clear" w:color="auto" w:fill="ecfdf0"/>
      </w:pPr>
      <w:r>
        <w:rPr>
          <w:color w:val="BFBFBF"/>
          <w:shd w:val="clear" w:color="auto" w:fill="#ddfbe6"/>
        </w:rPr>
        <w:tab/>
        <w:t>1152</w:t>
        <w:tab/>
        <w:t>+</w:t>
        <w:tab/>
      </w:r>
      <w:r>
        <w:t>+----------------------+----------------------------------------------------------------------------------+------------------------+</w:t>
      </w:r>
    </w:p>
    <w:p>
      <w:pPr>
        <w:pStyle w:val="CodeChangeLine"/>
        <w:tabs>
          <w:tab w:pos="567" w:val="left"/>
          <w:tab w:pos="1134" w:val="left"/>
          <w:tab w:pos="1247" w:val="left"/>
        </w:tabs>
        <w:shd w:val="clear" w:color="auto" w:fill="ecfdf0"/>
      </w:pPr>
      <w:r>
        <w:rPr>
          <w:color w:val="BFBFBF"/>
          <w:shd w:val="clear" w:color="auto" w:fill="#ddfbe6"/>
        </w:rPr>
        <w:tab/>
        <w:t>1153</w:t>
        <w:tab/>
        <w:t>+</w:t>
        <w:tab/>
      </w:r>
      <w:r>
        <w:t>| MGR-011              | The oneM2M System shall provide the capability for modifying the topology of     | Implemented in Rel-1   |</w:t>
      </w:r>
    </w:p>
    <w:p>
      <w:pPr>
        <w:pStyle w:val="CodeChangeLine"/>
        <w:tabs>
          <w:tab w:pos="567" w:val="left"/>
          <w:tab w:pos="1134" w:val="left"/>
          <w:tab w:pos="1247" w:val="left"/>
        </w:tabs>
        <w:shd w:val="clear" w:color="auto" w:fill="ecfdf0"/>
      </w:pPr>
      <w:r>
        <w:rPr>
          <w:color w:val="BFBFBF"/>
          <w:shd w:val="clear" w:color="auto" w:fill="#ddfbe6"/>
        </w:rPr>
        <w:tab/>
        <w:t>1154</w:t>
        <w:tab/>
        <w:t>+</w:t>
        <w:tab/>
      </w:r>
      <w:r>
        <w:t>|                      | devices in M2M Area Networks, subject to restriction based on M2M Area Network   |                        |</w:t>
      </w:r>
    </w:p>
    <w:p>
      <w:pPr>
        <w:pStyle w:val="CodeChangeLine"/>
        <w:tabs>
          <w:tab w:pos="567" w:val="left"/>
          <w:tab w:pos="1134" w:val="left"/>
          <w:tab w:pos="1247" w:val="left"/>
        </w:tabs>
        <w:shd w:val="clear" w:color="auto" w:fill="ecfdf0"/>
      </w:pPr>
      <w:r>
        <w:rPr>
          <w:color w:val="BFBFBF"/>
          <w:shd w:val="clear" w:color="auto" w:fill="#ddfbe6"/>
        </w:rPr>
        <w:tab/>
        <w:t>1155</w:t>
        <w:tab/>
        <w:t>+</w:t>
        <w:tab/>
      </w:r>
      <w:r>
        <w:t>|                      | policies.                                                                        |                        |</w:t>
      </w:r>
    </w:p>
    <w:p>
      <w:pPr>
        <w:pStyle w:val="CodeChangeLine"/>
        <w:tabs>
          <w:tab w:pos="567" w:val="left"/>
          <w:tab w:pos="1134" w:val="left"/>
          <w:tab w:pos="1247" w:val="left"/>
        </w:tabs>
        <w:shd w:val="clear" w:color="auto" w:fill="ecfdf0"/>
      </w:pPr>
      <w:r>
        <w:rPr>
          <w:color w:val="BFBFBF"/>
          <w:shd w:val="clear" w:color="auto" w:fill="#ddfbe6"/>
        </w:rPr>
        <w:tab/>
        <w:t>1156</w:t>
        <w:tab/>
        <w:t>+</w:t>
        <w:tab/>
      </w:r>
      <w:r>
        <w:t>+----------------------+----------------------------------------------------------------------------------+------------------------+</w:t>
      </w:r>
    </w:p>
    <w:p>
      <w:pPr>
        <w:pStyle w:val="CodeChangeLine"/>
        <w:tabs>
          <w:tab w:pos="567" w:val="left"/>
          <w:tab w:pos="1134" w:val="left"/>
          <w:tab w:pos="1247" w:val="left"/>
        </w:tabs>
        <w:shd w:val="clear" w:color="auto" w:fill="ecfdf0"/>
      </w:pPr>
      <w:r>
        <w:rPr>
          <w:color w:val="BFBFBF"/>
          <w:shd w:val="clear" w:color="auto" w:fill="#ddfbe6"/>
        </w:rPr>
        <w:tab/>
        <w:t>1157</w:t>
        <w:tab/>
        <w:t>+</w:t>
        <w:tab/>
      </w:r>
      <w:r>
        <w:t>| MGR-012              | Upon detection of a new device the M2M Gateway shall be able to be provisioned   | Partially implemented\ |</w:t>
      </w:r>
    </w:p>
    <w:p>
      <w:pPr>
        <w:pStyle w:val="CodeChangeLine"/>
        <w:tabs>
          <w:tab w:pos="567" w:val="left"/>
          <w:tab w:pos="1134" w:val="left"/>
          <w:tab w:pos="1247" w:val="left"/>
        </w:tabs>
        <w:shd w:val="clear" w:color="auto" w:fill="ecfdf0"/>
      </w:pPr>
      <w:r>
        <w:rPr>
          <w:color w:val="BFBFBF"/>
          <w:shd w:val="clear" w:color="auto" w:fill="#ddfbe6"/>
        </w:rPr>
        <w:tab/>
        <w:t>1158</w:t>
        <w:tab/>
        <w:t>+</w:t>
        <w:tab/>
      </w:r>
      <w:r>
        <w:t>|                      | by the M2M Service Infrastructure with an appropriate configuration which is     | (see note)             |</w:t>
      </w:r>
    </w:p>
    <w:p>
      <w:pPr>
        <w:pStyle w:val="CodeChangeLine"/>
        <w:tabs>
          <w:tab w:pos="567" w:val="left"/>
          <w:tab w:pos="1134" w:val="left"/>
          <w:tab w:pos="1247" w:val="left"/>
        </w:tabs>
        <w:shd w:val="clear" w:color="auto" w:fill="ecfdf0"/>
      </w:pPr>
      <w:r>
        <w:rPr>
          <w:color w:val="BFBFBF"/>
          <w:shd w:val="clear" w:color="auto" w:fill="#ddfbe6"/>
        </w:rPr>
        <w:tab/>
        <w:t>1159</w:t>
        <w:tab/>
        <w:t>+</w:t>
        <w:tab/>
      </w:r>
      <w:r>
        <w:t>|                      | required to handle the detected device.                                          |                        |</w:t>
      </w:r>
    </w:p>
    <w:p>
      <w:pPr>
        <w:pStyle w:val="CodeChangeLine"/>
        <w:tabs>
          <w:tab w:pos="567" w:val="left"/>
          <w:tab w:pos="1134" w:val="left"/>
          <w:tab w:pos="1247" w:val="left"/>
        </w:tabs>
        <w:shd w:val="clear" w:color="auto" w:fill="ecfdf0"/>
      </w:pPr>
      <w:r>
        <w:rPr>
          <w:color w:val="BFBFBF"/>
          <w:shd w:val="clear" w:color="auto" w:fill="#ddfbe6"/>
        </w:rPr>
        <w:tab/>
        <w:t>1160</w:t>
        <w:tab/>
        <w:t>+</w:t>
        <w:tab/>
      </w:r>
      <w:r>
        <w:t>+----------------------+----------------------------------------------------------------------------------+------------------------+</w:t>
      </w:r>
    </w:p>
    <w:p>
      <w:pPr>
        <w:pStyle w:val="CodeChangeLine"/>
        <w:tabs>
          <w:tab w:pos="567" w:val="left"/>
          <w:tab w:pos="1134" w:val="left"/>
          <w:tab w:pos="1247" w:val="left"/>
        </w:tabs>
        <w:shd w:val="clear" w:color="auto" w:fill="ecfdf0"/>
      </w:pPr>
      <w:r>
        <w:rPr>
          <w:color w:val="BFBFBF"/>
          <w:shd w:val="clear" w:color="auto" w:fill="#ddfbe6"/>
        </w:rPr>
        <w:tab/>
        <w:t>1161</w:t>
        <w:tab/>
        <w:t>+</w:t>
        <w:tab/>
      </w:r>
      <w:r>
        <w:t>| MGR-013              | Void.                                                                            |                        |</w:t>
      </w:r>
    </w:p>
    <w:p>
      <w:pPr>
        <w:pStyle w:val="CodeChangeLine"/>
        <w:tabs>
          <w:tab w:pos="567" w:val="left"/>
          <w:tab w:pos="1134" w:val="left"/>
          <w:tab w:pos="1247" w:val="left"/>
        </w:tabs>
        <w:shd w:val="clear" w:color="auto" w:fill="ecfdf0"/>
      </w:pPr>
      <w:r>
        <w:rPr>
          <w:color w:val="BFBFBF"/>
          <w:shd w:val="clear" w:color="auto" w:fill="#ddfbe6"/>
        </w:rPr>
        <w:tab/>
        <w:t>1162</w:t>
        <w:tab/>
        <w:t>+</w:t>
        <w:tab/>
      </w:r>
      <w:r>
        <w:t>+----------------------+----------------------------------------------------------------------------------+------------------------+</w:t>
      </w:r>
    </w:p>
    <w:p>
      <w:pPr>
        <w:pStyle w:val="CodeChangeLine"/>
        <w:tabs>
          <w:tab w:pos="567" w:val="left"/>
          <w:tab w:pos="1134" w:val="left"/>
          <w:tab w:pos="1247" w:val="left"/>
        </w:tabs>
        <w:shd w:val="clear" w:color="auto" w:fill="ecfdf0"/>
      </w:pPr>
      <w:r>
        <w:rPr>
          <w:color w:val="BFBFBF"/>
          <w:shd w:val="clear" w:color="auto" w:fill="#ddfbe6"/>
        </w:rPr>
        <w:tab/>
        <w:t>1163</w:t>
        <w:tab/>
        <w:t>+</w:t>
        <w:tab/>
      </w:r>
      <w:r>
        <w:t>| MGR-014              | The oneM2M System shall be able to retrieve events and information logged by M2M | Implemented in Rel-1   |</w:t>
      </w:r>
    </w:p>
    <w:p>
      <w:pPr>
        <w:pStyle w:val="CodeChangeLine"/>
        <w:tabs>
          <w:tab w:pos="567" w:val="left"/>
          <w:tab w:pos="1134" w:val="left"/>
          <w:tab w:pos="1247" w:val="left"/>
        </w:tabs>
        <w:shd w:val="clear" w:color="auto" w:fill="ecfdf0"/>
      </w:pPr>
      <w:r>
        <w:rPr>
          <w:color w:val="BFBFBF"/>
          <w:shd w:val="clear" w:color="auto" w:fill="#ddfbe6"/>
        </w:rPr>
        <w:tab/>
        <w:t>1164</w:t>
        <w:tab/>
        <w:t>+</w:t>
        <w:tab/>
      </w:r>
      <w:r>
        <w:t>|                      | Gateways/ Devices and other devices in M2M Area Networks.                        |                        |</w:t>
      </w:r>
    </w:p>
    <w:p>
      <w:pPr>
        <w:pStyle w:val="CodeChangeLine"/>
        <w:tabs>
          <w:tab w:pos="567" w:val="left"/>
          <w:tab w:pos="1134" w:val="left"/>
          <w:tab w:pos="1247" w:val="left"/>
        </w:tabs>
        <w:shd w:val="clear" w:color="auto" w:fill="ecfdf0"/>
      </w:pPr>
      <w:r>
        <w:rPr>
          <w:color w:val="BFBFBF"/>
          <w:shd w:val="clear" w:color="auto" w:fill="#ddfbe6"/>
        </w:rPr>
        <w:tab/>
        <w:t>1165</w:t>
        <w:tab/>
        <w:t>+</w:t>
        <w:tab/>
      </w:r>
      <w:r>
        <w:t>+----------------------+----------------------------------------------------------------------------------+------------------------+</w:t>
      </w:r>
    </w:p>
    <w:p>
      <w:pPr>
        <w:pStyle w:val="CodeChangeLine"/>
        <w:tabs>
          <w:tab w:pos="567" w:val="left"/>
          <w:tab w:pos="1134" w:val="left"/>
          <w:tab w:pos="1247" w:val="left"/>
        </w:tabs>
        <w:shd w:val="clear" w:color="auto" w:fill="ecfdf0"/>
      </w:pPr>
      <w:r>
        <w:rPr>
          <w:color w:val="BFBFBF"/>
          <w:shd w:val="clear" w:color="auto" w:fill="#ddfbe6"/>
        </w:rPr>
        <w:tab/>
        <w:t>1166</w:t>
        <w:tab/>
        <w:t>+</w:t>
        <w:tab/>
      </w:r>
      <w:r>
        <w:t>| MGR-015              | The oneM2M System shall be able to support firmware management (e.g. update) of  | Implemented in Rel-1   |</w:t>
      </w:r>
    </w:p>
    <w:p>
      <w:pPr>
        <w:pStyle w:val="CodeChangeLine"/>
        <w:tabs>
          <w:tab w:pos="567" w:val="left"/>
          <w:tab w:pos="1134" w:val="left"/>
          <w:tab w:pos="1247" w:val="left"/>
        </w:tabs>
        <w:shd w:val="clear" w:color="auto" w:fill="ecfdf0"/>
      </w:pPr>
      <w:r>
        <w:rPr>
          <w:color w:val="BFBFBF"/>
          <w:shd w:val="clear" w:color="auto" w:fill="#ddfbe6"/>
        </w:rPr>
        <w:tab/>
        <w:t>1167</w:t>
        <w:tab/>
        <w:t>+</w:t>
        <w:tab/>
      </w:r>
      <w:r>
        <w:t>|                      | M2M Gateways/ Devices and other devices in M2M Area Networks.                    |                        |</w:t>
      </w:r>
    </w:p>
    <w:p>
      <w:pPr>
        <w:pStyle w:val="CodeChangeLine"/>
        <w:tabs>
          <w:tab w:pos="567" w:val="left"/>
          <w:tab w:pos="1134" w:val="left"/>
          <w:tab w:pos="1247" w:val="left"/>
        </w:tabs>
        <w:shd w:val="clear" w:color="auto" w:fill="ecfdf0"/>
      </w:pPr>
      <w:r>
        <w:rPr>
          <w:color w:val="BFBFBF"/>
          <w:shd w:val="clear" w:color="auto" w:fill="#ddfbe6"/>
        </w:rPr>
        <w:tab/>
        <w:t>1168</w:t>
        <w:tab/>
        <w:t>+</w:t>
        <w:tab/>
      </w:r>
      <w:r>
        <w:t>+----------------------+----------------------------------------------------------------------------------+------------------------+</w:t>
      </w:r>
    </w:p>
    <w:p>
      <w:pPr>
        <w:pStyle w:val="CodeChangeLine"/>
        <w:tabs>
          <w:tab w:pos="567" w:val="left"/>
          <w:tab w:pos="1134" w:val="left"/>
          <w:tab w:pos="1247" w:val="left"/>
        </w:tabs>
        <w:shd w:val="clear" w:color="auto" w:fill="ecfdf0"/>
      </w:pPr>
      <w:r>
        <w:rPr>
          <w:color w:val="BFBFBF"/>
          <w:shd w:val="clear" w:color="auto" w:fill="#ddfbe6"/>
        </w:rPr>
        <w:tab/>
        <w:t>1169</w:t>
        <w:tab/>
        <w:t>+</w:t>
        <w:tab/>
      </w:r>
      <w:r>
        <w:t>| MGR-016              | The oneM2M System shall be able to retrieve information related to the Static    | Implemented in Rel-1   |</w:t>
      </w:r>
    </w:p>
    <w:p>
      <w:pPr>
        <w:pStyle w:val="CodeChangeLine"/>
        <w:tabs>
          <w:tab w:pos="567" w:val="left"/>
          <w:tab w:pos="1134" w:val="left"/>
          <w:tab w:pos="1247" w:val="left"/>
        </w:tabs>
        <w:shd w:val="clear" w:color="auto" w:fill="ecfdf0"/>
      </w:pPr>
      <w:r>
        <w:rPr>
          <w:color w:val="BFBFBF"/>
          <w:shd w:val="clear" w:color="auto" w:fill="#ddfbe6"/>
        </w:rPr>
        <w:tab/>
        <w:t>1170</w:t>
        <w:tab/>
        <w:t>+</w:t>
        <w:tab/>
      </w:r>
      <w:r>
        <w:t>|                      | and Dynamic Device/Gateway Context for M2M Gateways/Devices as well as Device    |                        |</w:t>
      </w:r>
    </w:p>
    <w:p>
      <w:pPr>
        <w:pStyle w:val="CodeChangeLine"/>
        <w:tabs>
          <w:tab w:pos="567" w:val="left"/>
          <w:tab w:pos="1134" w:val="left"/>
          <w:tab w:pos="1247" w:val="left"/>
        </w:tabs>
        <w:shd w:val="clear" w:color="auto" w:fill="ecfdf0"/>
      </w:pPr>
      <w:r>
        <w:rPr>
          <w:color w:val="BFBFBF"/>
          <w:shd w:val="clear" w:color="auto" w:fill="#ddfbe6"/>
        </w:rPr>
        <w:tab/>
        <w:t>1171</w:t>
        <w:tab/>
        <w:t>+</w:t>
        <w:tab/>
      </w:r>
      <w:r>
        <w:t>|                      | Context for other devices in M2M Area Networks.                                  |                        |</w:t>
      </w:r>
    </w:p>
    <w:p>
      <w:pPr>
        <w:pStyle w:val="CodeChangeLine"/>
        <w:tabs>
          <w:tab w:pos="567" w:val="left"/>
          <w:tab w:pos="1134" w:val="left"/>
          <w:tab w:pos="1247" w:val="left"/>
        </w:tabs>
        <w:shd w:val="clear" w:color="auto" w:fill="ecfdf0"/>
      </w:pPr>
      <w:r>
        <w:rPr>
          <w:color w:val="BFBFBF"/>
          <w:shd w:val="clear" w:color="auto" w:fill="#ddfbe6"/>
        </w:rPr>
        <w:tab/>
        <w:t>1172</w:t>
        <w:tab/>
        <w:t>+</w:t>
        <w:tab/>
      </w:r>
      <w:r>
        <w:t>+----------------------+----------------------------------------------------------------------------------+------------------------+</w:t>
      </w:r>
    </w:p>
    <w:p>
      <w:pPr>
        <w:pStyle w:val="CodeChangeLine"/>
        <w:tabs>
          <w:tab w:pos="567" w:val="left"/>
          <w:tab w:pos="1134" w:val="left"/>
          <w:tab w:pos="1247" w:val="left"/>
        </w:tabs>
        <w:shd w:val="clear" w:color="auto" w:fill="ecfdf0"/>
      </w:pPr>
      <w:r>
        <w:rPr>
          <w:color w:val="BFBFBF"/>
          <w:shd w:val="clear" w:color="auto" w:fill="#ddfbe6"/>
        </w:rPr>
        <w:tab/>
        <w:t>1173</w:t>
        <w:tab/>
        <w:t>+</w:t>
        <w:tab/>
      </w:r>
      <w:r>
        <w:t>| MGR-017              | The oneM2M System shall be capable of correlating Access Management elements     | Implemented in Rel-1   |</w:t>
      </w:r>
    </w:p>
    <w:p>
      <w:pPr>
        <w:pStyle w:val="CodeChangeLine"/>
        <w:tabs>
          <w:tab w:pos="567" w:val="left"/>
          <w:tab w:pos="1134" w:val="left"/>
          <w:tab w:pos="1247" w:val="left"/>
        </w:tabs>
        <w:shd w:val="clear" w:color="auto" w:fill="ecfdf0"/>
      </w:pPr>
      <w:r>
        <w:rPr>
          <w:color w:val="BFBFBF"/>
          <w:shd w:val="clear" w:color="auto" w:fill="#ddfbe6"/>
        </w:rPr>
        <w:tab/>
        <w:t>1174</w:t>
        <w:tab/>
        <w:t>+</w:t>
        <w:tab/>
      </w:r>
      <w:r>
        <w:t>|                      | provided by the technology specific Device Management Protocols to Access        |                        |</w:t>
      </w:r>
    </w:p>
    <w:p>
      <w:pPr>
        <w:pStyle w:val="CodeChangeLine"/>
        <w:tabs>
          <w:tab w:pos="567" w:val="left"/>
          <w:tab w:pos="1134" w:val="left"/>
          <w:tab w:pos="1247" w:val="left"/>
        </w:tabs>
        <w:shd w:val="clear" w:color="auto" w:fill="ecfdf0"/>
      </w:pPr>
      <w:r>
        <w:rPr>
          <w:color w:val="BFBFBF"/>
          <w:shd w:val="clear" w:color="auto" w:fill="#ddfbe6"/>
        </w:rPr>
        <w:tab/>
        <w:t>1175</w:t>
        <w:tab/>
        <w:t>+</w:t>
        <w:tab/>
      </w:r>
      <w:r>
        <w:t>|                      | Management elements used by the oneM2M System.                                   |                        |</w:t>
      </w:r>
    </w:p>
    <w:p>
      <w:pPr>
        <w:pStyle w:val="CodeChangeLine"/>
        <w:tabs>
          <w:tab w:pos="567" w:val="left"/>
          <w:tab w:pos="1134" w:val="left"/>
          <w:tab w:pos="1247" w:val="left"/>
        </w:tabs>
        <w:shd w:val="clear" w:color="auto" w:fill="ecfdf0"/>
      </w:pPr>
      <w:r>
        <w:rPr>
          <w:color w:val="BFBFBF"/>
          <w:shd w:val="clear" w:color="auto" w:fill="#ddfbe6"/>
        </w:rPr>
        <w:tab/>
        <w:t>1176</w:t>
        <w:tab/>
        <w:t>+</w:t>
        <w:tab/>
      </w:r>
      <w:r>
        <w:t>+----------------------+----------------------------------------------------------------------------------+------------------------+</w:t>
      </w:r>
    </w:p>
    <w:p>
      <w:pPr>
        <w:pStyle w:val="CodeChangeLine"/>
        <w:tabs>
          <w:tab w:pos="567" w:val="left"/>
          <w:tab w:pos="1134" w:val="left"/>
          <w:tab w:pos="1247" w:val="left"/>
        </w:tabs>
        <w:shd w:val="clear" w:color="auto" w:fill="ecfdf0"/>
      </w:pPr>
      <w:r>
        <w:rPr>
          <w:color w:val="BFBFBF"/>
          <w:shd w:val="clear" w:color="auto" w:fill="#ddfbe6"/>
        </w:rPr>
        <w:tab/>
        <w:t>1177</w:t>
        <w:tab/>
        <w:t>+</w:t>
        <w:tab/>
      </w:r>
      <w:r>
        <w:t>| MGR-018\             | The M2M Service Infrastructure shall be able to accept standardized              | Not implemented        |</w:t>
      </w:r>
    </w:p>
    <w:p>
      <w:pPr>
        <w:pStyle w:val="CodeChangeLine"/>
        <w:tabs>
          <w:tab w:pos="567" w:val="left"/>
          <w:tab w:pos="1134" w:val="left"/>
          <w:tab w:pos="1247" w:val="left"/>
        </w:tabs>
        <w:shd w:val="clear" w:color="auto" w:fill="ecfdf0"/>
      </w:pPr>
      <w:r>
        <w:rPr>
          <w:color w:val="BFBFBF"/>
          <w:shd w:val="clear" w:color="auto" w:fill="#ddfbe6"/>
        </w:rPr>
        <w:tab/>
        <w:t>1178</w:t>
        <w:tab/>
        <w:t>+</w:t>
        <w:tab/>
      </w:r>
      <w:r>
        <w:t>| See REQ-2015-0555R02 | configuration settings from an external configuration server to allow the M2M    |                        |</w:t>
      </w:r>
    </w:p>
    <w:p>
      <w:pPr>
        <w:pStyle w:val="CodeChangeLine"/>
        <w:tabs>
          <w:tab w:pos="567" w:val="left"/>
          <w:tab w:pos="1134" w:val="left"/>
          <w:tab w:pos="1247" w:val="left"/>
        </w:tabs>
        <w:shd w:val="clear" w:color="auto" w:fill="ecfdf0"/>
      </w:pPr>
      <w:r>
        <w:rPr>
          <w:color w:val="BFBFBF"/>
          <w:shd w:val="clear" w:color="auto" w:fill="#ddfbe6"/>
        </w:rPr>
        <w:tab/>
        <w:t>1179</w:t>
        <w:tab/>
        <w:t>+</w:t>
        <w:tab/>
      </w:r>
      <w:r>
        <w:t>|                      | Devices to register.                                                             |                        |</w:t>
      </w:r>
    </w:p>
    <w:p>
      <w:pPr>
        <w:pStyle w:val="CodeChangeLine"/>
        <w:tabs>
          <w:tab w:pos="567" w:val="left"/>
          <w:tab w:pos="1134" w:val="left"/>
          <w:tab w:pos="1247" w:val="left"/>
        </w:tabs>
        <w:shd w:val="clear" w:color="auto" w:fill="ecfdf0"/>
      </w:pPr>
      <w:r>
        <w:rPr>
          <w:color w:val="BFBFBF"/>
          <w:shd w:val="clear" w:color="auto" w:fill="#ddfbe6"/>
        </w:rPr>
        <w:tab/>
        <w:t>1180</w:t>
        <w:tab/>
        <w:t>+</w:t>
        <w:tab/>
      </w:r>
      <w:r>
        <w:t>+----------------------+----------------------------------------------------------------------------------+------------------------+</w:t>
      </w:r>
    </w:p>
    <w:p>
      <w:pPr>
        <w:pStyle w:val="CodeChangeLine"/>
        <w:tabs>
          <w:tab w:pos="567" w:val="left"/>
          <w:tab w:pos="1134" w:val="left"/>
          <w:tab w:pos="1247" w:val="left"/>
        </w:tabs>
        <w:shd w:val="clear" w:color="auto" w:fill="ecfdf0"/>
      </w:pPr>
      <w:r>
        <w:rPr>
          <w:color w:val="BFBFBF"/>
          <w:shd w:val="clear" w:color="auto" w:fill="#ddfbe6"/>
        </w:rPr>
        <w:tab/>
        <w:t>1181</w:t>
        <w:tab/>
        <w:t>+</w:t>
        <w:tab/>
      </w:r>
      <w:r>
        <w:t>| MGR-019\             | The M2M Device shall be able to accept standardized configuration settings from  | Not implemented        |</w:t>
      </w:r>
    </w:p>
    <w:p>
      <w:pPr>
        <w:pStyle w:val="CodeChangeLine"/>
        <w:tabs>
          <w:tab w:pos="567" w:val="left"/>
          <w:tab w:pos="1134" w:val="left"/>
          <w:tab w:pos="1247" w:val="left"/>
        </w:tabs>
        <w:shd w:val="clear" w:color="auto" w:fill="ecfdf0"/>
      </w:pPr>
      <w:r>
        <w:rPr>
          <w:color w:val="BFBFBF"/>
          <w:shd w:val="clear" w:color="auto" w:fill="#ddfbe6"/>
        </w:rPr>
        <w:tab/>
        <w:t>1182</w:t>
        <w:tab/>
        <w:t>+</w:t>
        <w:tab/>
      </w:r>
      <w:r>
        <w:t>| See REQ-2015-0555R02 | an external configuration server in order to register to the oneM2M System.      |                        |</w:t>
      </w:r>
    </w:p>
    <w:p>
      <w:pPr>
        <w:pStyle w:val="CodeChangeLine"/>
        <w:tabs>
          <w:tab w:pos="567" w:val="left"/>
          <w:tab w:pos="1134" w:val="left"/>
          <w:tab w:pos="1247" w:val="left"/>
        </w:tabs>
        <w:shd w:val="clear" w:color="auto" w:fill="ecfdf0"/>
      </w:pPr>
      <w:r>
        <w:rPr>
          <w:color w:val="BFBFBF"/>
          <w:shd w:val="clear" w:color="auto" w:fill="#ddfbe6"/>
        </w:rPr>
        <w:tab/>
        <w:t>1183</w:t>
        <w:tab/>
        <w:t>+</w:t>
        <w:tab/>
      </w:r>
      <w:r>
        <w:t>+----------------------+----------------------------------------------------------------------------------+------------------------+</w:t>
      </w:r>
    </w:p>
    <w:p>
      <w:pPr>
        <w:pStyle w:val="CodeChangeLine"/>
        <w:tabs>
          <w:tab w:pos="567" w:val="left"/>
          <w:tab w:pos="1134" w:val="left"/>
          <w:tab w:pos="1247" w:val="left"/>
        </w:tabs>
        <w:shd w:val="clear" w:color="auto" w:fill="ecfdf0"/>
      </w:pPr>
      <w:r>
        <w:rPr>
          <w:color w:val="BFBFBF"/>
          <w:shd w:val="clear" w:color="auto" w:fill="#ddfbe6"/>
        </w:rPr>
        <w:tab/>
        <w:t>1184</w:t>
        <w:tab/>
        <w:t>+</w:t>
        <w:tab/>
      </w:r>
      <w:r>
        <w:t>| &gt; NOTE: In Rel-1 no detection mechanism exists, but once an M2M Device is known at the Gateway it can be configured via the GW   |</w:t>
      </w:r>
    </w:p>
    <w:p>
      <w:pPr>
        <w:pStyle w:val="CodeChangeLine"/>
        <w:tabs>
          <w:tab w:pos="567" w:val="left"/>
          <w:tab w:pos="1134" w:val="left"/>
          <w:tab w:pos="1247" w:val="left"/>
        </w:tabs>
        <w:shd w:val="clear" w:color="auto" w:fill="ecfdf0"/>
      </w:pPr>
      <w:r>
        <w:rPr>
          <w:color w:val="BFBFBF"/>
          <w:shd w:val="clear" w:color="auto" w:fill="#ddfbe6"/>
        </w:rPr>
        <w:tab/>
        <w:t>1185</w:t>
        <w:tab/>
        <w:t>+</w:t>
        <w:tab/>
      </w:r>
      <w:r>
        <w:t>| through DM.                                                                                                                      |</w:t>
      </w:r>
    </w:p>
    <w:p>
      <w:pPr>
        <w:pStyle w:val="CodeChangeLine"/>
        <w:tabs>
          <w:tab w:pos="567" w:val="left"/>
          <w:tab w:pos="1134" w:val="left"/>
          <w:tab w:pos="1247" w:val="left"/>
        </w:tabs>
        <w:shd w:val="clear" w:color="auto" w:fill="ecfdf0"/>
      </w:pPr>
      <w:r>
        <w:rPr>
          <w:color w:val="BFBFBF"/>
          <w:shd w:val="clear" w:color="auto" w:fill="#ddfbe6"/>
        </w:rPr>
        <w:tab/>
        <w:t>1186</w:t>
        <w:tab/>
        <w:t>+</w:t>
        <w:tab/>
      </w:r>
      <w:r>
        <w:t>+----------------------+----------------------------------------------------------------------------------+------------------------+</w:t>
      </w:r>
    </w:p>
    <w:p>
      <w:pPr>
        <w:pStyle w:val="CodeChangeLine"/>
        <w:tabs>
          <w:tab w:pos="567" w:val="left"/>
          <w:tab w:pos="1134" w:val="left"/>
          <w:tab w:pos="1247" w:val="left"/>
        </w:tabs>
      </w:pPr>
      <w:r>
        <w:rPr>
          <w:color w:val="BFBFBF"/>
          <w:shd w:val="clear" w:color="auto" w:fill="fafafa"/>
        </w:rPr>
        <w:t>495</w:t>
        <w:tab/>
        <w:t>1187</w:t>
        <w:tab/>
        <w:tab/>
      </w:r>
      <w:r/>
    </w:p>
    <w:p>
      <w:pPr>
        <w:pStyle w:val="CodeChangeLine"/>
        <w:tabs>
          <w:tab w:pos="567" w:val="left"/>
          <w:tab w:pos="1134" w:val="left"/>
          <w:tab w:pos="1247" w:val="left"/>
        </w:tabs>
      </w:pPr>
      <w:r>
        <w:rPr>
          <w:color w:val="BFBFBF"/>
          <w:shd w:val="clear" w:color="auto" w:fill="fafafa"/>
        </w:rPr>
        <w:t>496</w:t>
        <w:tab/>
        <w:t>1188</w:t>
        <w:tab/>
        <w:tab/>
      </w:r>
      <w:r>
        <w:t>## 6.3 Semantics Requirements</w:t>
      </w:r>
    </w:p>
    <w:p>
      <w:pPr>
        <w:pStyle w:val="CodeChangeLine"/>
        <w:tabs>
          <w:tab w:pos="567" w:val="left"/>
          <w:tab w:pos="1134" w:val="left"/>
          <w:tab w:pos="1247" w:val="left"/>
        </w:tabs>
      </w:pPr>
      <w:r>
        <w:rPr>
          <w:color w:val="BFBFBF"/>
          <w:shd w:val="clear" w:color="auto" w:fill="fafafa"/>
        </w:rPr>
        <w:t>497</w:t>
        <w:tab/>
        <w:t>1189</w:t>
        <w:tab/>
        <w:tab/>
      </w:r>
      <w:r/>
    </w:p>
    <w:p>
      <w:pPr>
        <w:pStyle w:val="CodeHeader"/>
      </w:pPr>
      <w:r>
        <w:t xml:space="preserve">@@ -499,375 +1191,921 @@ </w:t>
      </w:r>
    </w:p>
    <w:p>
      <w:pPr>
        <w:pStyle w:val="CodeChangeLine"/>
        <w:tabs>
          <w:tab w:pos="567" w:val="left"/>
          <w:tab w:pos="1134" w:val="left"/>
          <w:tab w:pos="1247" w:val="left"/>
        </w:tabs>
      </w:pPr>
      <w:r>
        <w:rPr>
          <w:color w:val="BFBFBF"/>
          <w:shd w:val="clear" w:color="auto" w:fill="fafafa"/>
        </w:rPr>
        <w:t>499</w:t>
        <w:tab/>
        <w:t>1191</w:t>
        <w:tab/>
        <w:tab/>
      </w:r>
      <w:r/>
    </w:p>
    <w:p>
      <w:pPr>
        <w:pStyle w:val="CodeChangeLine"/>
        <w:tabs>
          <w:tab w:pos="567" w:val="left"/>
          <w:tab w:pos="1134" w:val="left"/>
          <w:tab w:pos="1247" w:val="left"/>
        </w:tabs>
      </w:pPr>
      <w:r>
        <w:rPr>
          <w:color w:val="BFBFBF"/>
          <w:shd w:val="clear" w:color="auto" w:fill="fafafa"/>
        </w:rPr>
        <w:t>500</w:t>
        <w:tab/>
        <w:t>1192</w:t>
        <w:tab/>
        <w:tab/>
      </w:r>
      <w:r>
        <w:t>**Table 3: Ontology Requirements**&lt;a name="table_3"&gt;&lt;/a&gt;</w:t>
      </w:r>
    </w:p>
    <w:p>
      <w:pPr>
        <w:pStyle w:val="CodeChangeLine"/>
        <w:tabs>
          <w:tab w:pos="567" w:val="left"/>
          <w:tab w:pos="1134" w:val="left"/>
          <w:tab w:pos="1247" w:val="left"/>
        </w:tabs>
      </w:pPr>
      <w:r>
        <w:rPr>
          <w:color w:val="BFBFBF"/>
          <w:shd w:val="clear" w:color="auto" w:fill="fafafa"/>
        </w:rPr>
        <w:t>501</w:t>
        <w:tab/>
        <w:t>1193</w:t>
        <w:tab/>
        <w:tab/>
      </w:r>
      <w:r/>
    </w:p>
    <w:p>
      <w:pPr>
        <w:pStyle w:val="CodeChangeLine"/>
        <w:tabs>
          <w:tab w:pos="567" w:val="left"/>
          <w:tab w:pos="1134" w:val="left"/>
          <w:tab w:pos="1247" w:val="left"/>
        </w:tabs>
        <w:shd w:val="clear" w:color="auto" w:fill="fbe9eb"/>
      </w:pPr>
      <w:r>
        <w:rPr>
          <w:color w:val="BFBFBF"/>
          <w:shd w:val="clear" w:color="auto" w:fill="#f9d7dc"/>
        </w:rPr>
        <w:t>502</w:t>
        <w:tab/>
        <w:tab/>
        <w:t>-</w:t>
        <w:tab/>
      </w:r>
      <w:r>
        <w:t>|Requirement ID |Description |Release |</w:t>
      </w:r>
    </w:p>
    <w:p>
      <w:pPr>
        <w:pStyle w:val="CodeChangeLine"/>
        <w:tabs>
          <w:tab w:pos="567" w:val="left"/>
          <w:tab w:pos="1134" w:val="left"/>
          <w:tab w:pos="1247" w:val="left"/>
        </w:tabs>
        <w:shd w:val="clear" w:color="auto" w:fill="fbe9eb"/>
      </w:pPr>
      <w:r>
        <w:rPr>
          <w:color w:val="BFBFBF"/>
          <w:shd w:val="clear" w:color="auto" w:fill="#f9d7dc"/>
        </w:rPr>
        <w:t>503</w:t>
        <w:tab/>
        <w:tab/>
        <w:t>-</w:t>
        <w:tab/>
      </w:r>
      <w:r>
        <w:t>|-|-|-|</w:t>
      </w:r>
    </w:p>
    <w:p>
      <w:pPr>
        <w:pStyle w:val="CodeChangeLine"/>
        <w:tabs>
          <w:tab w:pos="567" w:val="left"/>
          <w:tab w:pos="1134" w:val="left"/>
          <w:tab w:pos="1247" w:val="left"/>
        </w:tabs>
        <w:shd w:val="clear" w:color="auto" w:fill="fbe9eb"/>
      </w:pPr>
      <w:r>
        <w:rPr>
          <w:color w:val="BFBFBF"/>
          <w:shd w:val="clear" w:color="auto" w:fill="#f9d7dc"/>
        </w:rPr>
        <w:t>504</w:t>
        <w:tab/>
        <w:tab/>
        <w:t>-</w:t>
        <w:tab/>
      </w:r>
      <w:r>
        <w:t>|ONT-001&lt;br /&gt;See REQ-2015-0521R01 |The M2M System shall support a standardized format for the rules/policies used to define service logic. |Not implemented |</w:t>
      </w:r>
    </w:p>
    <w:p>
      <w:pPr>
        <w:pStyle w:val="CodeChangeLine"/>
        <w:tabs>
          <w:tab w:pos="567" w:val="left"/>
          <w:tab w:pos="1134" w:val="left"/>
          <w:tab w:pos="1247" w:val="left"/>
        </w:tabs>
        <w:shd w:val="clear" w:color="auto" w:fill="fbe9eb"/>
      </w:pPr>
      <w:r>
        <w:rPr>
          <w:color w:val="BFBFBF"/>
          <w:shd w:val="clear" w:color="auto" w:fill="#f9d7dc"/>
        </w:rPr>
        <w:t>505</w:t>
        <w:tab/>
        <w:tab/>
        <w:t>-</w:t>
        <w:tab/>
      </w:r>
      <w:r>
        <w:t>|ONT-002&lt;br /&gt;See REQ-2015-0521R01 |The M2M System shall support modelling semantic descriptions of Things (including relationships among them) by using ontologies. |Implemented in Rel-2 |</w:t>
      </w:r>
    </w:p>
    <w:p>
      <w:pPr>
        <w:pStyle w:val="CodeChangeLine"/>
        <w:tabs>
          <w:tab w:pos="567" w:val="left"/>
          <w:tab w:pos="1134" w:val="left"/>
          <w:tab w:pos="1247" w:val="left"/>
        </w:tabs>
        <w:shd w:val="clear" w:color="auto" w:fill="fbe9eb"/>
      </w:pPr>
      <w:r>
        <w:rPr>
          <w:color w:val="BFBFBF"/>
          <w:shd w:val="clear" w:color="auto" w:fill="#f9d7dc"/>
        </w:rPr>
        <w:t>506</w:t>
        <w:tab/>
        <w:tab/>
        <w:t>-</w:t>
        <w:tab/>
      </w:r>
      <w:r>
        <w:t>|ONT-003&lt;br /&gt;See REQ-2015-0521R01 |The M2M System shall support a common modelling language for ontologies (e.g. OWL). |Implemented in Rel-2 |</w:t>
      </w:r>
    </w:p>
    <w:p>
      <w:pPr>
        <w:pStyle w:val="CodeChangeLine"/>
        <w:tabs>
          <w:tab w:pos="567" w:val="left"/>
          <w:tab w:pos="1134" w:val="left"/>
          <w:tab w:pos="1247" w:val="left"/>
        </w:tabs>
        <w:shd w:val="clear" w:color="auto" w:fill="fbe9eb"/>
      </w:pPr>
      <w:r>
        <w:rPr>
          <w:color w:val="BFBFBF"/>
          <w:shd w:val="clear" w:color="auto" w:fill="#f9d7dc"/>
        </w:rPr>
        <w:t>507</w:t>
        <w:tab/>
        <w:tab/>
        <w:t>-</w:t>
        <w:tab/>
      </w:r>
      <w:r>
        <w:t>|ONT-004&lt;br /&gt;See REQ-2015-0521R01 |The M2M System should be able to provide translation capabilities from different modelling languages for ontologies to the language adopted by oneM2M if the expressiveness of the imported ontology allows. |Not implemented |</w:t>
      </w:r>
    </w:p>
    <w:p>
      <w:pPr>
        <w:pStyle w:val="CodeChangeLine"/>
        <w:tabs>
          <w:tab w:pos="567" w:val="left"/>
          <w:tab w:pos="1134" w:val="left"/>
          <w:tab w:pos="1247" w:val="left"/>
        </w:tabs>
        <w:shd w:val="clear" w:color="auto" w:fill="fbe9eb"/>
      </w:pPr>
      <w:r>
        <w:rPr>
          <w:color w:val="BFBFBF"/>
          <w:shd w:val="clear" w:color="auto" w:fill="#f9d7dc"/>
        </w:rPr>
        <w:t>508</w:t>
        <w:tab/>
        <w:tab/>
        <w:t>-</w:t>
        <w:tab/>
      </w:r>
      <w:r>
        <w:t>|ONT-005&lt;br /&gt;See REQ-2015-0521R01 |The M2M System shall provide the capability to retrieve semantic descriptions and ontologies stored outside of the M2M System. |Not implemented |</w:t>
      </w:r>
    </w:p>
    <w:p>
      <w:pPr>
        <w:pStyle w:val="CodeChangeLine"/>
        <w:tabs>
          <w:tab w:pos="567" w:val="left"/>
          <w:tab w:pos="1134" w:val="left"/>
          <w:tab w:pos="1247" w:val="left"/>
        </w:tabs>
        <w:shd w:val="clear" w:color="auto" w:fill="fbe9eb"/>
      </w:pPr>
      <w:r>
        <w:rPr>
          <w:color w:val="BFBFBF"/>
          <w:shd w:val="clear" w:color="auto" w:fill="#f9d7dc"/>
        </w:rPr>
        <w:t>509</w:t>
        <w:tab/>
        <w:tab/>
        <w:t>-</w:t>
        <w:tab/>
      </w:r>
      <w:r>
        <w:t>|ONT-006&lt;br /&gt;See REQ-2015-0521R01 |The M2M System shall provide support for linking ontologies defined in the context of the M2M System with ontologies defined outside this context. |Not implemented |</w:t>
      </w:r>
    </w:p>
    <w:p>
      <w:pPr>
        <w:pStyle w:val="CodeChangeLine"/>
        <w:tabs>
          <w:tab w:pos="567" w:val="left"/>
          <w:tab w:pos="1134" w:val="left"/>
          <w:tab w:pos="1247" w:val="left"/>
        </w:tabs>
        <w:shd w:val="clear" w:color="auto" w:fill="fbe9eb"/>
      </w:pPr>
      <w:r>
        <w:rPr>
          <w:color w:val="BFBFBF"/>
          <w:shd w:val="clear" w:color="auto" w:fill="#f9d7dc"/>
        </w:rPr>
        <w:t>510</w:t>
        <w:tab/>
        <w:tab/>
        <w:t>-</w:t>
        <w:tab/>
      </w:r>
      <w:r>
        <w:t>|ONT-007&lt;br /&gt;See REQ-2015-0521R01 |The M2M System shall be able to support extending ontologies in the M2M System. |Not implemented |</w:t>
      </w:r>
    </w:p>
    <w:p>
      <w:pPr>
        <w:pStyle w:val="CodeChangeLine"/>
        <w:tabs>
          <w:tab w:pos="567" w:val="left"/>
          <w:tab w:pos="1134" w:val="left"/>
          <w:tab w:pos="1247" w:val="left"/>
        </w:tabs>
        <w:shd w:val="clear" w:color="auto" w:fill="fbe9eb"/>
      </w:pPr>
      <w:r>
        <w:rPr>
          <w:color w:val="BFBFBF"/>
          <w:shd w:val="clear" w:color="auto" w:fill="#f9d7dc"/>
        </w:rPr>
        <w:t>511</w:t>
        <w:tab/>
        <w:tab/>
        <w:t>-</w:t>
        <w:tab/>
      </w:r>
      <w:r>
        <w:t>|ONT-008&lt;br /&gt;See REQ-2015-0521R01 |The M2M System shall be able to use ontologies that contain concepts representing aspects (e.g. a room) that are not represented by resources of the M2M System. |Implemented in Rel-2 |</w:t>
      </w:r>
    </w:p>
    <w:p>
      <w:pPr>
        <w:pStyle w:val="CodeChangeLine"/>
        <w:tabs>
          <w:tab w:pos="567" w:val="left"/>
          <w:tab w:pos="1134" w:val="left"/>
          <w:tab w:pos="1247" w:val="left"/>
        </w:tabs>
        <w:shd w:val="clear" w:color="auto" w:fill="fbe9eb"/>
      </w:pPr>
      <w:r>
        <w:rPr>
          <w:color w:val="BFBFBF"/>
          <w:shd w:val="clear" w:color="auto" w:fill="#f9d7dc"/>
        </w:rPr>
        <w:t>512</w:t>
        <w:tab/>
        <w:tab/>
        <w:t>-</w:t>
        <w:tab/>
      </w:r>
      <w:r>
        <w:t>|ONT-009&lt;br /&gt;See REQ-2015-0521R01 |The M2M System shall be able to re-use common ontologies (e.g. location, time ontologies, etc.) which are commonly used in M2M Applications. |Not implemented |</w:t>
      </w:r>
    </w:p>
    <w:p>
      <w:pPr>
        <w:pStyle w:val="CodeChangeLine"/>
        <w:tabs>
          <w:tab w:pos="567" w:val="left"/>
          <w:tab w:pos="1134" w:val="left"/>
          <w:tab w:pos="1247" w:val="left"/>
        </w:tabs>
        <w:shd w:val="clear" w:color="auto" w:fill="fbe9eb"/>
      </w:pPr>
      <w:r>
        <w:rPr>
          <w:color w:val="BFBFBF"/>
          <w:shd w:val="clear" w:color="auto" w:fill="#f9d7dc"/>
        </w:rPr>
        <w:t>513</w:t>
        <w:tab/>
        <w:tab/>
        <w:t>-</w:t>
        <w:tab/>
      </w:r>
      <w:r>
        <w:t>|ONT-010&lt;br /&gt;See REQ-2015-0521R01 |The M2M System shall be able to support simultaneous usage of multiple ontologies for the same M2M resource. |Implemented in Rel-2 |</w:t>
      </w:r>
    </w:p>
    <w:p>
      <w:pPr>
        <w:pStyle w:val="CodeChangeLine"/>
        <w:tabs>
          <w:tab w:pos="567" w:val="left"/>
          <w:tab w:pos="1134" w:val="left"/>
          <w:tab w:pos="1247" w:val="left"/>
        </w:tabs>
        <w:shd w:val="clear" w:color="auto" w:fill="fbe9eb"/>
      </w:pPr>
      <w:r>
        <w:rPr>
          <w:color w:val="BFBFBF"/>
          <w:shd w:val="clear" w:color="auto" w:fill="#f9d7dc"/>
        </w:rPr>
        <w:t>514</w:t>
        <w:tab/>
        <w:tab/>
        <w:t>-</w:t>
        <w:tab/>
      </w:r>
      <w:r>
        <w:t>|ONT-011&lt;br /&gt;See REQ-2015-0521R01 |The M2M System shall provide the capability for making ontology available in the M2M System, e.g. through announcement. |Not implemented |</w:t>
      </w:r>
    </w:p>
    <w:p>
      <w:pPr>
        <w:pStyle w:val="CodeChangeLine"/>
        <w:tabs>
          <w:tab w:pos="567" w:val="left"/>
          <w:tab w:pos="1134" w:val="left"/>
          <w:tab w:pos="1247" w:val="left"/>
        </w:tabs>
        <w:shd w:val="clear" w:color="auto" w:fill="fbe9eb"/>
      </w:pPr>
      <w:r>
        <w:rPr>
          <w:color w:val="BFBFBF"/>
          <w:shd w:val="clear" w:color="auto" w:fill="#f9d7dc"/>
        </w:rPr>
        <w:t>515</w:t>
        <w:tab/>
        <w:tab/>
        <w:t>-</w:t>
        <w:tab/>
      </w:r>
      <w:r>
        <w:t>|ONT-012&lt;br /&gt;See REQ-2015-0521R01 |The M2M System shall be able to support mechanisms to import external ontologies into the M2M System. |Not implemented |</w:t>
      </w:r>
    </w:p>
    <w:p>
      <w:pPr>
        <w:pStyle w:val="CodeChangeLine"/>
        <w:tabs>
          <w:tab w:pos="567" w:val="left"/>
          <w:tab w:pos="1134" w:val="left"/>
          <w:tab w:pos="1247" w:val="left"/>
        </w:tabs>
        <w:shd w:val="clear" w:color="auto" w:fill="fbe9eb"/>
      </w:pPr>
      <w:r>
        <w:rPr>
          <w:color w:val="BFBFBF"/>
          <w:shd w:val="clear" w:color="auto" w:fill="#f9d7dc"/>
        </w:rPr>
        <w:t>516</w:t>
        <w:tab/>
        <w:tab/>
        <w:t>-</w:t>
        <w:tab/>
      </w:r>
      <w:r>
        <w:t>|ONT-013&lt;br /&gt;See REQ-2015-0521R01 |The M2M System shall be able to support update of ontologies. |Not implemented |</w:t>
      </w:r>
    </w:p>
    <w:p>
      <w:pPr>
        <w:pStyle w:val="CodeChangeLine"/>
        <w:tabs>
          <w:tab w:pos="567" w:val="left"/>
          <w:tab w:pos="1134" w:val="left"/>
          <w:tab w:pos="1247" w:val="left"/>
        </w:tabs>
        <w:shd w:val="clear" w:color="auto" w:fill="fbe9eb"/>
      </w:pPr>
      <w:r>
        <w:rPr>
          <w:color w:val="BFBFBF"/>
          <w:shd w:val="clear" w:color="auto" w:fill="#f9d7dc"/>
        </w:rPr>
        <w:t>517</w:t>
        <w:tab/>
        <w:tab/>
        <w:t>-</w:t>
        <w:tab/>
      </w:r>
      <w:r>
        <w:t>|ONT-014&lt;br /&gt;See REQ-2015-0521R01 |The M2M System shall enable functions for data conversion based on ontologies. |Not implemented |</w:t>
      </w:r>
    </w:p>
    <w:p>
      <w:pPr>
        <w:pStyle w:val="CodeChangeLine"/>
        <w:tabs>
          <w:tab w:pos="567" w:val="left"/>
          <w:tab w:pos="1134" w:val="left"/>
          <w:tab w:pos="1247" w:val="left"/>
        </w:tabs>
        <w:shd w:val="clear" w:color="auto" w:fill="fbe9eb"/>
      </w:pPr>
      <w:r>
        <w:rPr>
          <w:color w:val="BFBFBF"/>
          <w:shd w:val="clear" w:color="auto" w:fill="#f9d7dc"/>
        </w:rPr>
        <w:t>518</w:t>
        <w:tab/>
        <w:tab/>
        <w:t>-</w:t>
        <w:tab/>
      </w:r>
      <w:r>
        <w:t>|ONT-015&lt;br /&gt;See REQ-2015-0521R01 |The M2M System shall be able to model devices based on ontologies which may be available outside the M2M System (e.g. HGI device template). |Implemented in Rel-2 |</w:t>
      </w:r>
    </w:p>
    <w:p>
      <w:pPr>
        <w:pStyle w:val="CodeChangeLine"/>
        <w:tabs>
          <w:tab w:pos="567" w:val="left"/>
          <w:tab w:pos="1134" w:val="left"/>
          <w:tab w:pos="1247" w:val="left"/>
        </w:tabs>
        <w:shd w:val="clear" w:color="auto" w:fill="fbe9eb"/>
      </w:pPr>
      <w:r>
        <w:rPr>
          <w:color w:val="BFBFBF"/>
          <w:shd w:val="clear" w:color="auto" w:fill="#f9d7dc"/>
        </w:rPr>
        <w:t>519</w:t>
        <w:tab/>
        <w:tab/>
        <w:t>-</w:t>
        <w:tab/>
      </w:r>
      <w:r>
        <w:t>|ONT-016&lt;br /&gt;See REQ-2015-0521R01 |The M2M System shall support storage, management and discovery of ontologies. |Not implemented |</w:t>
      </w:r>
    </w:p>
    <w:p>
      <w:pPr>
        <w:pStyle w:val="CodeChangeLine"/>
        <w:tabs>
          <w:tab w:pos="567" w:val="left"/>
          <w:tab w:pos="1134" w:val="left"/>
          <w:tab w:pos="1247" w:val="left"/>
        </w:tabs>
        <w:shd w:val="clear" w:color="auto" w:fill="fbe9eb"/>
      </w:pPr>
      <w:r>
        <w:rPr>
          <w:color w:val="BFBFBF"/>
          <w:shd w:val="clear" w:color="auto" w:fill="#f9d7dc"/>
        </w:rPr>
        <w:t>520</w:t>
        <w:tab/>
        <w:tab/>
        <w:t>-</w:t>
        <w:tab/>
      </w:r>
      <w:r>
        <w:t>|ONT-017&lt;br /&gt;See REQ-2015-0609 |The oneM2M System shall support a semantic relation ("Is Paired To") between two M2M Devices. |Not implemented |</w:t>
      </w:r>
    </w:p>
    <w:p>
      <w:pPr>
        <w:pStyle w:val="CodeChangeLine"/>
        <w:tabs>
          <w:tab w:pos="567" w:val="left"/>
          <w:tab w:pos="1134" w:val="left"/>
          <w:tab w:pos="1247" w:val="left"/>
        </w:tabs>
        <w:shd w:val="clear" w:color="auto" w:fill="fbe9eb"/>
      </w:pPr>
      <w:r>
        <w:rPr>
          <w:color w:val="BFBFBF"/>
          <w:shd w:val="clear" w:color="auto" w:fill="#f9d7dc"/>
        </w:rPr>
        <w:t>521</w:t>
        <w:tab/>
        <w:tab/>
        <w:t>-</w:t>
        <w:tab/>
      </w:r>
      <w:r>
        <w:t>|ONT-018&lt;br /&gt;See REQ-2018-0057R01 |The oneM2M system shall support semantic query and discovery across heterogeneous ontologies including support of automatic ontology mapping and semantic reasoning. |4 |</w:t>
      </w:r>
    </w:p>
    <w:p>
      <w:pPr>
        <w:pStyle w:val="CodeChangeLine"/>
        <w:tabs>
          <w:tab w:pos="567" w:val="left"/>
          <w:tab w:pos="1134" w:val="left"/>
          <w:tab w:pos="1247" w:val="left"/>
        </w:tabs>
        <w:shd w:val="clear" w:color="auto" w:fill="fbe9eb"/>
      </w:pPr>
      <w:r>
        <w:rPr>
          <w:color w:val="BFBFBF"/>
          <w:shd w:val="clear" w:color="auto" w:fill="#f9d7dc"/>
        </w:rPr>
        <w:t>522</w:t>
        <w:tab/>
        <w:tab/>
        <w:t>-</w:t>
        <w:tab/>
      </w:r>
      <w:r>
        <w:t>|ONT-019&lt;br /&gt;REQ-2018-0058R01 |The oneM2M system shall be able to support semantic control of devices with support of addtional capabilities e.g. automatic ontology mapping and semantic reasoning. |4 |</w:t>
      </w:r>
    </w:p>
    <w:p>
      <w:pPr>
        <w:pStyle w:val="CodeChangeLine"/>
        <w:tabs>
          <w:tab w:pos="567" w:val="left"/>
          <w:tab w:pos="1134" w:val="left"/>
          <w:tab w:pos="1247" w:val="left"/>
        </w:tabs>
        <w:shd w:val="clear" w:color="auto" w:fill="fbe9eb"/>
      </w:pPr>
      <w:r>
        <w:rPr>
          <w:color w:val="BFBFBF"/>
          <w:shd w:val="clear" w:color="auto" w:fill="#f9d7dc"/>
        </w:rPr>
        <w:t>523</w:t>
        <w:tab/>
        <w:tab/>
        <w:t>-</w:t>
        <w:tab/>
      </w:r>
      <w:r>
        <w:t>|ONT-020&lt;br /&gt;See REQ-2018-0049R03 |The oneM2M system shall be able to detect ontology's mapping conflicts and repair them.&lt;br /&gt; |Not implemented |</w:t>
      </w:r>
    </w:p>
    <w:p>
      <w:pPr>
        <w:pStyle w:val="CodeChangeLine"/>
        <w:tabs>
          <w:tab w:pos="567" w:val="left"/>
          <w:tab w:pos="1134" w:val="left"/>
          <w:tab w:pos="1247" w:val="left"/>
        </w:tabs>
        <w:shd w:val="clear" w:color="auto" w:fill="fbe9eb"/>
      </w:pPr>
      <w:r>
        <w:rPr>
          <w:color w:val="BFBFBF"/>
          <w:shd w:val="clear" w:color="auto" w:fill="#f9d7dc"/>
        </w:rPr>
        <w:t>524</w:t>
        <w:tab/>
        <w:tab/>
        <w:t>-</w:t>
        <w:tab/>
      </w:r>
      <w:r>
        <w:t>|ONT-021&lt;br /&gt;See RDM-2019-0093 |The oneM2M System shall be able to provide machine understandable semantic information for object identifiers to map the identified objects to corresponding classes in the IoT ontology and enable objects to identify what the interactive object is independently. |5 |</w:t>
      </w:r>
    </w:p>
    <w:p>
      <w:pPr>
        <w:pStyle w:val="CodeChangeLine"/>
        <w:tabs>
          <w:tab w:pos="567" w:val="left"/>
          <w:tab w:pos="1134" w:val="left"/>
          <w:tab w:pos="1247" w:val="left"/>
        </w:tabs>
        <w:shd w:val="clear" w:color="auto" w:fill="fbe9eb"/>
      </w:pPr>
      <w:r>
        <w:rPr>
          <w:color w:val="BFBFBF"/>
          <w:shd w:val="clear" w:color="auto" w:fill="#f9d7dc"/>
        </w:rPr>
        <w:t>525</w:t>
        <w:tab/>
        <w:tab/>
        <w:t>-</w:t>
        <w:tab/>
      </w:r>
      <w:r/>
    </w:p>
    <w:p>
      <w:pPr>
        <w:pStyle w:val="CodeChangeLine"/>
        <w:tabs>
          <w:tab w:pos="567" w:val="left"/>
          <w:tab w:pos="1134" w:val="left"/>
          <w:tab w:pos="1247" w:val="left"/>
        </w:tabs>
        <w:shd w:val="clear" w:color="auto" w:fill="fbe9eb"/>
      </w:pPr>
      <w:r>
        <w:rPr>
          <w:color w:val="BFBFBF"/>
          <w:shd w:val="clear" w:color="auto" w:fill="#f9d7dc"/>
        </w:rPr>
        <w:t>526</w:t>
        <w:tab/>
        <w:tab/>
        <w:t>-</w:t>
        <w:tab/>
      </w:r>
      <w:r/>
    </w:p>
    <w:p>
      <w:pPr>
        <w:pStyle w:val="CodeChangeLine"/>
        <w:tabs>
          <w:tab w:pos="567" w:val="left"/>
          <w:tab w:pos="1134" w:val="left"/>
          <w:tab w:pos="1247" w:val="left"/>
        </w:tabs>
        <w:shd w:val="clear" w:color="auto" w:fill="fbe9eb"/>
      </w:pPr>
      <w:r>
        <w:rPr>
          <w:color w:val="BFBFBF"/>
          <w:shd w:val="clear" w:color="auto" w:fill="#f9d7dc"/>
        </w:rPr>
        <w:t>527</w:t>
        <w:tab/>
        <w:tab/>
        <w:t>-</w:t>
        <w:tab/>
      </w:r>
      <w:r/>
    </w:p>
    <w:p>
      <w:pPr>
        <w:pStyle w:val="CodeChangeLine"/>
        <w:tabs>
          <w:tab w:pos="567" w:val="left"/>
          <w:tab w:pos="1134" w:val="left"/>
          <w:tab w:pos="1247" w:val="left"/>
        </w:tabs>
        <w:shd w:val="clear" w:color="auto" w:fill="ecfdf0"/>
      </w:pPr>
      <w:r>
        <w:rPr>
          <w:color w:val="BFBFBF"/>
          <w:shd w:val="clear" w:color="auto" w:fill="#ddfbe6"/>
        </w:rPr>
        <w:tab/>
        <w:t>1194</w:t>
        <w:tab/>
        <w:t>+</w:t>
        <w:tab/>
      </w:r>
      <w:r>
        <w:t>+----------------------+----------------------------------------------------------------------------------+----------------------+</w:t>
      </w:r>
    </w:p>
    <w:p>
      <w:pPr>
        <w:pStyle w:val="CodeChangeLine"/>
        <w:tabs>
          <w:tab w:pos="567" w:val="left"/>
          <w:tab w:pos="1134" w:val="left"/>
          <w:tab w:pos="1247" w:val="left"/>
        </w:tabs>
        <w:shd w:val="clear" w:color="auto" w:fill="ecfdf0"/>
      </w:pPr>
      <w:r>
        <w:rPr>
          <w:color w:val="BFBFBF"/>
          <w:shd w:val="clear" w:color="auto" w:fill="#ddfbe6"/>
        </w:rPr>
        <w:tab/>
        <w:t>1195</w:t>
        <w:tab/>
        <w:t>+</w:t>
        <w:tab/>
      </w:r>
      <w:r>
        <w:t>| Requirement ID       | Description                                                                      | Release              |</w:t>
      </w:r>
    </w:p>
    <w:p>
      <w:pPr>
        <w:pStyle w:val="CodeChangeLine"/>
        <w:tabs>
          <w:tab w:pos="567" w:val="left"/>
          <w:tab w:pos="1134" w:val="left"/>
          <w:tab w:pos="1247" w:val="left"/>
        </w:tabs>
        <w:shd w:val="clear" w:color="auto" w:fill="ecfdf0"/>
      </w:pPr>
      <w:r>
        <w:rPr>
          <w:color w:val="BFBFBF"/>
          <w:shd w:val="clear" w:color="auto" w:fill="#ddfbe6"/>
        </w:rPr>
        <w:tab/>
        <w:t>1196</w:t>
        <w:tab/>
        <w:t>+</w:t>
        <w:tab/>
      </w:r>
      <w:r>
        <w:t>+:=====================+:=================================================================================+:=====================+</w:t>
      </w:r>
    </w:p>
    <w:p>
      <w:pPr>
        <w:pStyle w:val="CodeChangeLine"/>
        <w:tabs>
          <w:tab w:pos="567" w:val="left"/>
          <w:tab w:pos="1134" w:val="left"/>
          <w:tab w:pos="1247" w:val="left"/>
        </w:tabs>
        <w:shd w:val="clear" w:color="auto" w:fill="ecfdf0"/>
      </w:pPr>
      <w:r>
        <w:rPr>
          <w:color w:val="BFBFBF"/>
          <w:shd w:val="clear" w:color="auto" w:fill="#ddfbe6"/>
        </w:rPr>
        <w:tab/>
        <w:t>1197</w:t>
        <w:tab/>
        <w:t>+</w:t>
        <w:tab/>
      </w:r>
      <w:r>
        <w:t>| ONT-001\             | The M2M System shall support a standardized format for the rules/policies used   | Not implemented      |</w:t>
      </w:r>
    </w:p>
    <w:p>
      <w:pPr>
        <w:pStyle w:val="CodeChangeLine"/>
        <w:tabs>
          <w:tab w:pos="567" w:val="left"/>
          <w:tab w:pos="1134" w:val="left"/>
          <w:tab w:pos="1247" w:val="left"/>
        </w:tabs>
        <w:shd w:val="clear" w:color="auto" w:fill="ecfdf0"/>
      </w:pPr>
      <w:r>
        <w:rPr>
          <w:color w:val="BFBFBF"/>
          <w:shd w:val="clear" w:color="auto" w:fill="#ddfbe6"/>
        </w:rPr>
        <w:tab/>
        <w:t>1198</w:t>
        <w:tab/>
        <w:t>+</w:t>
        <w:tab/>
      </w:r>
      <w:r>
        <w:t>| See REQ-2015-0521R01 | to define service logic.                                                         |                      |</w:t>
      </w:r>
    </w:p>
    <w:p>
      <w:pPr>
        <w:pStyle w:val="CodeChangeLine"/>
        <w:tabs>
          <w:tab w:pos="567" w:val="left"/>
          <w:tab w:pos="1134" w:val="left"/>
          <w:tab w:pos="1247" w:val="left"/>
        </w:tabs>
        <w:shd w:val="clear" w:color="auto" w:fill="ecfdf0"/>
      </w:pPr>
      <w:r>
        <w:rPr>
          <w:color w:val="BFBFBF"/>
          <w:shd w:val="clear" w:color="auto" w:fill="#ddfbe6"/>
        </w:rPr>
        <w:tab/>
        <w:t>1199</w:t>
        <w:tab/>
        <w:t>+</w:t>
        <w:tab/>
      </w:r>
      <w:r>
        <w:t>+----------------------+----------------------------------------------------------------------------------+----------------------+</w:t>
      </w:r>
    </w:p>
    <w:p>
      <w:pPr>
        <w:pStyle w:val="CodeChangeLine"/>
        <w:tabs>
          <w:tab w:pos="567" w:val="left"/>
          <w:tab w:pos="1134" w:val="left"/>
          <w:tab w:pos="1247" w:val="left"/>
        </w:tabs>
        <w:shd w:val="clear" w:color="auto" w:fill="ecfdf0"/>
      </w:pPr>
      <w:r>
        <w:rPr>
          <w:color w:val="BFBFBF"/>
          <w:shd w:val="clear" w:color="auto" w:fill="#ddfbe6"/>
        </w:rPr>
        <w:tab/>
        <w:t>1200</w:t>
        <w:tab/>
        <w:t>+</w:t>
        <w:tab/>
      </w:r>
      <w:r>
        <w:t>| ONT-002\             | The M2M System shall support modelling semantic descriptions of Things           | Implemented in Rel-2 |</w:t>
      </w:r>
    </w:p>
    <w:p>
      <w:pPr>
        <w:pStyle w:val="CodeChangeLine"/>
        <w:tabs>
          <w:tab w:pos="567" w:val="left"/>
          <w:tab w:pos="1134" w:val="left"/>
          <w:tab w:pos="1247" w:val="left"/>
        </w:tabs>
        <w:shd w:val="clear" w:color="auto" w:fill="ecfdf0"/>
      </w:pPr>
      <w:r>
        <w:rPr>
          <w:color w:val="BFBFBF"/>
          <w:shd w:val="clear" w:color="auto" w:fill="#ddfbe6"/>
        </w:rPr>
        <w:tab/>
        <w:t>1201</w:t>
        <w:tab/>
        <w:t>+</w:t>
        <w:tab/>
      </w:r>
      <w:r>
        <w:t>| See REQ-2015-0521R01 | (including relationships among them) by using ontologies.                        |                      |</w:t>
      </w:r>
    </w:p>
    <w:p>
      <w:pPr>
        <w:pStyle w:val="CodeChangeLine"/>
        <w:tabs>
          <w:tab w:pos="567" w:val="left"/>
          <w:tab w:pos="1134" w:val="left"/>
          <w:tab w:pos="1247" w:val="left"/>
        </w:tabs>
        <w:shd w:val="clear" w:color="auto" w:fill="ecfdf0"/>
      </w:pPr>
      <w:r>
        <w:rPr>
          <w:color w:val="BFBFBF"/>
          <w:shd w:val="clear" w:color="auto" w:fill="#ddfbe6"/>
        </w:rPr>
        <w:tab/>
        <w:t>1202</w:t>
        <w:tab/>
        <w:t>+</w:t>
        <w:tab/>
      </w:r>
      <w:r>
        <w:t>+----------------------+----------------------------------------------------------------------------------+----------------------+</w:t>
      </w:r>
    </w:p>
    <w:p>
      <w:pPr>
        <w:pStyle w:val="CodeChangeLine"/>
        <w:tabs>
          <w:tab w:pos="567" w:val="left"/>
          <w:tab w:pos="1134" w:val="left"/>
          <w:tab w:pos="1247" w:val="left"/>
        </w:tabs>
        <w:shd w:val="clear" w:color="auto" w:fill="ecfdf0"/>
      </w:pPr>
      <w:r>
        <w:rPr>
          <w:color w:val="BFBFBF"/>
          <w:shd w:val="clear" w:color="auto" w:fill="#ddfbe6"/>
        </w:rPr>
        <w:tab/>
        <w:t>1203</w:t>
        <w:tab/>
        <w:t>+</w:t>
        <w:tab/>
      </w:r>
      <w:r>
        <w:t>| ONT-003\             | The M2M System shall support a common modelling language for ontologies (e.g.    | Implemented in Rel-2 |</w:t>
      </w:r>
    </w:p>
    <w:p>
      <w:pPr>
        <w:pStyle w:val="CodeChangeLine"/>
        <w:tabs>
          <w:tab w:pos="567" w:val="left"/>
          <w:tab w:pos="1134" w:val="left"/>
          <w:tab w:pos="1247" w:val="left"/>
        </w:tabs>
        <w:shd w:val="clear" w:color="auto" w:fill="ecfdf0"/>
      </w:pPr>
      <w:r>
        <w:rPr>
          <w:color w:val="BFBFBF"/>
          <w:shd w:val="clear" w:color="auto" w:fill="#ddfbe6"/>
        </w:rPr>
        <w:tab/>
        <w:t>1204</w:t>
        <w:tab/>
        <w:t>+</w:t>
        <w:tab/>
      </w:r>
      <w:r>
        <w:t>| See REQ-2015-0521R01 | OWL).                                                                            |                      |</w:t>
      </w:r>
    </w:p>
    <w:p>
      <w:pPr>
        <w:pStyle w:val="CodeChangeLine"/>
        <w:tabs>
          <w:tab w:pos="567" w:val="left"/>
          <w:tab w:pos="1134" w:val="left"/>
          <w:tab w:pos="1247" w:val="left"/>
        </w:tabs>
        <w:shd w:val="clear" w:color="auto" w:fill="ecfdf0"/>
      </w:pPr>
      <w:r>
        <w:rPr>
          <w:color w:val="BFBFBF"/>
          <w:shd w:val="clear" w:color="auto" w:fill="#ddfbe6"/>
        </w:rPr>
        <w:tab/>
        <w:t>1205</w:t>
        <w:tab/>
        <w:t>+</w:t>
        <w:tab/>
      </w:r>
      <w:r>
        <w:t>+----------------------+----------------------------------------------------------------------------------+----------------------+</w:t>
      </w:r>
    </w:p>
    <w:p>
      <w:pPr>
        <w:pStyle w:val="CodeChangeLine"/>
        <w:tabs>
          <w:tab w:pos="567" w:val="left"/>
          <w:tab w:pos="1134" w:val="left"/>
          <w:tab w:pos="1247" w:val="left"/>
        </w:tabs>
        <w:shd w:val="clear" w:color="auto" w:fill="ecfdf0"/>
      </w:pPr>
      <w:r>
        <w:rPr>
          <w:color w:val="BFBFBF"/>
          <w:shd w:val="clear" w:color="auto" w:fill="#ddfbe6"/>
        </w:rPr>
        <w:tab/>
        <w:t>1206</w:t>
        <w:tab/>
        <w:t>+</w:t>
        <w:tab/>
      </w:r>
      <w:r>
        <w:t>| ONT-004\             | The M2M System should be able to provide translation capabilities from different | Not implemented      |</w:t>
      </w:r>
    </w:p>
    <w:p>
      <w:pPr>
        <w:pStyle w:val="CodeChangeLine"/>
        <w:tabs>
          <w:tab w:pos="567" w:val="left"/>
          <w:tab w:pos="1134" w:val="left"/>
          <w:tab w:pos="1247" w:val="left"/>
        </w:tabs>
        <w:shd w:val="clear" w:color="auto" w:fill="ecfdf0"/>
      </w:pPr>
      <w:r>
        <w:rPr>
          <w:color w:val="BFBFBF"/>
          <w:shd w:val="clear" w:color="auto" w:fill="#ddfbe6"/>
        </w:rPr>
        <w:tab/>
        <w:t>1207</w:t>
        <w:tab/>
        <w:t>+</w:t>
        <w:tab/>
      </w:r>
      <w:r>
        <w:t>| See REQ-2015-0521R01 | modelling languages for ontologies to the language adopted by oneM2M if the      |                      |</w:t>
      </w:r>
    </w:p>
    <w:p>
      <w:pPr>
        <w:pStyle w:val="CodeChangeLine"/>
        <w:tabs>
          <w:tab w:pos="567" w:val="left"/>
          <w:tab w:pos="1134" w:val="left"/>
          <w:tab w:pos="1247" w:val="left"/>
        </w:tabs>
        <w:shd w:val="clear" w:color="auto" w:fill="ecfdf0"/>
      </w:pPr>
      <w:r>
        <w:rPr>
          <w:color w:val="BFBFBF"/>
          <w:shd w:val="clear" w:color="auto" w:fill="#ddfbe6"/>
        </w:rPr>
        <w:tab/>
        <w:t>1208</w:t>
        <w:tab/>
        <w:t>+</w:t>
        <w:tab/>
      </w:r>
      <w:r>
        <w:t>|                      | expressiveness of the imported ontology allows.                                  |                      |</w:t>
      </w:r>
    </w:p>
    <w:p>
      <w:pPr>
        <w:pStyle w:val="CodeChangeLine"/>
        <w:tabs>
          <w:tab w:pos="567" w:val="left"/>
          <w:tab w:pos="1134" w:val="left"/>
          <w:tab w:pos="1247" w:val="left"/>
        </w:tabs>
        <w:shd w:val="clear" w:color="auto" w:fill="ecfdf0"/>
      </w:pPr>
      <w:r>
        <w:rPr>
          <w:color w:val="BFBFBF"/>
          <w:shd w:val="clear" w:color="auto" w:fill="#ddfbe6"/>
        </w:rPr>
        <w:tab/>
        <w:t>1209</w:t>
        <w:tab/>
        <w:t>+</w:t>
        <w:tab/>
      </w:r>
      <w:r>
        <w:t>+----------------------+----------------------------------------------------------------------------------+----------------------+</w:t>
      </w:r>
    </w:p>
    <w:p>
      <w:pPr>
        <w:pStyle w:val="CodeChangeLine"/>
        <w:tabs>
          <w:tab w:pos="567" w:val="left"/>
          <w:tab w:pos="1134" w:val="left"/>
          <w:tab w:pos="1247" w:val="left"/>
        </w:tabs>
        <w:shd w:val="clear" w:color="auto" w:fill="ecfdf0"/>
      </w:pPr>
      <w:r>
        <w:rPr>
          <w:color w:val="BFBFBF"/>
          <w:shd w:val="clear" w:color="auto" w:fill="#ddfbe6"/>
        </w:rPr>
        <w:tab/>
        <w:t>1210</w:t>
        <w:tab/>
        <w:t>+</w:t>
        <w:tab/>
      </w:r>
      <w:r>
        <w:t>| ONT-005\             | The M2M System shall provide the capability to retrieve semantic descriptions    | Not implemented      |</w:t>
      </w:r>
    </w:p>
    <w:p>
      <w:pPr>
        <w:pStyle w:val="CodeChangeLine"/>
        <w:tabs>
          <w:tab w:pos="567" w:val="left"/>
          <w:tab w:pos="1134" w:val="left"/>
          <w:tab w:pos="1247" w:val="left"/>
        </w:tabs>
        <w:shd w:val="clear" w:color="auto" w:fill="ecfdf0"/>
      </w:pPr>
      <w:r>
        <w:rPr>
          <w:color w:val="BFBFBF"/>
          <w:shd w:val="clear" w:color="auto" w:fill="#ddfbe6"/>
        </w:rPr>
        <w:tab/>
        <w:t>1211</w:t>
        <w:tab/>
        <w:t>+</w:t>
        <w:tab/>
      </w:r>
      <w:r>
        <w:t>| See REQ-2015-0521R01 | and ontologies stored outside of the M2M System.                                 |                      |</w:t>
      </w:r>
    </w:p>
    <w:p>
      <w:pPr>
        <w:pStyle w:val="CodeChangeLine"/>
        <w:tabs>
          <w:tab w:pos="567" w:val="left"/>
          <w:tab w:pos="1134" w:val="left"/>
          <w:tab w:pos="1247" w:val="left"/>
        </w:tabs>
        <w:shd w:val="clear" w:color="auto" w:fill="ecfdf0"/>
      </w:pPr>
      <w:r>
        <w:rPr>
          <w:color w:val="BFBFBF"/>
          <w:shd w:val="clear" w:color="auto" w:fill="#ddfbe6"/>
        </w:rPr>
        <w:tab/>
        <w:t>1212</w:t>
        <w:tab/>
        <w:t>+</w:t>
        <w:tab/>
      </w:r>
      <w:r>
        <w:t>+----------------------+----------------------------------------------------------------------------------+----------------------+</w:t>
      </w:r>
    </w:p>
    <w:p>
      <w:pPr>
        <w:pStyle w:val="CodeChangeLine"/>
        <w:tabs>
          <w:tab w:pos="567" w:val="left"/>
          <w:tab w:pos="1134" w:val="left"/>
          <w:tab w:pos="1247" w:val="left"/>
        </w:tabs>
        <w:shd w:val="clear" w:color="auto" w:fill="ecfdf0"/>
      </w:pPr>
      <w:r>
        <w:rPr>
          <w:color w:val="BFBFBF"/>
          <w:shd w:val="clear" w:color="auto" w:fill="#ddfbe6"/>
        </w:rPr>
        <w:tab/>
        <w:t>1213</w:t>
        <w:tab/>
        <w:t>+</w:t>
        <w:tab/>
      </w:r>
      <w:r>
        <w:t>| ONT-006\             | The M2M System shall provide support for linking ontologies defined in the       | Not implemented      |</w:t>
      </w:r>
    </w:p>
    <w:p>
      <w:pPr>
        <w:pStyle w:val="CodeChangeLine"/>
        <w:tabs>
          <w:tab w:pos="567" w:val="left"/>
          <w:tab w:pos="1134" w:val="left"/>
          <w:tab w:pos="1247" w:val="left"/>
        </w:tabs>
        <w:shd w:val="clear" w:color="auto" w:fill="ecfdf0"/>
      </w:pPr>
      <w:r>
        <w:rPr>
          <w:color w:val="BFBFBF"/>
          <w:shd w:val="clear" w:color="auto" w:fill="#ddfbe6"/>
        </w:rPr>
        <w:tab/>
        <w:t>1214</w:t>
        <w:tab/>
        <w:t>+</w:t>
        <w:tab/>
      </w:r>
      <w:r>
        <w:t>| See REQ-2015-0521R01 | context of the M2M System with ontologies defined outside this context.          |                      |</w:t>
      </w:r>
    </w:p>
    <w:p>
      <w:pPr>
        <w:pStyle w:val="CodeChangeLine"/>
        <w:tabs>
          <w:tab w:pos="567" w:val="left"/>
          <w:tab w:pos="1134" w:val="left"/>
          <w:tab w:pos="1247" w:val="left"/>
        </w:tabs>
        <w:shd w:val="clear" w:color="auto" w:fill="ecfdf0"/>
      </w:pPr>
      <w:r>
        <w:rPr>
          <w:color w:val="BFBFBF"/>
          <w:shd w:val="clear" w:color="auto" w:fill="#ddfbe6"/>
        </w:rPr>
        <w:tab/>
        <w:t>1215</w:t>
        <w:tab/>
        <w:t>+</w:t>
        <w:tab/>
      </w:r>
      <w:r>
        <w:t>+----------------------+----------------------------------------------------------------------------------+----------------------+</w:t>
      </w:r>
    </w:p>
    <w:p>
      <w:pPr>
        <w:pStyle w:val="CodeChangeLine"/>
        <w:tabs>
          <w:tab w:pos="567" w:val="left"/>
          <w:tab w:pos="1134" w:val="left"/>
          <w:tab w:pos="1247" w:val="left"/>
        </w:tabs>
        <w:shd w:val="clear" w:color="auto" w:fill="ecfdf0"/>
      </w:pPr>
      <w:r>
        <w:rPr>
          <w:color w:val="BFBFBF"/>
          <w:shd w:val="clear" w:color="auto" w:fill="#ddfbe6"/>
        </w:rPr>
        <w:tab/>
        <w:t>1216</w:t>
        <w:tab/>
        <w:t>+</w:t>
        <w:tab/>
      </w:r>
      <w:r>
        <w:t>| ONT-007\             | The M2M System shall be able to support extending ontologies in the M2M System.  | Not implemented      |</w:t>
      </w:r>
    </w:p>
    <w:p>
      <w:pPr>
        <w:pStyle w:val="CodeChangeLine"/>
        <w:tabs>
          <w:tab w:pos="567" w:val="left"/>
          <w:tab w:pos="1134" w:val="left"/>
          <w:tab w:pos="1247" w:val="left"/>
        </w:tabs>
        <w:shd w:val="clear" w:color="auto" w:fill="ecfdf0"/>
      </w:pPr>
      <w:r>
        <w:rPr>
          <w:color w:val="BFBFBF"/>
          <w:shd w:val="clear" w:color="auto" w:fill="#ddfbe6"/>
        </w:rPr>
        <w:tab/>
        <w:t>1217</w:t>
        <w:tab/>
        <w:t>+</w:t>
        <w:tab/>
      </w:r>
      <w:r>
        <w:t>| See REQ-2015-0521R01 |                                                                                  |                      |</w:t>
      </w:r>
    </w:p>
    <w:p>
      <w:pPr>
        <w:pStyle w:val="CodeChangeLine"/>
        <w:tabs>
          <w:tab w:pos="567" w:val="left"/>
          <w:tab w:pos="1134" w:val="left"/>
          <w:tab w:pos="1247" w:val="left"/>
        </w:tabs>
        <w:shd w:val="clear" w:color="auto" w:fill="ecfdf0"/>
      </w:pPr>
      <w:r>
        <w:rPr>
          <w:color w:val="BFBFBF"/>
          <w:shd w:val="clear" w:color="auto" w:fill="#ddfbe6"/>
        </w:rPr>
        <w:tab/>
        <w:t>1218</w:t>
        <w:tab/>
        <w:t>+</w:t>
        <w:tab/>
      </w:r>
      <w:r>
        <w:t>+----------------------+----------------------------------------------------------------------------------+----------------------+</w:t>
      </w:r>
    </w:p>
    <w:p>
      <w:pPr>
        <w:pStyle w:val="CodeChangeLine"/>
        <w:tabs>
          <w:tab w:pos="567" w:val="left"/>
          <w:tab w:pos="1134" w:val="left"/>
          <w:tab w:pos="1247" w:val="left"/>
        </w:tabs>
        <w:shd w:val="clear" w:color="auto" w:fill="ecfdf0"/>
      </w:pPr>
      <w:r>
        <w:rPr>
          <w:color w:val="BFBFBF"/>
          <w:shd w:val="clear" w:color="auto" w:fill="#ddfbe6"/>
        </w:rPr>
        <w:tab/>
        <w:t>1219</w:t>
        <w:tab/>
        <w:t>+</w:t>
        <w:tab/>
      </w:r>
      <w:r>
        <w:t>| ONT-008\             | The M2M System shall be able to use ontologies that contain concepts             | Implemented in Rel-2 |</w:t>
      </w:r>
    </w:p>
    <w:p>
      <w:pPr>
        <w:pStyle w:val="CodeChangeLine"/>
        <w:tabs>
          <w:tab w:pos="567" w:val="left"/>
          <w:tab w:pos="1134" w:val="left"/>
          <w:tab w:pos="1247" w:val="left"/>
        </w:tabs>
        <w:shd w:val="clear" w:color="auto" w:fill="ecfdf0"/>
      </w:pPr>
      <w:r>
        <w:rPr>
          <w:color w:val="BFBFBF"/>
          <w:shd w:val="clear" w:color="auto" w:fill="#ddfbe6"/>
        </w:rPr>
        <w:tab/>
        <w:t>1220</w:t>
        <w:tab/>
        <w:t>+</w:t>
        <w:tab/>
      </w:r>
      <w:r>
        <w:t>| See REQ-2015-0521R01 | representing aspects (e.g. a room) that are not represented by resources of the  |                      |</w:t>
      </w:r>
    </w:p>
    <w:p>
      <w:pPr>
        <w:pStyle w:val="CodeChangeLine"/>
        <w:tabs>
          <w:tab w:pos="567" w:val="left"/>
          <w:tab w:pos="1134" w:val="left"/>
          <w:tab w:pos="1247" w:val="left"/>
        </w:tabs>
        <w:shd w:val="clear" w:color="auto" w:fill="ecfdf0"/>
      </w:pPr>
      <w:r>
        <w:rPr>
          <w:color w:val="BFBFBF"/>
          <w:shd w:val="clear" w:color="auto" w:fill="#ddfbe6"/>
        </w:rPr>
        <w:tab/>
        <w:t>1221</w:t>
        <w:tab/>
        <w:t>+</w:t>
        <w:tab/>
      </w:r>
      <w:r>
        <w:t>|                      | M2M System.                                                                      |                      |</w:t>
      </w:r>
    </w:p>
    <w:p>
      <w:pPr>
        <w:pStyle w:val="CodeChangeLine"/>
        <w:tabs>
          <w:tab w:pos="567" w:val="left"/>
          <w:tab w:pos="1134" w:val="left"/>
          <w:tab w:pos="1247" w:val="left"/>
        </w:tabs>
        <w:shd w:val="clear" w:color="auto" w:fill="ecfdf0"/>
      </w:pPr>
      <w:r>
        <w:rPr>
          <w:color w:val="BFBFBF"/>
          <w:shd w:val="clear" w:color="auto" w:fill="#ddfbe6"/>
        </w:rPr>
        <w:tab/>
        <w:t>1222</w:t>
        <w:tab/>
        <w:t>+</w:t>
        <w:tab/>
      </w:r>
      <w:r>
        <w:t>+----------------------+----------------------------------------------------------------------------------+----------------------+</w:t>
      </w:r>
    </w:p>
    <w:p>
      <w:pPr>
        <w:pStyle w:val="CodeChangeLine"/>
        <w:tabs>
          <w:tab w:pos="567" w:val="left"/>
          <w:tab w:pos="1134" w:val="left"/>
          <w:tab w:pos="1247" w:val="left"/>
        </w:tabs>
        <w:shd w:val="clear" w:color="auto" w:fill="ecfdf0"/>
      </w:pPr>
      <w:r>
        <w:rPr>
          <w:color w:val="BFBFBF"/>
          <w:shd w:val="clear" w:color="auto" w:fill="#ddfbe6"/>
        </w:rPr>
        <w:tab/>
        <w:t>1223</w:t>
        <w:tab/>
        <w:t>+</w:t>
        <w:tab/>
      </w:r>
      <w:r>
        <w:t>| ONT-009\             | The M2M System shall be able to re-use common ontologies (e.g. location, time    | Not implemented      |</w:t>
      </w:r>
    </w:p>
    <w:p>
      <w:pPr>
        <w:pStyle w:val="CodeChangeLine"/>
        <w:tabs>
          <w:tab w:pos="567" w:val="left"/>
          <w:tab w:pos="1134" w:val="left"/>
          <w:tab w:pos="1247" w:val="left"/>
        </w:tabs>
        <w:shd w:val="clear" w:color="auto" w:fill="ecfdf0"/>
      </w:pPr>
      <w:r>
        <w:rPr>
          <w:color w:val="BFBFBF"/>
          <w:shd w:val="clear" w:color="auto" w:fill="#ddfbe6"/>
        </w:rPr>
        <w:tab/>
        <w:t>1224</w:t>
        <w:tab/>
        <w:t>+</w:t>
        <w:tab/>
      </w:r>
      <w:r>
        <w:t>| See REQ-2015-0521R01 | ontologies, etc.) which are commonly used in M2M Applications.                   |                      |</w:t>
      </w:r>
    </w:p>
    <w:p>
      <w:pPr>
        <w:pStyle w:val="CodeChangeLine"/>
        <w:tabs>
          <w:tab w:pos="567" w:val="left"/>
          <w:tab w:pos="1134" w:val="left"/>
          <w:tab w:pos="1247" w:val="left"/>
        </w:tabs>
        <w:shd w:val="clear" w:color="auto" w:fill="ecfdf0"/>
      </w:pPr>
      <w:r>
        <w:rPr>
          <w:color w:val="BFBFBF"/>
          <w:shd w:val="clear" w:color="auto" w:fill="#ddfbe6"/>
        </w:rPr>
        <w:tab/>
        <w:t>1225</w:t>
        <w:tab/>
        <w:t>+</w:t>
        <w:tab/>
      </w:r>
      <w:r>
        <w:t>+----------------------+----------------------------------------------------------------------------------+----------------------+</w:t>
      </w:r>
    </w:p>
    <w:p>
      <w:pPr>
        <w:pStyle w:val="CodeChangeLine"/>
        <w:tabs>
          <w:tab w:pos="567" w:val="left"/>
          <w:tab w:pos="1134" w:val="left"/>
          <w:tab w:pos="1247" w:val="left"/>
        </w:tabs>
        <w:shd w:val="clear" w:color="auto" w:fill="ecfdf0"/>
      </w:pPr>
      <w:r>
        <w:rPr>
          <w:color w:val="BFBFBF"/>
          <w:shd w:val="clear" w:color="auto" w:fill="#ddfbe6"/>
        </w:rPr>
        <w:tab/>
        <w:t>1226</w:t>
        <w:tab/>
        <w:t>+</w:t>
        <w:tab/>
      </w:r>
      <w:r>
        <w:t>| ONT-010\             | The M2M System shall be able to support simultaneous usage of multiple           | Implemented in Rel-2 |</w:t>
      </w:r>
    </w:p>
    <w:p>
      <w:pPr>
        <w:pStyle w:val="CodeChangeLine"/>
        <w:tabs>
          <w:tab w:pos="567" w:val="left"/>
          <w:tab w:pos="1134" w:val="left"/>
          <w:tab w:pos="1247" w:val="left"/>
        </w:tabs>
        <w:shd w:val="clear" w:color="auto" w:fill="ecfdf0"/>
      </w:pPr>
      <w:r>
        <w:rPr>
          <w:color w:val="BFBFBF"/>
          <w:shd w:val="clear" w:color="auto" w:fill="#ddfbe6"/>
        </w:rPr>
        <w:tab/>
        <w:t>1227</w:t>
        <w:tab/>
        <w:t>+</w:t>
        <w:tab/>
      </w:r>
      <w:r>
        <w:t>| See REQ-2015-0521R01 | ontologies for the same M2M resource.                                            |                      |</w:t>
      </w:r>
    </w:p>
    <w:p>
      <w:pPr>
        <w:pStyle w:val="CodeChangeLine"/>
        <w:tabs>
          <w:tab w:pos="567" w:val="left"/>
          <w:tab w:pos="1134" w:val="left"/>
          <w:tab w:pos="1247" w:val="left"/>
        </w:tabs>
        <w:shd w:val="clear" w:color="auto" w:fill="ecfdf0"/>
      </w:pPr>
      <w:r>
        <w:rPr>
          <w:color w:val="BFBFBF"/>
          <w:shd w:val="clear" w:color="auto" w:fill="#ddfbe6"/>
        </w:rPr>
        <w:tab/>
        <w:t>1228</w:t>
        <w:tab/>
        <w:t>+</w:t>
        <w:tab/>
      </w:r>
      <w:r>
        <w:t>+----------------------+----------------------------------------------------------------------------------+----------------------+</w:t>
      </w:r>
    </w:p>
    <w:p>
      <w:pPr>
        <w:pStyle w:val="CodeChangeLine"/>
        <w:tabs>
          <w:tab w:pos="567" w:val="left"/>
          <w:tab w:pos="1134" w:val="left"/>
          <w:tab w:pos="1247" w:val="left"/>
        </w:tabs>
        <w:shd w:val="clear" w:color="auto" w:fill="ecfdf0"/>
      </w:pPr>
      <w:r>
        <w:rPr>
          <w:color w:val="BFBFBF"/>
          <w:shd w:val="clear" w:color="auto" w:fill="#ddfbe6"/>
        </w:rPr>
        <w:tab/>
        <w:t>1229</w:t>
        <w:tab/>
        <w:t>+</w:t>
        <w:tab/>
      </w:r>
      <w:r>
        <w:t>| ONT-011\             | The M2M System shall provide the capability for making ontology available in the | Not implemented      |</w:t>
      </w:r>
    </w:p>
    <w:p>
      <w:pPr>
        <w:pStyle w:val="CodeChangeLine"/>
        <w:tabs>
          <w:tab w:pos="567" w:val="left"/>
          <w:tab w:pos="1134" w:val="left"/>
          <w:tab w:pos="1247" w:val="left"/>
        </w:tabs>
        <w:shd w:val="clear" w:color="auto" w:fill="ecfdf0"/>
      </w:pPr>
      <w:r>
        <w:rPr>
          <w:color w:val="BFBFBF"/>
          <w:shd w:val="clear" w:color="auto" w:fill="#ddfbe6"/>
        </w:rPr>
        <w:tab/>
        <w:t>1230</w:t>
        <w:tab/>
        <w:t>+</w:t>
        <w:tab/>
      </w:r>
      <w:r>
        <w:t>| See REQ-2015-0521R01 | M2M System, e.g. through announcement.                                           |                      |</w:t>
      </w:r>
    </w:p>
    <w:p>
      <w:pPr>
        <w:pStyle w:val="CodeChangeLine"/>
        <w:tabs>
          <w:tab w:pos="567" w:val="left"/>
          <w:tab w:pos="1134" w:val="left"/>
          <w:tab w:pos="1247" w:val="left"/>
        </w:tabs>
        <w:shd w:val="clear" w:color="auto" w:fill="ecfdf0"/>
      </w:pPr>
      <w:r>
        <w:rPr>
          <w:color w:val="BFBFBF"/>
          <w:shd w:val="clear" w:color="auto" w:fill="#ddfbe6"/>
        </w:rPr>
        <w:tab/>
        <w:t>1231</w:t>
        <w:tab/>
        <w:t>+</w:t>
        <w:tab/>
      </w:r>
      <w:r>
        <w:t>+----------------------+----------------------------------------------------------------------------------+----------------------+</w:t>
      </w:r>
    </w:p>
    <w:p>
      <w:pPr>
        <w:pStyle w:val="CodeChangeLine"/>
        <w:tabs>
          <w:tab w:pos="567" w:val="left"/>
          <w:tab w:pos="1134" w:val="left"/>
          <w:tab w:pos="1247" w:val="left"/>
        </w:tabs>
        <w:shd w:val="clear" w:color="auto" w:fill="ecfdf0"/>
      </w:pPr>
      <w:r>
        <w:rPr>
          <w:color w:val="BFBFBF"/>
          <w:shd w:val="clear" w:color="auto" w:fill="#ddfbe6"/>
        </w:rPr>
        <w:tab/>
        <w:t>1232</w:t>
        <w:tab/>
        <w:t>+</w:t>
        <w:tab/>
      </w:r>
      <w:r>
        <w:t>| ONT-012\             | The M2M System shall be able to support mechanisms to import external ontologies | Not implemented      |</w:t>
      </w:r>
    </w:p>
    <w:p>
      <w:pPr>
        <w:pStyle w:val="CodeChangeLine"/>
        <w:tabs>
          <w:tab w:pos="567" w:val="left"/>
          <w:tab w:pos="1134" w:val="left"/>
          <w:tab w:pos="1247" w:val="left"/>
        </w:tabs>
        <w:shd w:val="clear" w:color="auto" w:fill="ecfdf0"/>
      </w:pPr>
      <w:r>
        <w:rPr>
          <w:color w:val="BFBFBF"/>
          <w:shd w:val="clear" w:color="auto" w:fill="#ddfbe6"/>
        </w:rPr>
        <w:tab/>
        <w:t>1233</w:t>
        <w:tab/>
        <w:t>+</w:t>
        <w:tab/>
      </w:r>
      <w:r>
        <w:t>| See REQ-2015-0521R01 | into the M2M System.                                                             |                      |</w:t>
      </w:r>
    </w:p>
    <w:p>
      <w:pPr>
        <w:pStyle w:val="CodeChangeLine"/>
        <w:tabs>
          <w:tab w:pos="567" w:val="left"/>
          <w:tab w:pos="1134" w:val="left"/>
          <w:tab w:pos="1247" w:val="left"/>
        </w:tabs>
        <w:shd w:val="clear" w:color="auto" w:fill="ecfdf0"/>
      </w:pPr>
      <w:r>
        <w:rPr>
          <w:color w:val="BFBFBF"/>
          <w:shd w:val="clear" w:color="auto" w:fill="#ddfbe6"/>
        </w:rPr>
        <w:tab/>
        <w:t>1234</w:t>
        <w:tab/>
        <w:t>+</w:t>
        <w:tab/>
      </w:r>
      <w:r>
        <w:t>+----------------------+----------------------------------------------------------------------------------+----------------------+</w:t>
      </w:r>
    </w:p>
    <w:p>
      <w:pPr>
        <w:pStyle w:val="CodeChangeLine"/>
        <w:tabs>
          <w:tab w:pos="567" w:val="left"/>
          <w:tab w:pos="1134" w:val="left"/>
          <w:tab w:pos="1247" w:val="left"/>
        </w:tabs>
        <w:shd w:val="clear" w:color="auto" w:fill="ecfdf0"/>
      </w:pPr>
      <w:r>
        <w:rPr>
          <w:color w:val="BFBFBF"/>
          <w:shd w:val="clear" w:color="auto" w:fill="#ddfbe6"/>
        </w:rPr>
        <w:tab/>
        <w:t>1235</w:t>
        <w:tab/>
        <w:t>+</w:t>
        <w:tab/>
      </w:r>
      <w:r>
        <w:t>| ONT-013\             | The M2M System shall be able to support update of ontologies.                    | Not implemented      |</w:t>
      </w:r>
    </w:p>
    <w:p>
      <w:pPr>
        <w:pStyle w:val="CodeChangeLine"/>
        <w:tabs>
          <w:tab w:pos="567" w:val="left"/>
          <w:tab w:pos="1134" w:val="left"/>
          <w:tab w:pos="1247" w:val="left"/>
        </w:tabs>
        <w:shd w:val="clear" w:color="auto" w:fill="ecfdf0"/>
      </w:pPr>
      <w:r>
        <w:rPr>
          <w:color w:val="BFBFBF"/>
          <w:shd w:val="clear" w:color="auto" w:fill="#ddfbe6"/>
        </w:rPr>
        <w:tab/>
        <w:t>1236</w:t>
        <w:tab/>
        <w:t>+</w:t>
        <w:tab/>
      </w:r>
      <w:r>
        <w:t>| See REQ-2015-0521R01 |                                                                                  |                      |</w:t>
      </w:r>
    </w:p>
    <w:p>
      <w:pPr>
        <w:pStyle w:val="CodeChangeLine"/>
        <w:tabs>
          <w:tab w:pos="567" w:val="left"/>
          <w:tab w:pos="1134" w:val="left"/>
          <w:tab w:pos="1247" w:val="left"/>
        </w:tabs>
        <w:shd w:val="clear" w:color="auto" w:fill="ecfdf0"/>
      </w:pPr>
      <w:r>
        <w:rPr>
          <w:color w:val="BFBFBF"/>
          <w:shd w:val="clear" w:color="auto" w:fill="#ddfbe6"/>
        </w:rPr>
        <w:tab/>
        <w:t>1237</w:t>
        <w:tab/>
        <w:t>+</w:t>
        <w:tab/>
      </w:r>
      <w:r>
        <w:t>+----------------------+----------------------------------------------------------------------------------+----------------------+</w:t>
      </w:r>
    </w:p>
    <w:p>
      <w:pPr>
        <w:pStyle w:val="CodeChangeLine"/>
        <w:tabs>
          <w:tab w:pos="567" w:val="left"/>
          <w:tab w:pos="1134" w:val="left"/>
          <w:tab w:pos="1247" w:val="left"/>
        </w:tabs>
        <w:shd w:val="clear" w:color="auto" w:fill="ecfdf0"/>
      </w:pPr>
      <w:r>
        <w:rPr>
          <w:color w:val="BFBFBF"/>
          <w:shd w:val="clear" w:color="auto" w:fill="#ddfbe6"/>
        </w:rPr>
        <w:tab/>
        <w:t>1238</w:t>
        <w:tab/>
        <w:t>+</w:t>
        <w:tab/>
      </w:r>
      <w:r>
        <w:t>| ONT-014\             | The M2M System shall enable functions for data conversion based on ontologies.   | Not implemented      |</w:t>
      </w:r>
    </w:p>
    <w:p>
      <w:pPr>
        <w:pStyle w:val="CodeChangeLine"/>
        <w:tabs>
          <w:tab w:pos="567" w:val="left"/>
          <w:tab w:pos="1134" w:val="left"/>
          <w:tab w:pos="1247" w:val="left"/>
        </w:tabs>
        <w:shd w:val="clear" w:color="auto" w:fill="ecfdf0"/>
      </w:pPr>
      <w:r>
        <w:rPr>
          <w:color w:val="BFBFBF"/>
          <w:shd w:val="clear" w:color="auto" w:fill="#ddfbe6"/>
        </w:rPr>
        <w:tab/>
        <w:t>1239</w:t>
        <w:tab/>
        <w:t>+</w:t>
        <w:tab/>
      </w:r>
      <w:r>
        <w:t>| See REQ-2015-0521R01 |                                                                                  |                      |</w:t>
      </w:r>
    </w:p>
    <w:p>
      <w:pPr>
        <w:pStyle w:val="CodeChangeLine"/>
        <w:tabs>
          <w:tab w:pos="567" w:val="left"/>
          <w:tab w:pos="1134" w:val="left"/>
          <w:tab w:pos="1247" w:val="left"/>
        </w:tabs>
        <w:shd w:val="clear" w:color="auto" w:fill="ecfdf0"/>
      </w:pPr>
      <w:r>
        <w:rPr>
          <w:color w:val="BFBFBF"/>
          <w:shd w:val="clear" w:color="auto" w:fill="#ddfbe6"/>
        </w:rPr>
        <w:tab/>
        <w:t>1240</w:t>
        <w:tab/>
        <w:t>+</w:t>
        <w:tab/>
      </w:r>
      <w:r>
        <w:t>+----------------------+----------------------------------------------------------------------------------+----------------------+</w:t>
      </w:r>
    </w:p>
    <w:p>
      <w:pPr>
        <w:pStyle w:val="CodeChangeLine"/>
        <w:tabs>
          <w:tab w:pos="567" w:val="left"/>
          <w:tab w:pos="1134" w:val="left"/>
          <w:tab w:pos="1247" w:val="left"/>
        </w:tabs>
        <w:shd w:val="clear" w:color="auto" w:fill="ecfdf0"/>
      </w:pPr>
      <w:r>
        <w:rPr>
          <w:color w:val="BFBFBF"/>
          <w:shd w:val="clear" w:color="auto" w:fill="#ddfbe6"/>
        </w:rPr>
        <w:tab/>
        <w:t>1241</w:t>
        <w:tab/>
        <w:t>+</w:t>
        <w:tab/>
      </w:r>
      <w:r>
        <w:t>| ONT-015\             | The M2M System shall be able to model devices based on ontologies which may be   | Implemented in Rel-2 |</w:t>
      </w:r>
    </w:p>
    <w:p>
      <w:pPr>
        <w:pStyle w:val="CodeChangeLine"/>
        <w:tabs>
          <w:tab w:pos="567" w:val="left"/>
          <w:tab w:pos="1134" w:val="left"/>
          <w:tab w:pos="1247" w:val="left"/>
        </w:tabs>
        <w:shd w:val="clear" w:color="auto" w:fill="ecfdf0"/>
      </w:pPr>
      <w:r>
        <w:rPr>
          <w:color w:val="BFBFBF"/>
          <w:shd w:val="clear" w:color="auto" w:fill="#ddfbe6"/>
        </w:rPr>
        <w:tab/>
        <w:t>1242</w:t>
        <w:tab/>
        <w:t>+</w:t>
        <w:tab/>
      </w:r>
      <w:r>
        <w:t>| See REQ-2015-0521R01 | available outside the M2M System (e.g. HGI device template).                     |                      |</w:t>
      </w:r>
    </w:p>
    <w:p>
      <w:pPr>
        <w:pStyle w:val="CodeChangeLine"/>
        <w:tabs>
          <w:tab w:pos="567" w:val="left"/>
          <w:tab w:pos="1134" w:val="left"/>
          <w:tab w:pos="1247" w:val="left"/>
        </w:tabs>
        <w:shd w:val="clear" w:color="auto" w:fill="ecfdf0"/>
      </w:pPr>
      <w:r>
        <w:rPr>
          <w:color w:val="BFBFBF"/>
          <w:shd w:val="clear" w:color="auto" w:fill="#ddfbe6"/>
        </w:rPr>
        <w:tab/>
        <w:t>1243</w:t>
        <w:tab/>
        <w:t>+</w:t>
        <w:tab/>
      </w:r>
      <w:r>
        <w:t>+----------------------+----------------------------------------------------------------------------------+----------------------+</w:t>
      </w:r>
    </w:p>
    <w:p>
      <w:pPr>
        <w:pStyle w:val="CodeChangeLine"/>
        <w:tabs>
          <w:tab w:pos="567" w:val="left"/>
          <w:tab w:pos="1134" w:val="left"/>
          <w:tab w:pos="1247" w:val="left"/>
        </w:tabs>
        <w:shd w:val="clear" w:color="auto" w:fill="ecfdf0"/>
      </w:pPr>
      <w:r>
        <w:rPr>
          <w:color w:val="BFBFBF"/>
          <w:shd w:val="clear" w:color="auto" w:fill="#ddfbe6"/>
        </w:rPr>
        <w:tab/>
        <w:t>1244</w:t>
        <w:tab/>
        <w:t>+</w:t>
        <w:tab/>
      </w:r>
      <w:r>
        <w:t>| ONT-016\             | The M2M System shall support storage, management and discovery of ontologies.    | Not implemented      |</w:t>
      </w:r>
    </w:p>
    <w:p>
      <w:pPr>
        <w:pStyle w:val="CodeChangeLine"/>
        <w:tabs>
          <w:tab w:pos="567" w:val="left"/>
          <w:tab w:pos="1134" w:val="left"/>
          <w:tab w:pos="1247" w:val="left"/>
        </w:tabs>
        <w:shd w:val="clear" w:color="auto" w:fill="ecfdf0"/>
      </w:pPr>
      <w:r>
        <w:rPr>
          <w:color w:val="BFBFBF"/>
          <w:shd w:val="clear" w:color="auto" w:fill="#ddfbe6"/>
        </w:rPr>
        <w:tab/>
        <w:t>1245</w:t>
        <w:tab/>
        <w:t>+</w:t>
        <w:tab/>
      </w:r>
      <w:r>
        <w:t>| See REQ-2015-0521R01 |                                                                                  |                      |</w:t>
      </w:r>
    </w:p>
    <w:p>
      <w:pPr>
        <w:pStyle w:val="CodeChangeLine"/>
        <w:tabs>
          <w:tab w:pos="567" w:val="left"/>
          <w:tab w:pos="1134" w:val="left"/>
          <w:tab w:pos="1247" w:val="left"/>
        </w:tabs>
        <w:shd w:val="clear" w:color="auto" w:fill="ecfdf0"/>
      </w:pPr>
      <w:r>
        <w:rPr>
          <w:color w:val="BFBFBF"/>
          <w:shd w:val="clear" w:color="auto" w:fill="#ddfbe6"/>
        </w:rPr>
        <w:tab/>
        <w:t>1246</w:t>
        <w:tab/>
        <w:t>+</w:t>
        <w:tab/>
      </w:r>
      <w:r>
        <w:t>+----------------------+----------------------------------------------------------------------------------+----------------------+</w:t>
      </w:r>
    </w:p>
    <w:p>
      <w:pPr>
        <w:pStyle w:val="CodeChangeLine"/>
        <w:tabs>
          <w:tab w:pos="567" w:val="left"/>
          <w:tab w:pos="1134" w:val="left"/>
          <w:tab w:pos="1247" w:val="left"/>
        </w:tabs>
        <w:shd w:val="clear" w:color="auto" w:fill="ecfdf0"/>
      </w:pPr>
      <w:r>
        <w:rPr>
          <w:color w:val="BFBFBF"/>
          <w:shd w:val="clear" w:color="auto" w:fill="#ddfbe6"/>
        </w:rPr>
        <w:tab/>
        <w:t>1247</w:t>
        <w:tab/>
        <w:t>+</w:t>
        <w:tab/>
      </w:r>
      <w:r>
        <w:t>| ONT-017\             | The oneM2M System shall support a semantic relation ("Is Paired To") between two | Not implemented      |</w:t>
      </w:r>
    </w:p>
    <w:p>
      <w:pPr>
        <w:pStyle w:val="CodeChangeLine"/>
        <w:tabs>
          <w:tab w:pos="567" w:val="left"/>
          <w:tab w:pos="1134" w:val="left"/>
          <w:tab w:pos="1247" w:val="left"/>
        </w:tabs>
        <w:shd w:val="clear" w:color="auto" w:fill="ecfdf0"/>
      </w:pPr>
      <w:r>
        <w:rPr>
          <w:color w:val="BFBFBF"/>
          <w:shd w:val="clear" w:color="auto" w:fill="#ddfbe6"/>
        </w:rPr>
        <w:tab/>
        <w:t>1248</w:t>
        <w:tab/>
        <w:t>+</w:t>
        <w:tab/>
      </w:r>
      <w:r>
        <w:t>| See REQ-2015-0609    | M2M Devices.                                                                     |                      |</w:t>
      </w:r>
    </w:p>
    <w:p>
      <w:pPr>
        <w:pStyle w:val="CodeChangeLine"/>
        <w:tabs>
          <w:tab w:pos="567" w:val="left"/>
          <w:tab w:pos="1134" w:val="left"/>
          <w:tab w:pos="1247" w:val="left"/>
        </w:tabs>
        <w:shd w:val="clear" w:color="auto" w:fill="ecfdf0"/>
      </w:pPr>
      <w:r>
        <w:rPr>
          <w:color w:val="BFBFBF"/>
          <w:shd w:val="clear" w:color="auto" w:fill="#ddfbe6"/>
        </w:rPr>
        <w:tab/>
        <w:t>1249</w:t>
        <w:tab/>
        <w:t>+</w:t>
        <w:tab/>
      </w:r>
      <w:r>
        <w:t>+----------------------+----------------------------------------------------------------------------------+----------------------+</w:t>
      </w:r>
    </w:p>
    <w:p>
      <w:pPr>
        <w:pStyle w:val="CodeChangeLine"/>
        <w:tabs>
          <w:tab w:pos="567" w:val="left"/>
          <w:tab w:pos="1134" w:val="left"/>
          <w:tab w:pos="1247" w:val="left"/>
        </w:tabs>
        <w:shd w:val="clear" w:color="auto" w:fill="ecfdf0"/>
      </w:pPr>
      <w:r>
        <w:rPr>
          <w:color w:val="BFBFBF"/>
          <w:shd w:val="clear" w:color="auto" w:fill="#ddfbe6"/>
        </w:rPr>
        <w:tab/>
        <w:t>1250</w:t>
        <w:tab/>
        <w:t>+</w:t>
        <w:tab/>
      </w:r>
      <w:r>
        <w:t>| ONT-018\             | The oneM2M system shall support semantic query and discovery across              | Rel-4                |</w:t>
      </w:r>
    </w:p>
    <w:p>
      <w:pPr>
        <w:pStyle w:val="CodeChangeLine"/>
        <w:tabs>
          <w:tab w:pos="567" w:val="left"/>
          <w:tab w:pos="1134" w:val="left"/>
          <w:tab w:pos="1247" w:val="left"/>
        </w:tabs>
        <w:shd w:val="clear" w:color="auto" w:fill="ecfdf0"/>
      </w:pPr>
      <w:r>
        <w:rPr>
          <w:color w:val="BFBFBF"/>
          <w:shd w:val="clear" w:color="auto" w:fill="#ddfbe6"/>
        </w:rPr>
        <w:tab/>
        <w:t>1251</w:t>
        <w:tab/>
        <w:t>+</w:t>
        <w:tab/>
      </w:r>
      <w:r>
        <w:t>| See REQ-2018-0057R01 | heterogeneous ontologies including support of automatic ontology mapping and     |                      |</w:t>
      </w:r>
    </w:p>
    <w:p>
      <w:pPr>
        <w:pStyle w:val="CodeChangeLine"/>
        <w:tabs>
          <w:tab w:pos="567" w:val="left"/>
          <w:tab w:pos="1134" w:val="left"/>
          <w:tab w:pos="1247" w:val="left"/>
        </w:tabs>
        <w:shd w:val="clear" w:color="auto" w:fill="ecfdf0"/>
      </w:pPr>
      <w:r>
        <w:rPr>
          <w:color w:val="BFBFBF"/>
          <w:shd w:val="clear" w:color="auto" w:fill="#ddfbe6"/>
        </w:rPr>
        <w:tab/>
        <w:t>1252</w:t>
        <w:tab/>
        <w:t>+</w:t>
        <w:tab/>
      </w:r>
      <w:r>
        <w:t>|                      | semantic reasoning.                                                              |                      |</w:t>
      </w:r>
    </w:p>
    <w:p>
      <w:pPr>
        <w:pStyle w:val="CodeChangeLine"/>
        <w:tabs>
          <w:tab w:pos="567" w:val="left"/>
          <w:tab w:pos="1134" w:val="left"/>
          <w:tab w:pos="1247" w:val="left"/>
        </w:tabs>
        <w:shd w:val="clear" w:color="auto" w:fill="ecfdf0"/>
      </w:pPr>
      <w:r>
        <w:rPr>
          <w:color w:val="BFBFBF"/>
          <w:shd w:val="clear" w:color="auto" w:fill="#ddfbe6"/>
        </w:rPr>
        <w:tab/>
        <w:t>1253</w:t>
        <w:tab/>
        <w:t>+</w:t>
        <w:tab/>
      </w:r>
      <w:r>
        <w:t>+----------------------+----------------------------------------------------------------------------------+----------------------+</w:t>
      </w:r>
    </w:p>
    <w:p>
      <w:pPr>
        <w:pStyle w:val="CodeChangeLine"/>
        <w:tabs>
          <w:tab w:pos="567" w:val="left"/>
          <w:tab w:pos="1134" w:val="left"/>
          <w:tab w:pos="1247" w:val="left"/>
        </w:tabs>
        <w:shd w:val="clear" w:color="auto" w:fill="ecfdf0"/>
      </w:pPr>
      <w:r>
        <w:rPr>
          <w:color w:val="BFBFBF"/>
          <w:shd w:val="clear" w:color="auto" w:fill="#ddfbe6"/>
        </w:rPr>
        <w:tab/>
        <w:t>1254</w:t>
        <w:tab/>
        <w:t>+</w:t>
        <w:tab/>
      </w:r>
      <w:r>
        <w:t>| ONT-019\             | The oneM2M system shall be able to support semantic control of devices with      | Rel-4                |</w:t>
      </w:r>
    </w:p>
    <w:p>
      <w:pPr>
        <w:pStyle w:val="CodeChangeLine"/>
        <w:tabs>
          <w:tab w:pos="567" w:val="left"/>
          <w:tab w:pos="1134" w:val="left"/>
          <w:tab w:pos="1247" w:val="left"/>
        </w:tabs>
        <w:shd w:val="clear" w:color="auto" w:fill="ecfdf0"/>
      </w:pPr>
      <w:r>
        <w:rPr>
          <w:color w:val="BFBFBF"/>
          <w:shd w:val="clear" w:color="auto" w:fill="#ddfbe6"/>
        </w:rPr>
        <w:tab/>
        <w:t>1255</w:t>
        <w:tab/>
        <w:t>+</w:t>
        <w:tab/>
      </w:r>
      <w:r>
        <w:t>| REQ-2018-0058R01     | support of additional capabilities e.g. automatic ontology mapping and semantic  |                      |</w:t>
      </w:r>
    </w:p>
    <w:p>
      <w:pPr>
        <w:pStyle w:val="CodeChangeLine"/>
        <w:tabs>
          <w:tab w:pos="567" w:val="left"/>
          <w:tab w:pos="1134" w:val="left"/>
          <w:tab w:pos="1247" w:val="left"/>
        </w:tabs>
        <w:shd w:val="clear" w:color="auto" w:fill="ecfdf0"/>
      </w:pPr>
      <w:r>
        <w:rPr>
          <w:color w:val="BFBFBF"/>
          <w:shd w:val="clear" w:color="auto" w:fill="#ddfbe6"/>
        </w:rPr>
        <w:tab/>
        <w:t>1256</w:t>
        <w:tab/>
        <w:t>+</w:t>
        <w:tab/>
      </w:r>
      <w:r>
        <w:t>|                      | reasoning.                                                                       |                      |</w:t>
      </w:r>
    </w:p>
    <w:p>
      <w:pPr>
        <w:pStyle w:val="CodeChangeLine"/>
        <w:tabs>
          <w:tab w:pos="567" w:val="left"/>
          <w:tab w:pos="1134" w:val="left"/>
          <w:tab w:pos="1247" w:val="left"/>
        </w:tabs>
        <w:shd w:val="clear" w:color="auto" w:fill="ecfdf0"/>
      </w:pPr>
      <w:r>
        <w:rPr>
          <w:color w:val="BFBFBF"/>
          <w:shd w:val="clear" w:color="auto" w:fill="#ddfbe6"/>
        </w:rPr>
        <w:tab/>
        <w:t>1257</w:t>
        <w:tab/>
        <w:t>+</w:t>
        <w:tab/>
      </w:r>
      <w:r>
        <w:t>+----------------------+----------------------------------------------------------------------------------+----------------------+</w:t>
      </w:r>
    </w:p>
    <w:p>
      <w:pPr>
        <w:pStyle w:val="CodeChangeLine"/>
        <w:tabs>
          <w:tab w:pos="567" w:val="left"/>
          <w:tab w:pos="1134" w:val="left"/>
          <w:tab w:pos="1247" w:val="left"/>
        </w:tabs>
        <w:shd w:val="clear" w:color="auto" w:fill="ecfdf0"/>
      </w:pPr>
      <w:r>
        <w:rPr>
          <w:color w:val="BFBFBF"/>
          <w:shd w:val="clear" w:color="auto" w:fill="#ddfbe6"/>
        </w:rPr>
        <w:tab/>
        <w:t>1258</w:t>
        <w:tab/>
        <w:t>+</w:t>
        <w:tab/>
      </w:r>
      <w:r>
        <w:t>| ONT-020\             | The oneM2M system shall be able to detect ontology's mapping conflicts and       | Not implemented      |</w:t>
      </w:r>
    </w:p>
    <w:p>
      <w:pPr>
        <w:pStyle w:val="CodeChangeLine"/>
        <w:tabs>
          <w:tab w:pos="567" w:val="left"/>
          <w:tab w:pos="1134" w:val="left"/>
          <w:tab w:pos="1247" w:val="left"/>
        </w:tabs>
        <w:shd w:val="clear" w:color="auto" w:fill="ecfdf0"/>
      </w:pPr>
      <w:r>
        <w:rPr>
          <w:color w:val="BFBFBF"/>
          <w:shd w:val="clear" w:color="auto" w:fill="#ddfbe6"/>
        </w:rPr>
        <w:tab/>
        <w:t>1259</w:t>
        <w:tab/>
        <w:t>+</w:t>
        <w:tab/>
      </w:r>
      <w:r>
        <w:t>| See REQ-2018-0049R03 | repair them.                                                                     |                      |</w:t>
      </w:r>
    </w:p>
    <w:p>
      <w:pPr>
        <w:pStyle w:val="CodeChangeLine"/>
        <w:tabs>
          <w:tab w:pos="567" w:val="left"/>
          <w:tab w:pos="1134" w:val="left"/>
          <w:tab w:pos="1247" w:val="left"/>
        </w:tabs>
        <w:shd w:val="clear" w:color="auto" w:fill="ecfdf0"/>
      </w:pPr>
      <w:r>
        <w:rPr>
          <w:color w:val="BFBFBF"/>
          <w:shd w:val="clear" w:color="auto" w:fill="#ddfbe6"/>
        </w:rPr>
        <w:tab/>
        <w:t>1260</w:t>
        <w:tab/>
        <w:t>+</w:t>
        <w:tab/>
      </w:r>
      <w:r>
        <w:t>+----------------------+----------------------------------------------------------------------------------+----------------------+</w:t>
      </w:r>
    </w:p>
    <w:p>
      <w:pPr>
        <w:pStyle w:val="CodeChangeLine"/>
        <w:tabs>
          <w:tab w:pos="567" w:val="left"/>
          <w:tab w:pos="1134" w:val="left"/>
          <w:tab w:pos="1247" w:val="left"/>
        </w:tabs>
        <w:shd w:val="clear" w:color="auto" w:fill="ecfdf0"/>
      </w:pPr>
      <w:r>
        <w:rPr>
          <w:color w:val="BFBFBF"/>
          <w:shd w:val="clear" w:color="auto" w:fill="#ddfbe6"/>
        </w:rPr>
        <w:tab/>
        <w:t>1261</w:t>
        <w:tab/>
        <w:t>+</w:t>
        <w:tab/>
      </w:r>
      <w:r>
        <w:t>| ONT-021\             | The oneM2M System shall be able to provide machine understandable semantic       | Rel-5                |</w:t>
      </w:r>
    </w:p>
    <w:p>
      <w:pPr>
        <w:pStyle w:val="CodeChangeLine"/>
        <w:tabs>
          <w:tab w:pos="567" w:val="left"/>
          <w:tab w:pos="1134" w:val="left"/>
          <w:tab w:pos="1247" w:val="left"/>
        </w:tabs>
        <w:shd w:val="clear" w:color="auto" w:fill="ecfdf0"/>
      </w:pPr>
      <w:r>
        <w:rPr>
          <w:color w:val="BFBFBF"/>
          <w:shd w:val="clear" w:color="auto" w:fill="#ddfbe6"/>
        </w:rPr>
        <w:tab/>
        <w:t>1262</w:t>
        <w:tab/>
        <w:t>+</w:t>
        <w:tab/>
      </w:r>
      <w:r>
        <w:t>| See RDM-2019-0093    | information for object identifiers to map the identified objects to              |                      |</w:t>
      </w:r>
    </w:p>
    <w:p>
      <w:pPr>
        <w:pStyle w:val="CodeChangeLine"/>
        <w:tabs>
          <w:tab w:pos="567" w:val="left"/>
          <w:tab w:pos="1134" w:val="left"/>
          <w:tab w:pos="1247" w:val="left"/>
        </w:tabs>
        <w:shd w:val="clear" w:color="auto" w:fill="ecfdf0"/>
      </w:pPr>
      <w:r>
        <w:rPr>
          <w:color w:val="BFBFBF"/>
          <w:shd w:val="clear" w:color="auto" w:fill="#ddfbe6"/>
        </w:rPr>
        <w:tab/>
        <w:t>1263</w:t>
        <w:tab/>
        <w:t>+</w:t>
        <w:tab/>
      </w:r>
      <w:r>
        <w:t>|                      | corresponding classes in the IoT ontology and enable objects to identify what    |                      |</w:t>
      </w:r>
    </w:p>
    <w:p>
      <w:pPr>
        <w:pStyle w:val="CodeChangeLine"/>
        <w:tabs>
          <w:tab w:pos="567" w:val="left"/>
          <w:tab w:pos="1134" w:val="left"/>
          <w:tab w:pos="1247" w:val="left"/>
        </w:tabs>
        <w:shd w:val="clear" w:color="auto" w:fill="ecfdf0"/>
      </w:pPr>
      <w:r>
        <w:rPr>
          <w:color w:val="BFBFBF"/>
          <w:shd w:val="clear" w:color="auto" w:fill="#ddfbe6"/>
        </w:rPr>
        <w:tab/>
        <w:t>1264</w:t>
        <w:tab/>
        <w:t>+</w:t>
        <w:tab/>
      </w:r>
      <w:r>
        <w:t>|                      | the interactive object is independently.                                         |                      |</w:t>
      </w:r>
    </w:p>
    <w:p>
      <w:pPr>
        <w:pStyle w:val="CodeChangeLine"/>
        <w:tabs>
          <w:tab w:pos="567" w:val="left"/>
          <w:tab w:pos="1134" w:val="left"/>
          <w:tab w:pos="1247" w:val="left"/>
        </w:tabs>
        <w:shd w:val="clear" w:color="auto" w:fill="ecfdf0"/>
      </w:pPr>
      <w:r>
        <w:rPr>
          <w:color w:val="BFBFBF"/>
          <w:shd w:val="clear" w:color="auto" w:fill="#ddfbe6"/>
        </w:rPr>
        <w:tab/>
        <w:t>1265</w:t>
        <w:tab/>
        <w:t>+</w:t>
        <w:tab/>
      </w:r>
      <w:r>
        <w:t>+----------------------+----------------------------------------------------------------------------------+----------------------+</w:t>
      </w:r>
    </w:p>
    <w:p>
      <w:pPr>
        <w:pStyle w:val="CodeChangeLine"/>
        <w:tabs>
          <w:tab w:pos="567" w:val="left"/>
          <w:tab w:pos="1134" w:val="left"/>
          <w:tab w:pos="1247" w:val="left"/>
        </w:tabs>
      </w:pPr>
      <w:r>
        <w:rPr>
          <w:color w:val="BFBFBF"/>
          <w:shd w:val="clear" w:color="auto" w:fill="fafafa"/>
        </w:rPr>
        <w:t>528</w:t>
        <w:tab/>
        <w:t>1266</w:t>
        <w:tab/>
        <w:tab/>
      </w:r>
      <w:r/>
    </w:p>
    <w:p>
      <w:pPr>
        <w:pStyle w:val="CodeChangeLine"/>
        <w:tabs>
          <w:tab w:pos="567" w:val="left"/>
          <w:tab w:pos="1134" w:val="left"/>
          <w:tab w:pos="1247" w:val="left"/>
        </w:tabs>
      </w:pPr>
      <w:r>
        <w:rPr>
          <w:color w:val="BFBFBF"/>
          <w:shd w:val="clear" w:color="auto" w:fill="fafafa"/>
        </w:rPr>
        <w:t>529</w:t>
        <w:tab/>
        <w:t>1267</w:t>
        <w:tab/>
        <w:tab/>
      </w:r>
      <w:r>
        <w:t>### 6.3.2 Semantics Annotation Requirements</w:t>
      </w:r>
    </w:p>
    <w:p>
      <w:pPr>
        <w:pStyle w:val="CodeChangeLine"/>
        <w:tabs>
          <w:tab w:pos="567" w:val="left"/>
          <w:tab w:pos="1134" w:val="left"/>
          <w:tab w:pos="1247" w:val="left"/>
        </w:tabs>
      </w:pPr>
      <w:r>
        <w:rPr>
          <w:color w:val="BFBFBF"/>
          <w:shd w:val="clear" w:color="auto" w:fill="fafafa"/>
        </w:rPr>
        <w:t>530</w:t>
        <w:tab/>
        <w:t>1268</w:t>
        <w:tab/>
        <w:tab/>
      </w:r>
      <w:r/>
    </w:p>
    <w:p>
      <w:pPr>
        <w:pStyle w:val="CodeChangeLine"/>
        <w:tabs>
          <w:tab w:pos="567" w:val="left"/>
          <w:tab w:pos="1134" w:val="left"/>
          <w:tab w:pos="1247" w:val="left"/>
        </w:tabs>
      </w:pPr>
      <w:r>
        <w:rPr>
          <w:color w:val="BFBFBF"/>
          <w:shd w:val="clear" w:color="auto" w:fill="fafafa"/>
        </w:rPr>
        <w:t>531</w:t>
        <w:tab/>
        <w:t>1269</w:t>
        <w:tab/>
        <w:tab/>
      </w:r>
      <w:r>
        <w:t>**Table 4: Semantics Annotation Requirements**&lt;a name="table_4"&gt;&lt;/a&gt;</w:t>
      </w:r>
    </w:p>
    <w:p>
      <w:pPr>
        <w:pStyle w:val="CodeChangeLine"/>
        <w:tabs>
          <w:tab w:pos="567" w:val="left"/>
          <w:tab w:pos="1134" w:val="left"/>
          <w:tab w:pos="1247" w:val="left"/>
        </w:tabs>
      </w:pPr>
      <w:r>
        <w:rPr>
          <w:color w:val="BFBFBF"/>
          <w:shd w:val="clear" w:color="auto" w:fill="fafafa"/>
        </w:rPr>
        <w:t>532</w:t>
        <w:tab/>
        <w:t>1270</w:t>
        <w:tab/>
        <w:tab/>
      </w:r>
      <w:r/>
    </w:p>
    <w:p>
      <w:pPr>
        <w:pStyle w:val="CodeChangeLine"/>
        <w:tabs>
          <w:tab w:pos="567" w:val="left"/>
          <w:tab w:pos="1134" w:val="left"/>
          <w:tab w:pos="1247" w:val="left"/>
        </w:tabs>
        <w:shd w:val="clear" w:color="auto" w:fill="fbe9eb"/>
      </w:pPr>
      <w:r>
        <w:rPr>
          <w:color w:val="BFBFBF"/>
          <w:shd w:val="clear" w:color="auto" w:fill="#f9d7dc"/>
        </w:rPr>
        <w:t>533</w:t>
        <w:tab/>
        <w:tab/>
        <w:t>-</w:t>
        <w:tab/>
      </w:r>
      <w:r>
        <w:t>|Requirement ID |Description |Release |</w:t>
      </w:r>
    </w:p>
    <w:p>
      <w:pPr>
        <w:pStyle w:val="CodeChangeLine"/>
        <w:tabs>
          <w:tab w:pos="567" w:val="left"/>
          <w:tab w:pos="1134" w:val="left"/>
          <w:tab w:pos="1247" w:val="left"/>
        </w:tabs>
        <w:shd w:val="clear" w:color="auto" w:fill="fbe9eb"/>
      </w:pPr>
      <w:r>
        <w:rPr>
          <w:color w:val="BFBFBF"/>
          <w:shd w:val="clear" w:color="auto" w:fill="#f9d7dc"/>
        </w:rPr>
        <w:t>534</w:t>
        <w:tab/>
        <w:tab/>
        <w:t>-</w:t>
        <w:tab/>
      </w:r>
      <w:r>
        <w:t>|-|-|-|</w:t>
      </w:r>
    </w:p>
    <w:p>
      <w:pPr>
        <w:pStyle w:val="CodeChangeLine"/>
        <w:tabs>
          <w:tab w:pos="567" w:val="left"/>
          <w:tab w:pos="1134" w:val="left"/>
          <w:tab w:pos="1247" w:val="left"/>
        </w:tabs>
        <w:shd w:val="clear" w:color="auto" w:fill="fbe9eb"/>
      </w:pPr>
      <w:r>
        <w:rPr>
          <w:color w:val="BFBFBF"/>
          <w:shd w:val="clear" w:color="auto" w:fill="#f9d7dc"/>
        </w:rPr>
        <w:t>535</w:t>
        <w:tab/>
        <w:tab/>
        <w:t>-</w:t>
        <w:tab/>
      </w:r>
      <w:r>
        <w:t>|ANN-001&lt;br /&gt;See REQ-2015-0521R01 |The oneM2M System shall provide capabilities to manage semantic information about the oneM2M resources, e.g. create, retrieve, update, delete, associate/link. |Implemented in Rel-2 |</w:t>
      </w:r>
    </w:p>
    <w:p>
      <w:pPr>
        <w:pStyle w:val="CodeChangeLine"/>
        <w:tabs>
          <w:tab w:pos="567" w:val="left"/>
          <w:tab w:pos="1134" w:val="left"/>
          <w:tab w:pos="1247" w:val="left"/>
        </w:tabs>
        <w:shd w:val="clear" w:color="auto" w:fill="fbe9eb"/>
      </w:pPr>
      <w:r>
        <w:rPr>
          <w:color w:val="BFBFBF"/>
          <w:shd w:val="clear" w:color="auto" w:fill="#f9d7dc"/>
        </w:rPr>
        <w:t>536</w:t>
        <w:tab/>
        <w:tab/>
        <w:t>-</w:t>
        <w:tab/>
      </w:r>
      <w:r>
        <w:t>|ANN-002&lt;br /&gt;See REQ-2015-0521R01 |The oneM2M System shall support a common language for semantic description, e.g. RDF. |Implemented in Rel-2 |</w:t>
      </w:r>
    </w:p>
    <w:p>
      <w:pPr>
        <w:pStyle w:val="CodeChangeLine"/>
        <w:tabs>
          <w:tab w:pos="567" w:val="left"/>
          <w:tab w:pos="1134" w:val="left"/>
          <w:tab w:pos="1247" w:val="left"/>
        </w:tabs>
        <w:shd w:val="clear" w:color="auto" w:fill="fbe9eb"/>
      </w:pPr>
      <w:r>
        <w:rPr>
          <w:color w:val="BFBFBF"/>
          <w:shd w:val="clear" w:color="auto" w:fill="#f9d7dc"/>
        </w:rPr>
        <w:t>537</w:t>
        <w:tab/>
        <w:tab/>
        <w:t>-</w:t>
        <w:tab/>
      </w:r>
      <w:r>
        <w:t>|ANN-003&lt;br /&gt;See REQ-2015-0521R01 |The oneM2M System shall support semantic annotation of oneM2M resources for example application related data contained in containers. |Implemented in Rel-2 |</w:t>
      </w:r>
    </w:p>
    <w:p>
      <w:pPr>
        <w:pStyle w:val="CodeChangeLine"/>
        <w:tabs>
          <w:tab w:pos="567" w:val="left"/>
          <w:tab w:pos="1134" w:val="left"/>
          <w:tab w:pos="1247" w:val="left"/>
        </w:tabs>
        <w:shd w:val="clear" w:color="auto" w:fill="fbe9eb"/>
      </w:pPr>
      <w:r>
        <w:rPr>
          <w:color w:val="BFBFBF"/>
          <w:shd w:val="clear" w:color="auto" w:fill="#f9d7dc"/>
        </w:rPr>
        <w:t>538</w:t>
        <w:tab/>
        <w:tab/>
        <w:t>-</w:t>
        <w:tab/>
      </w:r>
      <w:r>
        <w:t>|ANN-004&lt;br /&gt;See REQ-2015-0521R01 |The oneM2M System shall support semantic annotation based on related ontologies. |Implemented in Rel-2 |</w:t>
      </w:r>
    </w:p>
    <w:p>
      <w:pPr>
        <w:pStyle w:val="CodeChangeLine"/>
        <w:tabs>
          <w:tab w:pos="567" w:val="left"/>
          <w:tab w:pos="1134" w:val="left"/>
          <w:tab w:pos="1247" w:val="left"/>
        </w:tabs>
        <w:shd w:val="clear" w:color="auto" w:fill="fbe9eb"/>
      </w:pPr>
      <w:r>
        <w:rPr>
          <w:color w:val="BFBFBF"/>
          <w:shd w:val="clear" w:color="auto" w:fill="#f9d7dc"/>
        </w:rPr>
        <w:t>539</w:t>
        <w:tab/>
        <w:tab/>
        <w:t>-</w:t>
        <w:tab/>
      </w:r>
      <w:r>
        <w:t>|ANN-005&lt;br /&gt;See REQ-2015-0521R01 |The oneM2M System shall provide the capability for making semantic descriptions available in the M2M System, e.g. announcement. |Implemented in Rel-2 |</w:t>
      </w:r>
    </w:p>
    <w:p>
      <w:pPr>
        <w:pStyle w:val="CodeChangeLine"/>
        <w:tabs>
          <w:tab w:pos="567" w:val="left"/>
          <w:tab w:pos="1134" w:val="left"/>
          <w:tab w:pos="1247" w:val="left"/>
        </w:tabs>
        <w:shd w:val="clear" w:color="auto" w:fill="fbe9eb"/>
      </w:pPr>
      <w:r>
        <w:rPr>
          <w:color w:val="BFBFBF"/>
          <w:shd w:val="clear" w:color="auto" w:fill="#f9d7dc"/>
        </w:rPr>
        <w:t>540</w:t>
        <w:tab/>
        <w:tab/>
        <w:t>-</w:t>
        <w:tab/>
      </w:r>
      <w:r>
        <w:t>|ANN-006&lt;br /&gt;See REQ-2015-0521R01 |The oneM2M System shall enable applications to retrieve an ontology representation related to semantic information used in the M2M System. |Not implemented |</w:t>
      </w:r>
    </w:p>
    <w:p>
      <w:pPr>
        <w:pStyle w:val="CodeChangeLine"/>
        <w:tabs>
          <w:tab w:pos="567" w:val="left"/>
          <w:tab w:pos="1134" w:val="left"/>
          <w:tab w:pos="1247" w:val="left"/>
        </w:tabs>
        <w:shd w:val="clear" w:color="auto" w:fill="fbe9eb"/>
      </w:pPr>
      <w:r>
        <w:rPr>
          <w:color w:val="BFBFBF"/>
          <w:shd w:val="clear" w:color="auto" w:fill="#f9d7dc"/>
        </w:rPr>
        <w:t>541</w:t>
        <w:tab/>
        <w:tab/>
        <w:t>-</w:t>
        <w:tab/>
      </w:r>
      <w:r>
        <w:t>|ANN-007&lt;br /&gt;See REQ-2015-0521R01 |The oneM2M system shall provide capabilities to manage data quality descriptions of resource. |Not implemented |</w:t>
      </w:r>
    </w:p>
    <w:p>
      <w:pPr>
        <w:pStyle w:val="CodeChangeLine"/>
        <w:tabs>
          <w:tab w:pos="567" w:val="left"/>
          <w:tab w:pos="1134" w:val="left"/>
          <w:tab w:pos="1247" w:val="left"/>
        </w:tabs>
        <w:shd w:val="clear" w:color="auto" w:fill="fbe9eb"/>
      </w:pPr>
      <w:r>
        <w:rPr>
          <w:color w:val="BFBFBF"/>
          <w:shd w:val="clear" w:color="auto" w:fill="#f9d7dc"/>
        </w:rPr>
        <w:t>542</w:t>
        <w:tab/>
        <w:tab/>
        <w:t>-</w:t>
        <w:tab/>
      </w:r>
      <w:r/>
    </w:p>
    <w:p>
      <w:pPr>
        <w:pStyle w:val="CodeChangeLine"/>
        <w:tabs>
          <w:tab w:pos="567" w:val="left"/>
          <w:tab w:pos="1134" w:val="left"/>
          <w:tab w:pos="1247" w:val="left"/>
        </w:tabs>
        <w:shd w:val="clear" w:color="auto" w:fill="fbe9eb"/>
      </w:pPr>
      <w:r>
        <w:rPr>
          <w:color w:val="BFBFBF"/>
          <w:shd w:val="clear" w:color="auto" w:fill="#f9d7dc"/>
        </w:rPr>
        <w:t>543</w:t>
        <w:tab/>
        <w:tab/>
        <w:t>-</w:t>
        <w:tab/>
      </w:r>
      <w:r/>
    </w:p>
    <w:p>
      <w:pPr>
        <w:pStyle w:val="CodeChangeLine"/>
        <w:tabs>
          <w:tab w:pos="567" w:val="left"/>
          <w:tab w:pos="1134" w:val="left"/>
          <w:tab w:pos="1247" w:val="left"/>
        </w:tabs>
        <w:shd w:val="clear" w:color="auto" w:fill="ecfdf0"/>
      </w:pPr>
      <w:r>
        <w:rPr>
          <w:color w:val="BFBFBF"/>
          <w:shd w:val="clear" w:color="auto" w:fill="#ddfbe6"/>
        </w:rPr>
        <w:tab/>
        <w:t>1271</w:t>
        <w:tab/>
        <w:t>+</w:t>
        <w:tab/>
      </w:r>
      <w:r>
        <w:t>+----------------------+----------------------------------------------------------------------------------+----------------------+</w:t>
      </w:r>
    </w:p>
    <w:p>
      <w:pPr>
        <w:pStyle w:val="CodeChangeLine"/>
        <w:tabs>
          <w:tab w:pos="567" w:val="left"/>
          <w:tab w:pos="1134" w:val="left"/>
          <w:tab w:pos="1247" w:val="left"/>
        </w:tabs>
        <w:shd w:val="clear" w:color="auto" w:fill="ecfdf0"/>
      </w:pPr>
      <w:r>
        <w:rPr>
          <w:color w:val="BFBFBF"/>
          <w:shd w:val="clear" w:color="auto" w:fill="#ddfbe6"/>
        </w:rPr>
        <w:tab/>
        <w:t>1272</w:t>
        <w:tab/>
        <w:t>+</w:t>
        <w:tab/>
      </w:r>
      <w:r>
        <w:t>| Requirement ID       | Description                                                                      | Release              |</w:t>
      </w:r>
    </w:p>
    <w:p>
      <w:pPr>
        <w:pStyle w:val="CodeChangeLine"/>
        <w:tabs>
          <w:tab w:pos="567" w:val="left"/>
          <w:tab w:pos="1134" w:val="left"/>
          <w:tab w:pos="1247" w:val="left"/>
        </w:tabs>
        <w:shd w:val="clear" w:color="auto" w:fill="ecfdf0"/>
      </w:pPr>
      <w:r>
        <w:rPr>
          <w:color w:val="BFBFBF"/>
          <w:shd w:val="clear" w:color="auto" w:fill="#ddfbe6"/>
        </w:rPr>
        <w:tab/>
        <w:t>1273</w:t>
        <w:tab/>
        <w:t>+</w:t>
        <w:tab/>
      </w:r>
      <w:r>
        <w:t>+:=====================+:=================================================================================+:=====================+</w:t>
      </w:r>
    </w:p>
    <w:p>
      <w:pPr>
        <w:pStyle w:val="CodeChangeLine"/>
        <w:tabs>
          <w:tab w:pos="567" w:val="left"/>
          <w:tab w:pos="1134" w:val="left"/>
          <w:tab w:pos="1247" w:val="left"/>
        </w:tabs>
        <w:shd w:val="clear" w:color="auto" w:fill="ecfdf0"/>
      </w:pPr>
      <w:r>
        <w:rPr>
          <w:color w:val="BFBFBF"/>
          <w:shd w:val="clear" w:color="auto" w:fill="#ddfbe6"/>
        </w:rPr>
        <w:tab/>
        <w:t>1274</w:t>
        <w:tab/>
        <w:t>+</w:t>
        <w:tab/>
      </w:r>
      <w:r>
        <w:t>| ANN-001\             | The oneM2M System shall provide capabilities to manage semantic information      | Implemented in Rel-2 |</w:t>
      </w:r>
    </w:p>
    <w:p>
      <w:pPr>
        <w:pStyle w:val="CodeChangeLine"/>
        <w:tabs>
          <w:tab w:pos="567" w:val="left"/>
          <w:tab w:pos="1134" w:val="left"/>
          <w:tab w:pos="1247" w:val="left"/>
        </w:tabs>
        <w:shd w:val="clear" w:color="auto" w:fill="ecfdf0"/>
      </w:pPr>
      <w:r>
        <w:rPr>
          <w:color w:val="BFBFBF"/>
          <w:shd w:val="clear" w:color="auto" w:fill="#ddfbe6"/>
        </w:rPr>
        <w:tab/>
        <w:t>1275</w:t>
        <w:tab/>
        <w:t>+</w:t>
        <w:tab/>
      </w:r>
      <w:r>
        <w:t>| See REQ-2015-0521R01 | about the oneM2M resources, e.g. create, retrieve, update, delete,               |                      |</w:t>
      </w:r>
    </w:p>
    <w:p>
      <w:pPr>
        <w:pStyle w:val="CodeChangeLine"/>
        <w:tabs>
          <w:tab w:pos="567" w:val="left"/>
          <w:tab w:pos="1134" w:val="left"/>
          <w:tab w:pos="1247" w:val="left"/>
        </w:tabs>
        <w:shd w:val="clear" w:color="auto" w:fill="ecfdf0"/>
      </w:pPr>
      <w:r>
        <w:rPr>
          <w:color w:val="BFBFBF"/>
          <w:shd w:val="clear" w:color="auto" w:fill="#ddfbe6"/>
        </w:rPr>
        <w:tab/>
        <w:t>1276</w:t>
        <w:tab/>
        <w:t>+</w:t>
        <w:tab/>
      </w:r>
      <w:r>
        <w:t>|                      | associate/link.                                                                  |                      |</w:t>
      </w:r>
    </w:p>
    <w:p>
      <w:pPr>
        <w:pStyle w:val="CodeChangeLine"/>
        <w:tabs>
          <w:tab w:pos="567" w:val="left"/>
          <w:tab w:pos="1134" w:val="left"/>
          <w:tab w:pos="1247" w:val="left"/>
        </w:tabs>
        <w:shd w:val="clear" w:color="auto" w:fill="ecfdf0"/>
      </w:pPr>
      <w:r>
        <w:rPr>
          <w:color w:val="BFBFBF"/>
          <w:shd w:val="clear" w:color="auto" w:fill="#ddfbe6"/>
        </w:rPr>
        <w:tab/>
        <w:t>1277</w:t>
        <w:tab/>
        <w:t>+</w:t>
        <w:tab/>
      </w:r>
      <w:r>
        <w:t>+----------------------+----------------------------------------------------------------------------------+----------------------+</w:t>
      </w:r>
    </w:p>
    <w:p>
      <w:pPr>
        <w:pStyle w:val="CodeChangeLine"/>
        <w:tabs>
          <w:tab w:pos="567" w:val="left"/>
          <w:tab w:pos="1134" w:val="left"/>
          <w:tab w:pos="1247" w:val="left"/>
        </w:tabs>
        <w:shd w:val="clear" w:color="auto" w:fill="ecfdf0"/>
      </w:pPr>
      <w:r>
        <w:rPr>
          <w:color w:val="BFBFBF"/>
          <w:shd w:val="clear" w:color="auto" w:fill="#ddfbe6"/>
        </w:rPr>
        <w:tab/>
        <w:t>1278</w:t>
        <w:tab/>
        <w:t>+</w:t>
        <w:tab/>
      </w:r>
      <w:r>
        <w:t>| ANN-002\             | The oneM2M System shall support a common language for semantic description, e.g. | Implemented in Rel-2 |</w:t>
      </w:r>
    </w:p>
    <w:p>
      <w:pPr>
        <w:pStyle w:val="CodeChangeLine"/>
        <w:tabs>
          <w:tab w:pos="567" w:val="left"/>
          <w:tab w:pos="1134" w:val="left"/>
          <w:tab w:pos="1247" w:val="left"/>
        </w:tabs>
        <w:shd w:val="clear" w:color="auto" w:fill="ecfdf0"/>
      </w:pPr>
      <w:r>
        <w:rPr>
          <w:color w:val="BFBFBF"/>
          <w:shd w:val="clear" w:color="auto" w:fill="#ddfbe6"/>
        </w:rPr>
        <w:tab/>
        <w:t>1279</w:t>
        <w:tab/>
        <w:t>+</w:t>
        <w:tab/>
      </w:r>
      <w:r>
        <w:t>| See REQ-2015-0521R01 | RDF.                                                                             |                      |</w:t>
      </w:r>
    </w:p>
    <w:p>
      <w:pPr>
        <w:pStyle w:val="CodeChangeLine"/>
        <w:tabs>
          <w:tab w:pos="567" w:val="left"/>
          <w:tab w:pos="1134" w:val="left"/>
          <w:tab w:pos="1247" w:val="left"/>
        </w:tabs>
        <w:shd w:val="clear" w:color="auto" w:fill="ecfdf0"/>
      </w:pPr>
      <w:r>
        <w:rPr>
          <w:color w:val="BFBFBF"/>
          <w:shd w:val="clear" w:color="auto" w:fill="#ddfbe6"/>
        </w:rPr>
        <w:tab/>
        <w:t>1280</w:t>
        <w:tab/>
        <w:t>+</w:t>
        <w:tab/>
      </w:r>
      <w:r>
        <w:t>+----------------------+----------------------------------------------------------------------------------+----------------------+</w:t>
      </w:r>
    </w:p>
    <w:p>
      <w:pPr>
        <w:pStyle w:val="CodeChangeLine"/>
        <w:tabs>
          <w:tab w:pos="567" w:val="left"/>
          <w:tab w:pos="1134" w:val="left"/>
          <w:tab w:pos="1247" w:val="left"/>
        </w:tabs>
        <w:shd w:val="clear" w:color="auto" w:fill="ecfdf0"/>
      </w:pPr>
      <w:r>
        <w:rPr>
          <w:color w:val="BFBFBF"/>
          <w:shd w:val="clear" w:color="auto" w:fill="#ddfbe6"/>
        </w:rPr>
        <w:tab/>
        <w:t>1281</w:t>
        <w:tab/>
        <w:t>+</w:t>
        <w:tab/>
      </w:r>
      <w:r>
        <w:t>| ANN-003\             | The oneM2M System shall support semantic annotation of oneM2M resources for      | Implemented in Rel-2 |</w:t>
      </w:r>
    </w:p>
    <w:p>
      <w:pPr>
        <w:pStyle w:val="CodeChangeLine"/>
        <w:tabs>
          <w:tab w:pos="567" w:val="left"/>
          <w:tab w:pos="1134" w:val="left"/>
          <w:tab w:pos="1247" w:val="left"/>
        </w:tabs>
        <w:shd w:val="clear" w:color="auto" w:fill="ecfdf0"/>
      </w:pPr>
      <w:r>
        <w:rPr>
          <w:color w:val="BFBFBF"/>
          <w:shd w:val="clear" w:color="auto" w:fill="#ddfbe6"/>
        </w:rPr>
        <w:tab/>
        <w:t>1282</w:t>
        <w:tab/>
        <w:t>+</w:t>
        <w:tab/>
      </w:r>
      <w:r>
        <w:t>| See REQ-2015-0521R01 | example application related data contained in containers.                        |                      |</w:t>
      </w:r>
    </w:p>
    <w:p>
      <w:pPr>
        <w:pStyle w:val="CodeChangeLine"/>
        <w:tabs>
          <w:tab w:pos="567" w:val="left"/>
          <w:tab w:pos="1134" w:val="left"/>
          <w:tab w:pos="1247" w:val="left"/>
        </w:tabs>
        <w:shd w:val="clear" w:color="auto" w:fill="ecfdf0"/>
      </w:pPr>
      <w:r>
        <w:rPr>
          <w:color w:val="BFBFBF"/>
          <w:shd w:val="clear" w:color="auto" w:fill="#ddfbe6"/>
        </w:rPr>
        <w:tab/>
        <w:t>1283</w:t>
        <w:tab/>
        <w:t>+</w:t>
        <w:tab/>
      </w:r>
      <w:r>
        <w:t>+----------------------+----------------------------------------------------------------------------------+----------------------+</w:t>
      </w:r>
    </w:p>
    <w:p>
      <w:pPr>
        <w:pStyle w:val="CodeChangeLine"/>
        <w:tabs>
          <w:tab w:pos="567" w:val="left"/>
          <w:tab w:pos="1134" w:val="left"/>
          <w:tab w:pos="1247" w:val="left"/>
        </w:tabs>
        <w:shd w:val="clear" w:color="auto" w:fill="ecfdf0"/>
      </w:pPr>
      <w:r>
        <w:rPr>
          <w:color w:val="BFBFBF"/>
          <w:shd w:val="clear" w:color="auto" w:fill="#ddfbe6"/>
        </w:rPr>
        <w:tab/>
        <w:t>1284</w:t>
        <w:tab/>
        <w:t>+</w:t>
        <w:tab/>
      </w:r>
      <w:r>
        <w:t>| ANN-004\             | The oneM2M System shall support semantic annotation based on related ontologies. | Implemented in Rel-2 |</w:t>
      </w:r>
    </w:p>
    <w:p>
      <w:pPr>
        <w:pStyle w:val="CodeChangeLine"/>
        <w:tabs>
          <w:tab w:pos="567" w:val="left"/>
          <w:tab w:pos="1134" w:val="left"/>
          <w:tab w:pos="1247" w:val="left"/>
        </w:tabs>
        <w:shd w:val="clear" w:color="auto" w:fill="ecfdf0"/>
      </w:pPr>
      <w:r>
        <w:rPr>
          <w:color w:val="BFBFBF"/>
          <w:shd w:val="clear" w:color="auto" w:fill="#ddfbe6"/>
        </w:rPr>
        <w:tab/>
        <w:t>1285</w:t>
        <w:tab/>
        <w:t>+</w:t>
        <w:tab/>
      </w:r>
      <w:r>
        <w:t>| See REQ-2015-0521R01 |                                                                                  |                      |</w:t>
      </w:r>
    </w:p>
    <w:p>
      <w:pPr>
        <w:pStyle w:val="CodeChangeLine"/>
        <w:tabs>
          <w:tab w:pos="567" w:val="left"/>
          <w:tab w:pos="1134" w:val="left"/>
          <w:tab w:pos="1247" w:val="left"/>
        </w:tabs>
        <w:shd w:val="clear" w:color="auto" w:fill="ecfdf0"/>
      </w:pPr>
      <w:r>
        <w:rPr>
          <w:color w:val="BFBFBF"/>
          <w:shd w:val="clear" w:color="auto" w:fill="#ddfbe6"/>
        </w:rPr>
        <w:tab/>
        <w:t>1286</w:t>
        <w:tab/>
        <w:t>+</w:t>
        <w:tab/>
      </w:r>
      <w:r>
        <w:t>+----------------------+----------------------------------------------------------------------------------+----------------------+</w:t>
      </w:r>
    </w:p>
    <w:p>
      <w:pPr>
        <w:pStyle w:val="CodeChangeLine"/>
        <w:tabs>
          <w:tab w:pos="567" w:val="left"/>
          <w:tab w:pos="1134" w:val="left"/>
          <w:tab w:pos="1247" w:val="left"/>
        </w:tabs>
        <w:shd w:val="clear" w:color="auto" w:fill="ecfdf0"/>
      </w:pPr>
      <w:r>
        <w:rPr>
          <w:color w:val="BFBFBF"/>
          <w:shd w:val="clear" w:color="auto" w:fill="#ddfbe6"/>
        </w:rPr>
        <w:tab/>
        <w:t>1287</w:t>
        <w:tab/>
        <w:t>+</w:t>
        <w:tab/>
      </w:r>
      <w:r>
        <w:t>| ANN-005\             | The oneM2M System shall provide the capability for making semantic descriptions  | Implemented in Rel-2 |</w:t>
      </w:r>
    </w:p>
    <w:p>
      <w:pPr>
        <w:pStyle w:val="CodeChangeLine"/>
        <w:tabs>
          <w:tab w:pos="567" w:val="left"/>
          <w:tab w:pos="1134" w:val="left"/>
          <w:tab w:pos="1247" w:val="left"/>
        </w:tabs>
        <w:shd w:val="clear" w:color="auto" w:fill="ecfdf0"/>
      </w:pPr>
      <w:r>
        <w:rPr>
          <w:color w:val="BFBFBF"/>
          <w:shd w:val="clear" w:color="auto" w:fill="#ddfbe6"/>
        </w:rPr>
        <w:tab/>
        <w:t>1288</w:t>
        <w:tab/>
        <w:t>+</w:t>
        <w:tab/>
      </w:r>
      <w:r>
        <w:t>| See REQ-2015-0521R01 | available in the M2M System, e.g. announcement.                                  |                      |</w:t>
      </w:r>
    </w:p>
    <w:p>
      <w:pPr>
        <w:pStyle w:val="CodeChangeLine"/>
        <w:tabs>
          <w:tab w:pos="567" w:val="left"/>
          <w:tab w:pos="1134" w:val="left"/>
          <w:tab w:pos="1247" w:val="left"/>
        </w:tabs>
        <w:shd w:val="clear" w:color="auto" w:fill="ecfdf0"/>
      </w:pPr>
      <w:r>
        <w:rPr>
          <w:color w:val="BFBFBF"/>
          <w:shd w:val="clear" w:color="auto" w:fill="#ddfbe6"/>
        </w:rPr>
        <w:tab/>
        <w:t>1289</w:t>
        <w:tab/>
        <w:t>+</w:t>
        <w:tab/>
      </w:r>
      <w:r>
        <w:t>+----------------------+----------------------------------------------------------------------------------+----------------------+</w:t>
      </w:r>
    </w:p>
    <w:p>
      <w:pPr>
        <w:pStyle w:val="CodeChangeLine"/>
        <w:tabs>
          <w:tab w:pos="567" w:val="left"/>
          <w:tab w:pos="1134" w:val="left"/>
          <w:tab w:pos="1247" w:val="left"/>
        </w:tabs>
        <w:shd w:val="clear" w:color="auto" w:fill="ecfdf0"/>
      </w:pPr>
      <w:r>
        <w:rPr>
          <w:color w:val="BFBFBF"/>
          <w:shd w:val="clear" w:color="auto" w:fill="#ddfbe6"/>
        </w:rPr>
        <w:tab/>
        <w:t>1290</w:t>
        <w:tab/>
        <w:t>+</w:t>
        <w:tab/>
      </w:r>
      <w:r>
        <w:t>| ANN-006\             | The oneM2M System shall enable applications to retrieve an ontology              | Not implemented      |</w:t>
      </w:r>
    </w:p>
    <w:p>
      <w:pPr>
        <w:pStyle w:val="CodeChangeLine"/>
        <w:tabs>
          <w:tab w:pos="567" w:val="left"/>
          <w:tab w:pos="1134" w:val="left"/>
          <w:tab w:pos="1247" w:val="left"/>
        </w:tabs>
        <w:shd w:val="clear" w:color="auto" w:fill="ecfdf0"/>
      </w:pPr>
      <w:r>
        <w:rPr>
          <w:color w:val="BFBFBF"/>
          <w:shd w:val="clear" w:color="auto" w:fill="#ddfbe6"/>
        </w:rPr>
        <w:tab/>
        <w:t>1291</w:t>
        <w:tab/>
        <w:t>+</w:t>
        <w:tab/>
      </w:r>
      <w:r>
        <w:t>| See REQ-2015-0521R01 | representation related to semantic information used in the M2M System.           |                      |</w:t>
      </w:r>
    </w:p>
    <w:p>
      <w:pPr>
        <w:pStyle w:val="CodeChangeLine"/>
        <w:tabs>
          <w:tab w:pos="567" w:val="left"/>
          <w:tab w:pos="1134" w:val="left"/>
          <w:tab w:pos="1247" w:val="left"/>
        </w:tabs>
        <w:shd w:val="clear" w:color="auto" w:fill="ecfdf0"/>
      </w:pPr>
      <w:r>
        <w:rPr>
          <w:color w:val="BFBFBF"/>
          <w:shd w:val="clear" w:color="auto" w:fill="#ddfbe6"/>
        </w:rPr>
        <w:tab/>
        <w:t>1292</w:t>
        <w:tab/>
        <w:t>+</w:t>
        <w:tab/>
      </w:r>
      <w:r>
        <w:t>+----------------------+----------------------------------------------------------------------------------+----------------------+</w:t>
      </w:r>
    </w:p>
    <w:p>
      <w:pPr>
        <w:pStyle w:val="CodeChangeLine"/>
        <w:tabs>
          <w:tab w:pos="567" w:val="left"/>
          <w:tab w:pos="1134" w:val="left"/>
          <w:tab w:pos="1247" w:val="left"/>
        </w:tabs>
        <w:shd w:val="clear" w:color="auto" w:fill="ecfdf0"/>
      </w:pPr>
      <w:r>
        <w:rPr>
          <w:color w:val="BFBFBF"/>
          <w:shd w:val="clear" w:color="auto" w:fill="#ddfbe6"/>
        </w:rPr>
        <w:tab/>
        <w:t>1293</w:t>
        <w:tab/>
        <w:t>+</w:t>
        <w:tab/>
      </w:r>
      <w:r>
        <w:t>| ANN-007\             | The oneM2M system shall provide capabilities to manage data quality descriptions | Not implemented      |</w:t>
      </w:r>
    </w:p>
    <w:p>
      <w:pPr>
        <w:pStyle w:val="CodeChangeLine"/>
        <w:tabs>
          <w:tab w:pos="567" w:val="left"/>
          <w:tab w:pos="1134" w:val="left"/>
          <w:tab w:pos="1247" w:val="left"/>
        </w:tabs>
        <w:shd w:val="clear" w:color="auto" w:fill="ecfdf0"/>
      </w:pPr>
      <w:r>
        <w:rPr>
          <w:color w:val="BFBFBF"/>
          <w:shd w:val="clear" w:color="auto" w:fill="#ddfbe6"/>
        </w:rPr>
        <w:tab/>
        <w:t>1294</w:t>
        <w:tab/>
        <w:t>+</w:t>
        <w:tab/>
      </w:r>
      <w:r>
        <w:t>| See REQ-2015-0521R01 | of resource.                                                                     |                      |</w:t>
      </w:r>
    </w:p>
    <w:p>
      <w:pPr>
        <w:pStyle w:val="CodeChangeLine"/>
        <w:tabs>
          <w:tab w:pos="567" w:val="left"/>
          <w:tab w:pos="1134" w:val="left"/>
          <w:tab w:pos="1247" w:val="left"/>
        </w:tabs>
        <w:shd w:val="clear" w:color="auto" w:fill="ecfdf0"/>
      </w:pPr>
      <w:r>
        <w:rPr>
          <w:color w:val="BFBFBF"/>
          <w:shd w:val="clear" w:color="auto" w:fill="#ddfbe6"/>
        </w:rPr>
        <w:tab/>
        <w:t>1295</w:t>
        <w:tab/>
        <w:t>+</w:t>
        <w:tab/>
      </w:r>
      <w:r>
        <w:t>+----------------------+----------------------------------------------------------------------------------+----------------------+</w:t>
      </w:r>
    </w:p>
    <w:p>
      <w:pPr>
        <w:pStyle w:val="CodeChangeLine"/>
        <w:tabs>
          <w:tab w:pos="567" w:val="left"/>
          <w:tab w:pos="1134" w:val="left"/>
          <w:tab w:pos="1247" w:val="left"/>
        </w:tabs>
      </w:pPr>
      <w:r>
        <w:rPr>
          <w:color w:val="BFBFBF"/>
          <w:shd w:val="clear" w:color="auto" w:fill="fafafa"/>
        </w:rPr>
        <w:t>544</w:t>
        <w:tab/>
        <w:t>1296</w:t>
        <w:tab/>
        <w:tab/>
      </w:r>
      <w:r/>
    </w:p>
    <w:p>
      <w:pPr>
        <w:pStyle w:val="CodeChangeLine"/>
        <w:tabs>
          <w:tab w:pos="567" w:val="left"/>
          <w:tab w:pos="1134" w:val="left"/>
          <w:tab w:pos="1247" w:val="left"/>
        </w:tabs>
      </w:pPr>
      <w:r>
        <w:rPr>
          <w:color w:val="BFBFBF"/>
          <w:shd w:val="clear" w:color="auto" w:fill="fafafa"/>
        </w:rPr>
        <w:t>545</w:t>
        <w:tab/>
        <w:t>1297</w:t>
        <w:tab/>
        <w:tab/>
      </w:r>
      <w:r>
        <w:t>### 6.3.3 Semantics Query Requirements</w:t>
      </w:r>
    </w:p>
    <w:p>
      <w:pPr>
        <w:pStyle w:val="CodeChangeLine"/>
        <w:tabs>
          <w:tab w:pos="567" w:val="left"/>
          <w:tab w:pos="1134" w:val="left"/>
          <w:tab w:pos="1247" w:val="left"/>
        </w:tabs>
      </w:pPr>
      <w:r>
        <w:rPr>
          <w:color w:val="BFBFBF"/>
          <w:shd w:val="clear" w:color="auto" w:fill="fafafa"/>
        </w:rPr>
        <w:t>546</w:t>
        <w:tab/>
        <w:t>1298</w:t>
        <w:tab/>
        <w:tab/>
      </w:r>
      <w:r/>
    </w:p>
    <w:p>
      <w:pPr>
        <w:pStyle w:val="CodeChangeLine"/>
        <w:tabs>
          <w:tab w:pos="567" w:val="left"/>
          <w:tab w:pos="1134" w:val="left"/>
          <w:tab w:pos="1247" w:val="left"/>
        </w:tabs>
      </w:pPr>
      <w:r>
        <w:rPr>
          <w:color w:val="BFBFBF"/>
          <w:shd w:val="clear" w:color="auto" w:fill="fafafa"/>
        </w:rPr>
        <w:t>547</w:t>
        <w:tab/>
        <w:t>1299</w:t>
        <w:tab/>
        <w:tab/>
      </w:r>
      <w:r>
        <w:t>**Table 5: Semantics Query Requirements**&lt;a name="table_5"&gt;&lt;/a&gt;</w:t>
      </w:r>
    </w:p>
    <w:p>
      <w:pPr>
        <w:pStyle w:val="CodeChangeLine"/>
        <w:tabs>
          <w:tab w:pos="567" w:val="left"/>
          <w:tab w:pos="1134" w:val="left"/>
          <w:tab w:pos="1247" w:val="left"/>
        </w:tabs>
      </w:pPr>
      <w:r>
        <w:rPr>
          <w:color w:val="BFBFBF"/>
          <w:shd w:val="clear" w:color="auto" w:fill="fafafa"/>
        </w:rPr>
        <w:t>548</w:t>
        <w:tab/>
        <w:t>1300</w:t>
        <w:tab/>
        <w:tab/>
      </w:r>
      <w:r/>
    </w:p>
    <w:p>
      <w:pPr>
        <w:pStyle w:val="CodeChangeLine"/>
        <w:tabs>
          <w:tab w:pos="567" w:val="left"/>
          <w:tab w:pos="1134" w:val="left"/>
          <w:tab w:pos="1247" w:val="left"/>
        </w:tabs>
        <w:shd w:val="clear" w:color="auto" w:fill="fbe9eb"/>
      </w:pPr>
      <w:r>
        <w:rPr>
          <w:color w:val="BFBFBF"/>
          <w:shd w:val="clear" w:color="auto" w:fill="#f9d7dc"/>
        </w:rPr>
        <w:t>549</w:t>
        <w:tab/>
        <w:tab/>
        <w:t>-</w:t>
        <w:tab/>
      </w:r>
      <w:r>
        <w:t>|Requirement ID |Description |Release |</w:t>
      </w:r>
    </w:p>
    <w:p>
      <w:pPr>
        <w:pStyle w:val="CodeChangeLine"/>
        <w:tabs>
          <w:tab w:pos="567" w:val="left"/>
          <w:tab w:pos="1134" w:val="left"/>
          <w:tab w:pos="1247" w:val="left"/>
        </w:tabs>
        <w:shd w:val="clear" w:color="auto" w:fill="fbe9eb"/>
      </w:pPr>
      <w:r>
        <w:rPr>
          <w:color w:val="BFBFBF"/>
          <w:shd w:val="clear" w:color="auto" w:fill="#f9d7dc"/>
        </w:rPr>
        <w:t>550</w:t>
        <w:tab/>
        <w:tab/>
        <w:t>-</w:t>
        <w:tab/>
      </w:r>
      <w:r>
        <w:t>|-|-|-|</w:t>
      </w:r>
    </w:p>
    <w:p>
      <w:pPr>
        <w:pStyle w:val="CodeChangeLine"/>
        <w:tabs>
          <w:tab w:pos="567" w:val="left"/>
          <w:tab w:pos="1134" w:val="left"/>
          <w:tab w:pos="1247" w:val="left"/>
        </w:tabs>
        <w:shd w:val="clear" w:color="auto" w:fill="fbe9eb"/>
      </w:pPr>
      <w:r>
        <w:rPr>
          <w:color w:val="BFBFBF"/>
          <w:shd w:val="clear" w:color="auto" w:fill="#f9d7dc"/>
        </w:rPr>
        <w:t>551</w:t>
        <w:tab/>
        <w:tab/>
        <w:t>-</w:t>
        <w:tab/>
      </w:r>
      <w:r>
        <w:t>|QRY-001&lt;br /&gt;See REQ-2015-0521R01 |The oneM2M System shall provide capabilities to discover M2M Resources based on semantic descriptions. |Implemented in Rel-2 |</w:t>
      </w:r>
    </w:p>
    <w:p>
      <w:pPr>
        <w:pStyle w:val="CodeChangeLine"/>
        <w:tabs>
          <w:tab w:pos="567" w:val="left"/>
          <w:tab w:pos="1134" w:val="left"/>
          <w:tab w:pos="1247" w:val="left"/>
        </w:tabs>
        <w:shd w:val="clear" w:color="auto" w:fill="fbe9eb"/>
      </w:pPr>
      <w:r>
        <w:rPr>
          <w:color w:val="BFBFBF"/>
          <w:shd w:val="clear" w:color="auto" w:fill="#f9d7dc"/>
        </w:rPr>
        <w:t>552</w:t>
        <w:tab/>
        <w:tab/>
        <w:t>-</w:t>
        <w:tab/>
      </w:r>
      <w:r/>
    </w:p>
    <w:p>
      <w:pPr>
        <w:pStyle w:val="CodeChangeLine"/>
        <w:tabs>
          <w:tab w:pos="567" w:val="left"/>
          <w:tab w:pos="1134" w:val="left"/>
          <w:tab w:pos="1247" w:val="left"/>
        </w:tabs>
        <w:shd w:val="clear" w:color="auto" w:fill="ecfdf0"/>
      </w:pPr>
      <w:r>
        <w:rPr>
          <w:color w:val="BFBFBF"/>
          <w:shd w:val="clear" w:color="auto" w:fill="#ddfbe6"/>
        </w:rPr>
        <w:tab/>
        <w:t>1301</w:t>
        <w:tab/>
        <w:t>+</w:t>
        <w:tab/>
      </w:r>
      <w:r>
        <w:t>+----------------------+---------------------------------------------------------------------------------+----------------------+</w:t>
      </w:r>
    </w:p>
    <w:p>
      <w:pPr>
        <w:pStyle w:val="CodeChangeLine"/>
        <w:tabs>
          <w:tab w:pos="567" w:val="left"/>
          <w:tab w:pos="1134" w:val="left"/>
          <w:tab w:pos="1247" w:val="left"/>
        </w:tabs>
        <w:shd w:val="clear" w:color="auto" w:fill="ecfdf0"/>
      </w:pPr>
      <w:r>
        <w:rPr>
          <w:color w:val="BFBFBF"/>
          <w:shd w:val="clear" w:color="auto" w:fill="#ddfbe6"/>
        </w:rPr>
        <w:tab/>
        <w:t>1302</w:t>
        <w:tab/>
        <w:t>+</w:t>
        <w:tab/>
      </w:r>
      <w:r>
        <w:t>| Requirement ID       | Description                                                                     | Release              |</w:t>
      </w:r>
    </w:p>
    <w:p>
      <w:pPr>
        <w:pStyle w:val="CodeChangeLine"/>
        <w:tabs>
          <w:tab w:pos="567" w:val="left"/>
          <w:tab w:pos="1134" w:val="left"/>
          <w:tab w:pos="1247" w:val="left"/>
        </w:tabs>
        <w:shd w:val="clear" w:color="auto" w:fill="ecfdf0"/>
      </w:pPr>
      <w:r>
        <w:rPr>
          <w:color w:val="BFBFBF"/>
          <w:shd w:val="clear" w:color="auto" w:fill="#ddfbe6"/>
        </w:rPr>
        <w:tab/>
        <w:t>1303</w:t>
        <w:tab/>
        <w:t>+</w:t>
        <w:tab/>
      </w:r>
      <w:r>
        <w:t>+:=====================+:================================================================================+:=====================+</w:t>
      </w:r>
    </w:p>
    <w:p>
      <w:pPr>
        <w:pStyle w:val="CodeChangeLine"/>
        <w:tabs>
          <w:tab w:pos="567" w:val="left"/>
          <w:tab w:pos="1134" w:val="left"/>
          <w:tab w:pos="1247" w:val="left"/>
        </w:tabs>
        <w:shd w:val="clear" w:color="auto" w:fill="ecfdf0"/>
      </w:pPr>
      <w:r>
        <w:rPr>
          <w:color w:val="BFBFBF"/>
          <w:shd w:val="clear" w:color="auto" w:fill="#ddfbe6"/>
        </w:rPr>
        <w:tab/>
        <w:t>1304</w:t>
        <w:tab/>
        <w:t>+</w:t>
        <w:tab/>
      </w:r>
      <w:r>
        <w:t>| QRY-001\             | The oneM2M System shall provide capabilities to discover M2M Resources based on | Implemented in Rel-2 |</w:t>
      </w:r>
    </w:p>
    <w:p>
      <w:pPr>
        <w:pStyle w:val="CodeChangeLine"/>
        <w:tabs>
          <w:tab w:pos="567" w:val="left"/>
          <w:tab w:pos="1134" w:val="left"/>
          <w:tab w:pos="1247" w:val="left"/>
        </w:tabs>
        <w:shd w:val="clear" w:color="auto" w:fill="ecfdf0"/>
      </w:pPr>
      <w:r>
        <w:rPr>
          <w:color w:val="BFBFBF"/>
          <w:shd w:val="clear" w:color="auto" w:fill="#ddfbe6"/>
        </w:rPr>
        <w:tab/>
        <w:t>1305</w:t>
        <w:tab/>
        <w:t>+</w:t>
        <w:tab/>
      </w:r>
      <w:r>
        <w:t>| See REQ-2015-0521R01 | semantic descriptions.                                                          |                      |</w:t>
      </w:r>
    </w:p>
    <w:p>
      <w:pPr>
        <w:pStyle w:val="CodeChangeLine"/>
        <w:tabs>
          <w:tab w:pos="567" w:val="left"/>
          <w:tab w:pos="1134" w:val="left"/>
          <w:tab w:pos="1247" w:val="left"/>
        </w:tabs>
        <w:shd w:val="clear" w:color="auto" w:fill="ecfdf0"/>
      </w:pPr>
      <w:r>
        <w:rPr>
          <w:color w:val="BFBFBF"/>
          <w:shd w:val="clear" w:color="auto" w:fill="#ddfbe6"/>
        </w:rPr>
        <w:tab/>
        <w:t>1306</w:t>
        <w:tab/>
        <w:t>+</w:t>
        <w:tab/>
      </w:r>
      <w:r>
        <w:t>+----------------------+---------------------------------------------------------------------------------+----------------------+</w:t>
      </w:r>
    </w:p>
    <w:p>
      <w:pPr>
        <w:pStyle w:val="CodeChangeLine"/>
        <w:tabs>
          <w:tab w:pos="567" w:val="left"/>
          <w:tab w:pos="1134" w:val="left"/>
          <w:tab w:pos="1247" w:val="left"/>
        </w:tabs>
      </w:pPr>
      <w:r>
        <w:rPr>
          <w:color w:val="BFBFBF"/>
          <w:shd w:val="clear" w:color="auto" w:fill="fafafa"/>
        </w:rPr>
        <w:t>553</w:t>
        <w:tab/>
        <w:t>1307</w:t>
        <w:tab/>
        <w:tab/>
      </w:r>
      <w:r/>
    </w:p>
    <w:p>
      <w:pPr>
        <w:pStyle w:val="CodeChangeLine"/>
        <w:tabs>
          <w:tab w:pos="567" w:val="left"/>
          <w:tab w:pos="1134" w:val="left"/>
          <w:tab w:pos="1247" w:val="left"/>
        </w:tabs>
      </w:pPr>
      <w:r>
        <w:rPr>
          <w:color w:val="BFBFBF"/>
          <w:shd w:val="clear" w:color="auto" w:fill="fafafa"/>
        </w:rPr>
        <w:t>554</w:t>
        <w:tab/>
        <w:t>1308</w:t>
        <w:tab/>
        <w:tab/>
      </w:r>
      <w:r>
        <w:t>### 6.3.4 Semantics Mashup Requirements</w:t>
      </w:r>
    </w:p>
    <w:p>
      <w:pPr>
        <w:pStyle w:val="CodeChangeLine"/>
        <w:tabs>
          <w:tab w:pos="567" w:val="left"/>
          <w:tab w:pos="1134" w:val="left"/>
          <w:tab w:pos="1247" w:val="left"/>
        </w:tabs>
      </w:pPr>
      <w:r>
        <w:rPr>
          <w:color w:val="BFBFBF"/>
          <w:shd w:val="clear" w:color="auto" w:fill="fafafa"/>
        </w:rPr>
        <w:t>555</w:t>
        <w:tab/>
        <w:t>1309</w:t>
        <w:tab/>
        <w:tab/>
      </w:r>
      <w:r/>
    </w:p>
    <w:p>
      <w:pPr>
        <w:pStyle w:val="CodeChangeLine"/>
        <w:tabs>
          <w:tab w:pos="567" w:val="left"/>
          <w:tab w:pos="1134" w:val="left"/>
          <w:tab w:pos="1247" w:val="left"/>
        </w:tabs>
      </w:pPr>
      <w:r>
        <w:rPr>
          <w:color w:val="BFBFBF"/>
          <w:shd w:val="clear" w:color="auto" w:fill="fafafa"/>
        </w:rPr>
        <w:t>556</w:t>
        <w:tab/>
        <w:t>1310</w:t>
        <w:tab/>
        <w:tab/>
      </w:r>
      <w:r>
        <w:t>**Table 6: Semantics Mashup Requirements**&lt;a name="table_6"&gt;&lt;/a&gt;</w:t>
      </w:r>
    </w:p>
    <w:p>
      <w:pPr>
        <w:pStyle w:val="CodeChangeLine"/>
        <w:tabs>
          <w:tab w:pos="567" w:val="left"/>
          <w:tab w:pos="1134" w:val="left"/>
          <w:tab w:pos="1247" w:val="left"/>
        </w:tabs>
      </w:pPr>
      <w:r>
        <w:rPr>
          <w:color w:val="BFBFBF"/>
          <w:shd w:val="clear" w:color="auto" w:fill="fafafa"/>
        </w:rPr>
        <w:t>557</w:t>
        <w:tab/>
        <w:t>1311</w:t>
        <w:tab/>
        <w:tab/>
      </w:r>
      <w:r/>
    </w:p>
    <w:p>
      <w:pPr>
        <w:pStyle w:val="CodeChangeLine"/>
        <w:tabs>
          <w:tab w:pos="567" w:val="left"/>
          <w:tab w:pos="1134" w:val="left"/>
          <w:tab w:pos="1247" w:val="left"/>
        </w:tabs>
        <w:shd w:val="clear" w:color="auto" w:fill="fbe9eb"/>
      </w:pPr>
      <w:r>
        <w:rPr>
          <w:color w:val="BFBFBF"/>
          <w:shd w:val="clear" w:color="auto" w:fill="#f9d7dc"/>
        </w:rPr>
        <w:t>558</w:t>
        <w:tab/>
        <w:tab/>
        <w:t>-</w:t>
        <w:tab/>
      </w:r>
      <w:r>
        <w:t>|Requirement ID |Description |Release |</w:t>
      </w:r>
    </w:p>
    <w:p>
      <w:pPr>
        <w:pStyle w:val="CodeChangeLine"/>
        <w:tabs>
          <w:tab w:pos="567" w:val="left"/>
          <w:tab w:pos="1134" w:val="left"/>
          <w:tab w:pos="1247" w:val="left"/>
        </w:tabs>
        <w:shd w:val="clear" w:color="auto" w:fill="fbe9eb"/>
      </w:pPr>
      <w:r>
        <w:rPr>
          <w:color w:val="BFBFBF"/>
          <w:shd w:val="clear" w:color="auto" w:fill="#f9d7dc"/>
        </w:rPr>
        <w:t>559</w:t>
        <w:tab/>
        <w:tab/>
        <w:t>-</w:t>
        <w:tab/>
      </w:r>
      <w:r>
        <w:t>|-|-|-|</w:t>
      </w:r>
    </w:p>
    <w:p>
      <w:pPr>
        <w:pStyle w:val="CodeChangeLine"/>
        <w:tabs>
          <w:tab w:pos="567" w:val="left"/>
          <w:tab w:pos="1134" w:val="left"/>
          <w:tab w:pos="1247" w:val="left"/>
        </w:tabs>
        <w:shd w:val="clear" w:color="auto" w:fill="fbe9eb"/>
      </w:pPr>
      <w:r>
        <w:rPr>
          <w:color w:val="BFBFBF"/>
          <w:shd w:val="clear" w:color="auto" w:fill="#f9d7dc"/>
        </w:rPr>
        <w:t>560</w:t>
        <w:tab/>
        <w:tab/>
        <w:t>-</w:t>
        <w:tab/>
      </w:r>
      <w:r>
        <w:t>|MSH-001&lt;br /&gt;See REQ-2015-0521R01 |The oneM2M System shall provide the capability to host processing functions for mash-up. |Not implemented |</w:t>
      </w:r>
    </w:p>
    <w:p>
      <w:pPr>
        <w:pStyle w:val="CodeChangeLine"/>
        <w:tabs>
          <w:tab w:pos="567" w:val="left"/>
          <w:tab w:pos="1134" w:val="left"/>
          <w:tab w:pos="1247" w:val="left"/>
        </w:tabs>
        <w:shd w:val="clear" w:color="auto" w:fill="fbe9eb"/>
      </w:pPr>
      <w:r>
        <w:rPr>
          <w:color w:val="BFBFBF"/>
          <w:shd w:val="clear" w:color="auto" w:fill="#f9d7dc"/>
        </w:rPr>
        <w:t>561</w:t>
        <w:tab/>
        <w:tab/>
        <w:t>-</w:t>
        <w:tab/>
      </w:r>
      <w:r>
        <w:t>|MSH-002&lt;br /&gt;See REQ-2015-0521R01 |The oneM2M System shall enable M2M Applications to provide processing functions for mash-up. |Not implemented |</w:t>
      </w:r>
    </w:p>
    <w:p>
      <w:pPr>
        <w:pStyle w:val="CodeChangeLine"/>
        <w:tabs>
          <w:tab w:pos="567" w:val="left"/>
          <w:tab w:pos="1134" w:val="left"/>
          <w:tab w:pos="1247" w:val="left"/>
        </w:tabs>
        <w:shd w:val="clear" w:color="auto" w:fill="fbe9eb"/>
      </w:pPr>
      <w:r>
        <w:rPr>
          <w:color w:val="BFBFBF"/>
          <w:shd w:val="clear" w:color="auto" w:fill="#f9d7dc"/>
        </w:rPr>
        <w:t>562</w:t>
        <w:tab/>
        <w:tab/>
        <w:t>-</w:t>
        <w:tab/>
      </w:r>
      <w:r>
        <w:t>|MSH-003&lt;br /&gt;See REQ-2015-0521R01 |The oneM2M System itself may provide pre-provisioned or dynamically created processing functions for mash-up. |Not implemented |</w:t>
      </w:r>
    </w:p>
    <w:p>
      <w:pPr>
        <w:pStyle w:val="CodeChangeLine"/>
        <w:tabs>
          <w:tab w:pos="567" w:val="left"/>
          <w:tab w:pos="1134" w:val="left"/>
          <w:tab w:pos="1247" w:val="left"/>
        </w:tabs>
        <w:shd w:val="clear" w:color="auto" w:fill="fbe9eb"/>
      </w:pPr>
      <w:r>
        <w:rPr>
          <w:color w:val="BFBFBF"/>
          <w:shd w:val="clear" w:color="auto" w:fill="#f9d7dc"/>
        </w:rPr>
        <w:t>563</w:t>
        <w:tab/>
        <w:tab/>
        <w:t>-</w:t>
        <w:tab/>
      </w:r>
      <w:r>
        <w:t>|MSH-004&lt;br /&gt;See REQ-2015-0521R01 |The oneM2M System shall be able to create and execute mash-ups based on processing functions. |Not implemented |</w:t>
      </w:r>
    </w:p>
    <w:p>
      <w:pPr>
        <w:pStyle w:val="CodeChangeLine"/>
        <w:tabs>
          <w:tab w:pos="567" w:val="left"/>
          <w:tab w:pos="1134" w:val="left"/>
          <w:tab w:pos="1247" w:val="left"/>
        </w:tabs>
        <w:shd w:val="clear" w:color="auto" w:fill="fbe9eb"/>
      </w:pPr>
      <w:r>
        <w:rPr>
          <w:color w:val="BFBFBF"/>
          <w:shd w:val="clear" w:color="auto" w:fill="#f9d7dc"/>
        </w:rPr>
        <w:t>564</w:t>
        <w:tab/>
        <w:tab/>
        <w:t>-</w:t>
        <w:tab/>
      </w:r>
      <w:r>
        <w:t>|MSH-005&lt;br /&gt;See REQ-2015-0521R01 |The oneM2M System shall be able to expose mash-ups as resources e.g. virtual devices. |Not implemented |</w:t>
      </w:r>
    </w:p>
    <w:p>
      <w:pPr>
        <w:pStyle w:val="CodeChangeLine"/>
        <w:tabs>
          <w:tab w:pos="567" w:val="left"/>
          <w:tab w:pos="1134" w:val="left"/>
          <w:tab w:pos="1247" w:val="left"/>
        </w:tabs>
        <w:shd w:val="clear" w:color="auto" w:fill="fbe9eb"/>
      </w:pPr>
      <w:r>
        <w:rPr>
          <w:color w:val="BFBFBF"/>
          <w:shd w:val="clear" w:color="auto" w:fill="#f9d7dc"/>
        </w:rPr>
        <w:t>565</w:t>
        <w:tab/>
        <w:tab/>
        <w:t>-</w:t>
        <w:tab/>
      </w:r>
      <w:r/>
    </w:p>
    <w:p>
      <w:pPr>
        <w:pStyle w:val="CodeChangeLine"/>
        <w:tabs>
          <w:tab w:pos="567" w:val="left"/>
          <w:tab w:pos="1134" w:val="left"/>
          <w:tab w:pos="1247" w:val="left"/>
        </w:tabs>
        <w:shd w:val="clear" w:color="auto" w:fill="fbe9eb"/>
      </w:pPr>
      <w:r>
        <w:rPr>
          <w:color w:val="BFBFBF"/>
          <w:shd w:val="clear" w:color="auto" w:fill="#f9d7dc"/>
        </w:rPr>
        <w:t>566</w:t>
        <w:tab/>
        <w:tab/>
        <w:t>-</w:t>
        <w:tab/>
      </w:r>
      <w:r/>
    </w:p>
    <w:p>
      <w:pPr>
        <w:pStyle w:val="CodeChangeLine"/>
        <w:tabs>
          <w:tab w:pos="567" w:val="left"/>
          <w:tab w:pos="1134" w:val="left"/>
          <w:tab w:pos="1247" w:val="left"/>
        </w:tabs>
        <w:shd w:val="clear" w:color="auto" w:fill="ecfdf0"/>
      </w:pPr>
      <w:r>
        <w:rPr>
          <w:color w:val="BFBFBF"/>
          <w:shd w:val="clear" w:color="auto" w:fill="#ddfbe6"/>
        </w:rPr>
        <w:tab/>
        <w:t>1312</w:t>
        <w:tab/>
        <w:t>+</w:t>
        <w:tab/>
      </w:r>
      <w:r>
        <w:t>+----------------------+---------------------------------------------------------------------------------+-----------------+</w:t>
      </w:r>
    </w:p>
    <w:p>
      <w:pPr>
        <w:pStyle w:val="CodeChangeLine"/>
        <w:tabs>
          <w:tab w:pos="567" w:val="left"/>
          <w:tab w:pos="1134" w:val="left"/>
          <w:tab w:pos="1247" w:val="left"/>
        </w:tabs>
        <w:shd w:val="clear" w:color="auto" w:fill="ecfdf0"/>
      </w:pPr>
      <w:r>
        <w:rPr>
          <w:color w:val="BFBFBF"/>
          <w:shd w:val="clear" w:color="auto" w:fill="#ddfbe6"/>
        </w:rPr>
        <w:tab/>
        <w:t>1313</w:t>
        <w:tab/>
        <w:t>+</w:t>
        <w:tab/>
      </w:r>
      <w:r>
        <w:t>| Requirement ID       | Description                                                                     | Release         |</w:t>
      </w:r>
    </w:p>
    <w:p>
      <w:pPr>
        <w:pStyle w:val="CodeChangeLine"/>
        <w:tabs>
          <w:tab w:pos="567" w:val="left"/>
          <w:tab w:pos="1134" w:val="left"/>
          <w:tab w:pos="1247" w:val="left"/>
        </w:tabs>
        <w:shd w:val="clear" w:color="auto" w:fill="ecfdf0"/>
      </w:pPr>
      <w:r>
        <w:rPr>
          <w:color w:val="BFBFBF"/>
          <w:shd w:val="clear" w:color="auto" w:fill="#ddfbe6"/>
        </w:rPr>
        <w:tab/>
        <w:t>1314</w:t>
        <w:tab/>
        <w:t>+</w:t>
        <w:tab/>
      </w:r>
      <w:r>
        <w:t>+:=====================+:================================================================================+:================+</w:t>
      </w:r>
    </w:p>
    <w:p>
      <w:pPr>
        <w:pStyle w:val="CodeChangeLine"/>
        <w:tabs>
          <w:tab w:pos="567" w:val="left"/>
          <w:tab w:pos="1134" w:val="left"/>
          <w:tab w:pos="1247" w:val="left"/>
        </w:tabs>
        <w:shd w:val="clear" w:color="auto" w:fill="ecfdf0"/>
      </w:pPr>
      <w:r>
        <w:rPr>
          <w:color w:val="BFBFBF"/>
          <w:shd w:val="clear" w:color="auto" w:fill="#ddfbe6"/>
        </w:rPr>
        <w:tab/>
        <w:t>1315</w:t>
        <w:tab/>
        <w:t>+</w:t>
        <w:tab/>
      </w:r>
      <w:r>
        <w:t>| MSH-001\             | The oneM2M System shall provide the capability to host processing functions for | Not implemented |</w:t>
      </w:r>
    </w:p>
    <w:p>
      <w:pPr>
        <w:pStyle w:val="CodeChangeLine"/>
        <w:tabs>
          <w:tab w:pos="567" w:val="left"/>
          <w:tab w:pos="1134" w:val="left"/>
          <w:tab w:pos="1247" w:val="left"/>
        </w:tabs>
        <w:shd w:val="clear" w:color="auto" w:fill="ecfdf0"/>
      </w:pPr>
      <w:r>
        <w:rPr>
          <w:color w:val="BFBFBF"/>
          <w:shd w:val="clear" w:color="auto" w:fill="#ddfbe6"/>
        </w:rPr>
        <w:tab/>
        <w:t>1316</w:t>
        <w:tab/>
        <w:t>+</w:t>
        <w:tab/>
      </w:r>
      <w:r>
        <w:t>| See REQ-2015-0521R01 | mash-up.                                                                        |                 |</w:t>
      </w:r>
    </w:p>
    <w:p>
      <w:pPr>
        <w:pStyle w:val="CodeChangeLine"/>
        <w:tabs>
          <w:tab w:pos="567" w:val="left"/>
          <w:tab w:pos="1134" w:val="left"/>
          <w:tab w:pos="1247" w:val="left"/>
        </w:tabs>
        <w:shd w:val="clear" w:color="auto" w:fill="ecfdf0"/>
      </w:pPr>
      <w:r>
        <w:rPr>
          <w:color w:val="BFBFBF"/>
          <w:shd w:val="clear" w:color="auto" w:fill="#ddfbe6"/>
        </w:rPr>
        <w:tab/>
        <w:t>1317</w:t>
        <w:tab/>
        <w:t>+</w:t>
        <w:tab/>
      </w:r>
      <w:r>
        <w:t>+----------------------+---------------------------------------------------------------------------------+-----------------+</w:t>
      </w:r>
    </w:p>
    <w:p>
      <w:pPr>
        <w:pStyle w:val="CodeChangeLine"/>
        <w:tabs>
          <w:tab w:pos="567" w:val="left"/>
          <w:tab w:pos="1134" w:val="left"/>
          <w:tab w:pos="1247" w:val="left"/>
        </w:tabs>
        <w:shd w:val="clear" w:color="auto" w:fill="ecfdf0"/>
      </w:pPr>
      <w:r>
        <w:rPr>
          <w:color w:val="BFBFBF"/>
          <w:shd w:val="clear" w:color="auto" w:fill="#ddfbe6"/>
        </w:rPr>
        <w:tab/>
        <w:t>1318</w:t>
        <w:tab/>
        <w:t>+</w:t>
        <w:tab/>
      </w:r>
      <w:r>
        <w:t>| MSH-002\             | The oneM2M System shall enable M2M Applications to provide processing functions | Not implemented |</w:t>
      </w:r>
    </w:p>
    <w:p>
      <w:pPr>
        <w:pStyle w:val="CodeChangeLine"/>
        <w:tabs>
          <w:tab w:pos="567" w:val="left"/>
          <w:tab w:pos="1134" w:val="left"/>
          <w:tab w:pos="1247" w:val="left"/>
        </w:tabs>
        <w:shd w:val="clear" w:color="auto" w:fill="ecfdf0"/>
      </w:pPr>
      <w:r>
        <w:rPr>
          <w:color w:val="BFBFBF"/>
          <w:shd w:val="clear" w:color="auto" w:fill="#ddfbe6"/>
        </w:rPr>
        <w:tab/>
        <w:t>1319</w:t>
        <w:tab/>
        <w:t>+</w:t>
        <w:tab/>
      </w:r>
      <w:r>
        <w:t>| See REQ-2015-0521R01 | for mash-up.                                                                    |                 |</w:t>
      </w:r>
    </w:p>
    <w:p>
      <w:pPr>
        <w:pStyle w:val="CodeChangeLine"/>
        <w:tabs>
          <w:tab w:pos="567" w:val="left"/>
          <w:tab w:pos="1134" w:val="left"/>
          <w:tab w:pos="1247" w:val="left"/>
        </w:tabs>
        <w:shd w:val="clear" w:color="auto" w:fill="ecfdf0"/>
      </w:pPr>
      <w:r>
        <w:rPr>
          <w:color w:val="BFBFBF"/>
          <w:shd w:val="clear" w:color="auto" w:fill="#ddfbe6"/>
        </w:rPr>
        <w:tab/>
        <w:t>1320</w:t>
        <w:tab/>
        <w:t>+</w:t>
        <w:tab/>
      </w:r>
      <w:r>
        <w:t>+----------------------+---------------------------------------------------------------------------------+-----------------+</w:t>
      </w:r>
    </w:p>
    <w:p>
      <w:pPr>
        <w:pStyle w:val="CodeChangeLine"/>
        <w:tabs>
          <w:tab w:pos="567" w:val="left"/>
          <w:tab w:pos="1134" w:val="left"/>
          <w:tab w:pos="1247" w:val="left"/>
        </w:tabs>
        <w:shd w:val="clear" w:color="auto" w:fill="ecfdf0"/>
      </w:pPr>
      <w:r>
        <w:rPr>
          <w:color w:val="BFBFBF"/>
          <w:shd w:val="clear" w:color="auto" w:fill="#ddfbe6"/>
        </w:rPr>
        <w:tab/>
        <w:t>1321</w:t>
        <w:tab/>
        <w:t>+</w:t>
        <w:tab/>
      </w:r>
      <w:r>
        <w:t>| MSH-003\             | The oneM2M System itself may provide pre-provisioned or dynamically created     | Not implemented |</w:t>
      </w:r>
    </w:p>
    <w:p>
      <w:pPr>
        <w:pStyle w:val="CodeChangeLine"/>
        <w:tabs>
          <w:tab w:pos="567" w:val="left"/>
          <w:tab w:pos="1134" w:val="left"/>
          <w:tab w:pos="1247" w:val="left"/>
        </w:tabs>
        <w:shd w:val="clear" w:color="auto" w:fill="ecfdf0"/>
      </w:pPr>
      <w:r>
        <w:rPr>
          <w:color w:val="BFBFBF"/>
          <w:shd w:val="clear" w:color="auto" w:fill="#ddfbe6"/>
        </w:rPr>
        <w:tab/>
        <w:t>1322</w:t>
        <w:tab/>
        <w:t>+</w:t>
        <w:tab/>
      </w:r>
      <w:r>
        <w:t>| See REQ-2015-0521R01 | processing functions for mash-up.                                               |                 |</w:t>
      </w:r>
    </w:p>
    <w:p>
      <w:pPr>
        <w:pStyle w:val="CodeChangeLine"/>
        <w:tabs>
          <w:tab w:pos="567" w:val="left"/>
          <w:tab w:pos="1134" w:val="left"/>
          <w:tab w:pos="1247" w:val="left"/>
        </w:tabs>
        <w:shd w:val="clear" w:color="auto" w:fill="ecfdf0"/>
      </w:pPr>
      <w:r>
        <w:rPr>
          <w:color w:val="BFBFBF"/>
          <w:shd w:val="clear" w:color="auto" w:fill="#ddfbe6"/>
        </w:rPr>
        <w:tab/>
        <w:t>1323</w:t>
        <w:tab/>
        <w:t>+</w:t>
        <w:tab/>
      </w:r>
      <w:r>
        <w:t>+----------------------+---------------------------------------------------------------------------------+-----------------+</w:t>
      </w:r>
    </w:p>
    <w:p>
      <w:pPr>
        <w:pStyle w:val="CodeChangeLine"/>
        <w:tabs>
          <w:tab w:pos="567" w:val="left"/>
          <w:tab w:pos="1134" w:val="left"/>
          <w:tab w:pos="1247" w:val="left"/>
        </w:tabs>
        <w:shd w:val="clear" w:color="auto" w:fill="ecfdf0"/>
      </w:pPr>
      <w:r>
        <w:rPr>
          <w:color w:val="BFBFBF"/>
          <w:shd w:val="clear" w:color="auto" w:fill="#ddfbe6"/>
        </w:rPr>
        <w:tab/>
        <w:t>1324</w:t>
        <w:tab/>
        <w:t>+</w:t>
        <w:tab/>
      </w:r>
      <w:r>
        <w:t>| MSH-004\             | The oneM2M System shall be able to create and execute mash-ups based on         | Not implemented |</w:t>
      </w:r>
    </w:p>
    <w:p>
      <w:pPr>
        <w:pStyle w:val="CodeChangeLine"/>
        <w:tabs>
          <w:tab w:pos="567" w:val="left"/>
          <w:tab w:pos="1134" w:val="left"/>
          <w:tab w:pos="1247" w:val="left"/>
        </w:tabs>
        <w:shd w:val="clear" w:color="auto" w:fill="ecfdf0"/>
      </w:pPr>
      <w:r>
        <w:rPr>
          <w:color w:val="BFBFBF"/>
          <w:shd w:val="clear" w:color="auto" w:fill="#ddfbe6"/>
        </w:rPr>
        <w:tab/>
        <w:t>1325</w:t>
        <w:tab/>
        <w:t>+</w:t>
        <w:tab/>
      </w:r>
      <w:r>
        <w:t>| See REQ-2015-0521R01 | processing functions.                                                           |                 |</w:t>
      </w:r>
    </w:p>
    <w:p>
      <w:pPr>
        <w:pStyle w:val="CodeChangeLine"/>
        <w:tabs>
          <w:tab w:pos="567" w:val="left"/>
          <w:tab w:pos="1134" w:val="left"/>
          <w:tab w:pos="1247" w:val="left"/>
        </w:tabs>
        <w:shd w:val="clear" w:color="auto" w:fill="ecfdf0"/>
      </w:pPr>
      <w:r>
        <w:rPr>
          <w:color w:val="BFBFBF"/>
          <w:shd w:val="clear" w:color="auto" w:fill="#ddfbe6"/>
        </w:rPr>
        <w:tab/>
        <w:t>1326</w:t>
        <w:tab/>
        <w:t>+</w:t>
        <w:tab/>
      </w:r>
      <w:r>
        <w:t>+----------------------+---------------------------------------------------------------------------------+-----------------+</w:t>
      </w:r>
    </w:p>
    <w:p>
      <w:pPr>
        <w:pStyle w:val="CodeChangeLine"/>
        <w:tabs>
          <w:tab w:pos="567" w:val="left"/>
          <w:tab w:pos="1134" w:val="left"/>
          <w:tab w:pos="1247" w:val="left"/>
        </w:tabs>
        <w:shd w:val="clear" w:color="auto" w:fill="ecfdf0"/>
      </w:pPr>
      <w:r>
        <w:rPr>
          <w:color w:val="BFBFBF"/>
          <w:shd w:val="clear" w:color="auto" w:fill="#ddfbe6"/>
        </w:rPr>
        <w:tab/>
        <w:t>1327</w:t>
        <w:tab/>
        <w:t>+</w:t>
        <w:tab/>
      </w:r>
      <w:r>
        <w:t>| MSH-005\             | The oneM2M System shall be able to expose mash-ups as resources e.g. virtual    | Not implemented |</w:t>
      </w:r>
    </w:p>
    <w:p>
      <w:pPr>
        <w:pStyle w:val="CodeChangeLine"/>
        <w:tabs>
          <w:tab w:pos="567" w:val="left"/>
          <w:tab w:pos="1134" w:val="left"/>
          <w:tab w:pos="1247" w:val="left"/>
        </w:tabs>
        <w:shd w:val="clear" w:color="auto" w:fill="ecfdf0"/>
      </w:pPr>
      <w:r>
        <w:rPr>
          <w:color w:val="BFBFBF"/>
          <w:shd w:val="clear" w:color="auto" w:fill="#ddfbe6"/>
        </w:rPr>
        <w:tab/>
        <w:t>1328</w:t>
        <w:tab/>
        <w:t>+</w:t>
        <w:tab/>
      </w:r>
      <w:r>
        <w:t>| See REQ-2015-0521R01 | devices.                                                                        |                 |</w:t>
      </w:r>
    </w:p>
    <w:p>
      <w:pPr>
        <w:pStyle w:val="CodeChangeLine"/>
        <w:tabs>
          <w:tab w:pos="567" w:val="left"/>
          <w:tab w:pos="1134" w:val="left"/>
          <w:tab w:pos="1247" w:val="left"/>
        </w:tabs>
        <w:shd w:val="clear" w:color="auto" w:fill="ecfdf0"/>
      </w:pPr>
      <w:r>
        <w:rPr>
          <w:color w:val="BFBFBF"/>
          <w:shd w:val="clear" w:color="auto" w:fill="#ddfbe6"/>
        </w:rPr>
        <w:tab/>
        <w:t>1329</w:t>
        <w:tab/>
        <w:t>+</w:t>
        <w:tab/>
      </w:r>
      <w:r>
        <w:t>+----------------------+---------------------------------------------------------------------------------+-----------------+</w:t>
      </w:r>
    </w:p>
    <w:p>
      <w:pPr>
        <w:pStyle w:val="CodeChangeLine"/>
        <w:tabs>
          <w:tab w:pos="567" w:val="left"/>
          <w:tab w:pos="1134" w:val="left"/>
          <w:tab w:pos="1247" w:val="left"/>
        </w:tabs>
      </w:pPr>
      <w:r>
        <w:rPr>
          <w:color w:val="BFBFBF"/>
          <w:shd w:val="clear" w:color="auto" w:fill="fafafa"/>
        </w:rPr>
        <w:t>567</w:t>
        <w:tab/>
        <w:t>1330</w:t>
        <w:tab/>
        <w:tab/>
      </w:r>
      <w:r/>
    </w:p>
    <w:p>
      <w:pPr>
        <w:pStyle w:val="CodeChangeLine"/>
        <w:tabs>
          <w:tab w:pos="567" w:val="left"/>
          <w:tab w:pos="1134" w:val="left"/>
          <w:tab w:pos="1247" w:val="left"/>
        </w:tabs>
      </w:pPr>
      <w:r>
        <w:rPr>
          <w:color w:val="BFBFBF"/>
          <w:shd w:val="clear" w:color="auto" w:fill="fafafa"/>
        </w:rPr>
        <w:t>568</w:t>
        <w:tab/>
        <w:t>1331</w:t>
        <w:tab/>
        <w:tab/>
      </w:r>
      <w:r>
        <w:t>### 6.3.5 Semantics Reasoning Requirements</w:t>
      </w:r>
    </w:p>
    <w:p>
      <w:pPr>
        <w:pStyle w:val="CodeChangeLine"/>
        <w:tabs>
          <w:tab w:pos="567" w:val="left"/>
          <w:tab w:pos="1134" w:val="left"/>
          <w:tab w:pos="1247" w:val="left"/>
        </w:tabs>
      </w:pPr>
      <w:r>
        <w:rPr>
          <w:color w:val="BFBFBF"/>
          <w:shd w:val="clear" w:color="auto" w:fill="fafafa"/>
        </w:rPr>
        <w:t>569</w:t>
        <w:tab/>
        <w:t>1332</w:t>
        <w:tab/>
        <w:tab/>
      </w:r>
      <w:r/>
    </w:p>
    <w:p>
      <w:pPr>
        <w:pStyle w:val="CodeChangeLine"/>
        <w:tabs>
          <w:tab w:pos="567" w:val="left"/>
          <w:tab w:pos="1134" w:val="left"/>
          <w:tab w:pos="1247" w:val="left"/>
        </w:tabs>
      </w:pPr>
      <w:r>
        <w:rPr>
          <w:color w:val="BFBFBF"/>
          <w:shd w:val="clear" w:color="auto" w:fill="fafafa"/>
        </w:rPr>
        <w:t>570</w:t>
        <w:tab/>
        <w:t>1333</w:t>
        <w:tab/>
        <w:tab/>
      </w:r>
      <w:r>
        <w:t>**Table 7: Semantics Reasoning Requirements**&lt;a name="table_7"&gt;&lt;/a&gt;</w:t>
      </w:r>
    </w:p>
    <w:p>
      <w:pPr>
        <w:pStyle w:val="CodeChangeLine"/>
        <w:tabs>
          <w:tab w:pos="567" w:val="left"/>
          <w:tab w:pos="1134" w:val="left"/>
          <w:tab w:pos="1247" w:val="left"/>
        </w:tabs>
      </w:pPr>
      <w:r>
        <w:rPr>
          <w:color w:val="BFBFBF"/>
          <w:shd w:val="clear" w:color="auto" w:fill="fafafa"/>
        </w:rPr>
        <w:t>571</w:t>
        <w:tab/>
        <w:t>1334</w:t>
        <w:tab/>
        <w:tab/>
      </w:r>
      <w:r/>
    </w:p>
    <w:p>
      <w:pPr>
        <w:pStyle w:val="CodeChangeLine"/>
        <w:tabs>
          <w:tab w:pos="567" w:val="left"/>
          <w:tab w:pos="1134" w:val="left"/>
          <w:tab w:pos="1247" w:val="left"/>
        </w:tabs>
        <w:shd w:val="clear" w:color="auto" w:fill="fbe9eb"/>
      </w:pPr>
      <w:r>
        <w:rPr>
          <w:color w:val="BFBFBF"/>
          <w:shd w:val="clear" w:color="auto" w:fill="#f9d7dc"/>
        </w:rPr>
        <w:t>572</w:t>
        <w:tab/>
        <w:tab/>
        <w:t>-</w:t>
        <w:tab/>
      </w:r>
      <w:r>
        <w:t>|Requirement ID |Description |Release |</w:t>
      </w:r>
    </w:p>
    <w:p>
      <w:pPr>
        <w:pStyle w:val="CodeChangeLine"/>
        <w:tabs>
          <w:tab w:pos="567" w:val="left"/>
          <w:tab w:pos="1134" w:val="left"/>
          <w:tab w:pos="1247" w:val="left"/>
        </w:tabs>
        <w:shd w:val="clear" w:color="auto" w:fill="fbe9eb"/>
      </w:pPr>
      <w:r>
        <w:rPr>
          <w:color w:val="BFBFBF"/>
          <w:shd w:val="clear" w:color="auto" w:fill="#f9d7dc"/>
        </w:rPr>
        <w:t>573</w:t>
        <w:tab/>
        <w:tab/>
        <w:t>-</w:t>
        <w:tab/>
      </w:r>
      <w:r>
        <w:t>|-|-|-|</w:t>
      </w:r>
    </w:p>
    <w:p>
      <w:pPr>
        <w:pStyle w:val="CodeChangeLine"/>
        <w:tabs>
          <w:tab w:pos="567" w:val="left"/>
          <w:tab w:pos="1134" w:val="left"/>
          <w:tab w:pos="1247" w:val="left"/>
        </w:tabs>
        <w:shd w:val="clear" w:color="auto" w:fill="fbe9eb"/>
      </w:pPr>
      <w:r>
        <w:rPr>
          <w:color w:val="BFBFBF"/>
          <w:shd w:val="clear" w:color="auto" w:fill="#f9d7dc"/>
        </w:rPr>
        <w:t>574</w:t>
        <w:tab/>
        <w:tab/>
        <w:t>-</w:t>
        <w:tab/>
      </w:r>
      <w:r>
        <w:t>|RES-001&lt;br /&gt;See REQ-2015-0521R01 |The oneM2M System shall be able to update ontologies as a result of the ontology reasoning. |Not implemented |</w:t>
      </w:r>
    </w:p>
    <w:p>
      <w:pPr>
        <w:pStyle w:val="CodeChangeLine"/>
        <w:tabs>
          <w:tab w:pos="567" w:val="left"/>
          <w:tab w:pos="1134" w:val="left"/>
          <w:tab w:pos="1247" w:val="left"/>
        </w:tabs>
        <w:shd w:val="clear" w:color="auto" w:fill="fbe9eb"/>
      </w:pPr>
      <w:r>
        <w:rPr>
          <w:color w:val="BFBFBF"/>
          <w:shd w:val="clear" w:color="auto" w:fill="#f9d7dc"/>
        </w:rPr>
        <w:t>575</w:t>
        <w:tab/>
        <w:tab/>
        <w:t>-</w:t>
        <w:tab/>
      </w:r>
      <w:r>
        <w:t>|RES-002&lt;br /&gt;See REQ-2015-0521R01 |The oneM2M System shall be able to support semantic reasoning e.g. ontology reasoning or semantic rule-based reasoning. |Not implemented |</w:t>
      </w:r>
    </w:p>
    <w:p>
      <w:pPr>
        <w:pStyle w:val="CodeChangeLine"/>
        <w:tabs>
          <w:tab w:pos="567" w:val="left"/>
          <w:tab w:pos="1134" w:val="left"/>
          <w:tab w:pos="1247" w:val="left"/>
        </w:tabs>
        <w:shd w:val="clear" w:color="auto" w:fill="fbe9eb"/>
      </w:pPr>
      <w:r>
        <w:rPr>
          <w:color w:val="BFBFBF"/>
          <w:shd w:val="clear" w:color="auto" w:fill="#f9d7dc"/>
        </w:rPr>
        <w:t>576</w:t>
        <w:tab/>
        <w:tab/>
        <w:t>-</w:t>
        <w:tab/>
      </w:r>
      <w:r>
        <w:t>|RES-003&lt;br /&gt;See REQ-2015-0521R01 |The oneM2M System shall be able to support adding and updating semantic information based on semantic reasoning. |Not implemented |</w:t>
      </w:r>
    </w:p>
    <w:p>
      <w:pPr>
        <w:pStyle w:val="CodeChangeLine"/>
        <w:tabs>
          <w:tab w:pos="567" w:val="left"/>
          <w:tab w:pos="1134" w:val="left"/>
          <w:tab w:pos="1247" w:val="left"/>
        </w:tabs>
        <w:shd w:val="clear" w:color="auto" w:fill="fbe9eb"/>
      </w:pPr>
      <w:r>
        <w:rPr>
          <w:color w:val="BFBFBF"/>
          <w:shd w:val="clear" w:color="auto" w:fill="#f9d7dc"/>
        </w:rPr>
        <w:t>577</w:t>
        <w:tab/>
        <w:tab/>
        <w:t>-</w:t>
        <w:tab/>
      </w:r>
      <w:r/>
    </w:p>
    <w:p>
      <w:pPr>
        <w:pStyle w:val="CodeChangeLine"/>
        <w:tabs>
          <w:tab w:pos="567" w:val="left"/>
          <w:tab w:pos="1134" w:val="left"/>
          <w:tab w:pos="1247" w:val="left"/>
        </w:tabs>
        <w:shd w:val="clear" w:color="auto" w:fill="fbe9eb"/>
      </w:pPr>
      <w:r>
        <w:rPr>
          <w:color w:val="BFBFBF"/>
          <w:shd w:val="clear" w:color="auto" w:fill="#f9d7dc"/>
        </w:rPr>
        <w:t>578</w:t>
        <w:tab/>
        <w:tab/>
        <w:t>-</w:t>
        <w:tab/>
      </w:r>
      <w:r/>
    </w:p>
    <w:p>
      <w:pPr>
        <w:pStyle w:val="CodeChangeLine"/>
        <w:tabs>
          <w:tab w:pos="567" w:val="left"/>
          <w:tab w:pos="1134" w:val="left"/>
          <w:tab w:pos="1247" w:val="left"/>
        </w:tabs>
        <w:shd w:val="clear" w:color="auto" w:fill="fbe9eb"/>
      </w:pPr>
      <w:r>
        <w:rPr>
          <w:color w:val="BFBFBF"/>
          <w:shd w:val="clear" w:color="auto" w:fill="#f9d7dc"/>
        </w:rPr>
        <w:t>579</w:t>
        <w:tab/>
        <w:tab/>
        <w:t>-</w:t>
        <w:tab/>
      </w:r>
      <w:r/>
    </w:p>
    <w:p>
      <w:pPr>
        <w:pStyle w:val="CodeChangeLine"/>
        <w:tabs>
          <w:tab w:pos="567" w:val="left"/>
          <w:tab w:pos="1134" w:val="left"/>
          <w:tab w:pos="1247" w:val="left"/>
        </w:tabs>
        <w:shd w:val="clear" w:color="auto" w:fill="ecfdf0"/>
      </w:pPr>
      <w:r>
        <w:rPr>
          <w:color w:val="BFBFBF"/>
          <w:shd w:val="clear" w:color="auto" w:fill="#ddfbe6"/>
        </w:rPr>
        <w:tab/>
        <w:t>1335</w:t>
        <w:tab/>
        <w:t>+</w:t>
        <w:tab/>
      </w:r>
      <w:r>
        <w:t>+----------------------+----------------------------------------------------------------------------------+-----------------+</w:t>
      </w:r>
    </w:p>
    <w:p>
      <w:pPr>
        <w:pStyle w:val="CodeChangeLine"/>
        <w:tabs>
          <w:tab w:pos="567" w:val="left"/>
          <w:tab w:pos="1134" w:val="left"/>
          <w:tab w:pos="1247" w:val="left"/>
        </w:tabs>
        <w:shd w:val="clear" w:color="auto" w:fill="ecfdf0"/>
      </w:pPr>
      <w:r>
        <w:rPr>
          <w:color w:val="BFBFBF"/>
          <w:shd w:val="clear" w:color="auto" w:fill="#ddfbe6"/>
        </w:rPr>
        <w:tab/>
        <w:t>1336</w:t>
        <w:tab/>
        <w:t>+</w:t>
        <w:tab/>
      </w:r>
      <w:r>
        <w:t>| Requirement ID       | Description                                                                      | Release         |</w:t>
      </w:r>
    </w:p>
    <w:p>
      <w:pPr>
        <w:pStyle w:val="CodeChangeLine"/>
        <w:tabs>
          <w:tab w:pos="567" w:val="left"/>
          <w:tab w:pos="1134" w:val="left"/>
          <w:tab w:pos="1247" w:val="left"/>
        </w:tabs>
        <w:shd w:val="clear" w:color="auto" w:fill="ecfdf0"/>
      </w:pPr>
      <w:r>
        <w:rPr>
          <w:color w:val="BFBFBF"/>
          <w:shd w:val="clear" w:color="auto" w:fill="#ddfbe6"/>
        </w:rPr>
        <w:tab/>
        <w:t>1337</w:t>
        <w:tab/>
        <w:t>+</w:t>
        <w:tab/>
      </w:r>
      <w:r>
        <w:t>+:=====================+:=================================================================================+:================+</w:t>
      </w:r>
    </w:p>
    <w:p>
      <w:pPr>
        <w:pStyle w:val="CodeChangeLine"/>
        <w:tabs>
          <w:tab w:pos="567" w:val="left"/>
          <w:tab w:pos="1134" w:val="left"/>
          <w:tab w:pos="1247" w:val="left"/>
        </w:tabs>
        <w:shd w:val="clear" w:color="auto" w:fill="ecfdf0"/>
      </w:pPr>
      <w:r>
        <w:rPr>
          <w:color w:val="BFBFBF"/>
          <w:shd w:val="clear" w:color="auto" w:fill="#ddfbe6"/>
        </w:rPr>
        <w:tab/>
        <w:t>1338</w:t>
        <w:tab/>
        <w:t>+</w:t>
        <w:tab/>
      </w:r>
      <w:r>
        <w:t>| RES-001\             | The oneM2M System shall be able to update ontologies as a result of the ontology | Not implemented |</w:t>
      </w:r>
    </w:p>
    <w:p>
      <w:pPr>
        <w:pStyle w:val="CodeChangeLine"/>
        <w:tabs>
          <w:tab w:pos="567" w:val="left"/>
          <w:tab w:pos="1134" w:val="left"/>
          <w:tab w:pos="1247" w:val="left"/>
        </w:tabs>
        <w:shd w:val="clear" w:color="auto" w:fill="ecfdf0"/>
      </w:pPr>
      <w:r>
        <w:rPr>
          <w:color w:val="BFBFBF"/>
          <w:shd w:val="clear" w:color="auto" w:fill="#ddfbe6"/>
        </w:rPr>
        <w:tab/>
        <w:t>1339</w:t>
        <w:tab/>
        <w:t>+</w:t>
        <w:tab/>
      </w:r>
      <w:r>
        <w:t>| See REQ-2015-0521R01 | reasoning.                                                                       |                 |</w:t>
      </w:r>
    </w:p>
    <w:p>
      <w:pPr>
        <w:pStyle w:val="CodeChangeLine"/>
        <w:tabs>
          <w:tab w:pos="567" w:val="left"/>
          <w:tab w:pos="1134" w:val="left"/>
          <w:tab w:pos="1247" w:val="left"/>
        </w:tabs>
        <w:shd w:val="clear" w:color="auto" w:fill="ecfdf0"/>
      </w:pPr>
      <w:r>
        <w:rPr>
          <w:color w:val="BFBFBF"/>
          <w:shd w:val="clear" w:color="auto" w:fill="#ddfbe6"/>
        </w:rPr>
        <w:tab/>
        <w:t>1340</w:t>
        <w:tab/>
        <w:t>+</w:t>
        <w:tab/>
      </w:r>
      <w:r>
        <w:t>+----------------------+----------------------------------------------------------------------------------+-----------------+</w:t>
      </w:r>
    </w:p>
    <w:p>
      <w:pPr>
        <w:pStyle w:val="CodeChangeLine"/>
        <w:tabs>
          <w:tab w:pos="567" w:val="left"/>
          <w:tab w:pos="1134" w:val="left"/>
          <w:tab w:pos="1247" w:val="left"/>
        </w:tabs>
        <w:shd w:val="clear" w:color="auto" w:fill="ecfdf0"/>
      </w:pPr>
      <w:r>
        <w:rPr>
          <w:color w:val="BFBFBF"/>
          <w:shd w:val="clear" w:color="auto" w:fill="#ddfbe6"/>
        </w:rPr>
        <w:tab/>
        <w:t>1341</w:t>
        <w:tab/>
        <w:t>+</w:t>
        <w:tab/>
      </w:r>
      <w:r>
        <w:t>| RES-002\             | The oneM2M System shall be able to support semantic reasoning e.g. ontology      | Not implemented |</w:t>
      </w:r>
    </w:p>
    <w:p>
      <w:pPr>
        <w:pStyle w:val="CodeChangeLine"/>
        <w:tabs>
          <w:tab w:pos="567" w:val="left"/>
          <w:tab w:pos="1134" w:val="left"/>
          <w:tab w:pos="1247" w:val="left"/>
        </w:tabs>
        <w:shd w:val="clear" w:color="auto" w:fill="ecfdf0"/>
      </w:pPr>
      <w:r>
        <w:rPr>
          <w:color w:val="BFBFBF"/>
          <w:shd w:val="clear" w:color="auto" w:fill="#ddfbe6"/>
        </w:rPr>
        <w:tab/>
        <w:t>1342</w:t>
        <w:tab/>
        <w:t>+</w:t>
        <w:tab/>
      </w:r>
      <w:r>
        <w:t>| See REQ-2015-0521R01 | reasoning or semantic rule-based reasoning.                                      |                 |</w:t>
      </w:r>
    </w:p>
    <w:p>
      <w:pPr>
        <w:pStyle w:val="CodeChangeLine"/>
        <w:tabs>
          <w:tab w:pos="567" w:val="left"/>
          <w:tab w:pos="1134" w:val="left"/>
          <w:tab w:pos="1247" w:val="left"/>
        </w:tabs>
        <w:shd w:val="clear" w:color="auto" w:fill="ecfdf0"/>
      </w:pPr>
      <w:r>
        <w:rPr>
          <w:color w:val="BFBFBF"/>
          <w:shd w:val="clear" w:color="auto" w:fill="#ddfbe6"/>
        </w:rPr>
        <w:tab/>
        <w:t>1343</w:t>
        <w:tab/>
        <w:t>+</w:t>
        <w:tab/>
      </w:r>
      <w:r>
        <w:t>+----------------------+----------------------------------------------------------------------------------+-----------------+</w:t>
      </w:r>
    </w:p>
    <w:p>
      <w:pPr>
        <w:pStyle w:val="CodeChangeLine"/>
        <w:tabs>
          <w:tab w:pos="567" w:val="left"/>
          <w:tab w:pos="1134" w:val="left"/>
          <w:tab w:pos="1247" w:val="left"/>
        </w:tabs>
        <w:shd w:val="clear" w:color="auto" w:fill="ecfdf0"/>
      </w:pPr>
      <w:r>
        <w:rPr>
          <w:color w:val="BFBFBF"/>
          <w:shd w:val="clear" w:color="auto" w:fill="#ddfbe6"/>
        </w:rPr>
        <w:tab/>
        <w:t>1344</w:t>
        <w:tab/>
        <w:t>+</w:t>
        <w:tab/>
      </w:r>
      <w:r>
        <w:t>| RES-003\             | The oneM2M System shall be able to support adding and updating semantic          | Not implemented |</w:t>
      </w:r>
    </w:p>
    <w:p>
      <w:pPr>
        <w:pStyle w:val="CodeChangeLine"/>
        <w:tabs>
          <w:tab w:pos="567" w:val="left"/>
          <w:tab w:pos="1134" w:val="left"/>
          <w:tab w:pos="1247" w:val="left"/>
        </w:tabs>
        <w:shd w:val="clear" w:color="auto" w:fill="ecfdf0"/>
      </w:pPr>
      <w:r>
        <w:rPr>
          <w:color w:val="BFBFBF"/>
          <w:shd w:val="clear" w:color="auto" w:fill="#ddfbe6"/>
        </w:rPr>
        <w:tab/>
        <w:t>1345</w:t>
        <w:tab/>
        <w:t>+</w:t>
        <w:tab/>
      </w:r>
      <w:r>
        <w:t>| See REQ-2015-0521R01 | information based on semantic reasoning.                                         |                 |</w:t>
      </w:r>
    </w:p>
    <w:p>
      <w:pPr>
        <w:pStyle w:val="CodeChangeLine"/>
        <w:tabs>
          <w:tab w:pos="567" w:val="left"/>
          <w:tab w:pos="1134" w:val="left"/>
          <w:tab w:pos="1247" w:val="left"/>
        </w:tabs>
        <w:shd w:val="clear" w:color="auto" w:fill="ecfdf0"/>
      </w:pPr>
      <w:r>
        <w:rPr>
          <w:color w:val="BFBFBF"/>
          <w:shd w:val="clear" w:color="auto" w:fill="#ddfbe6"/>
        </w:rPr>
        <w:tab/>
        <w:t>1346</w:t>
        <w:tab/>
        <w:t>+</w:t>
        <w:tab/>
      </w:r>
      <w:r>
        <w:t>+----------------------+----------------------------------------------------------------------------------+-----------------+</w:t>
      </w:r>
    </w:p>
    <w:p>
      <w:pPr>
        <w:pStyle w:val="CodeChangeLine"/>
        <w:tabs>
          <w:tab w:pos="567" w:val="left"/>
          <w:tab w:pos="1134" w:val="left"/>
          <w:tab w:pos="1247" w:val="left"/>
        </w:tabs>
      </w:pPr>
      <w:r>
        <w:rPr>
          <w:color w:val="BFBFBF"/>
          <w:shd w:val="clear" w:color="auto" w:fill="fafafa"/>
        </w:rPr>
        <w:t>580</w:t>
        <w:tab/>
        <w:t>1347</w:t>
        <w:tab/>
        <w:tab/>
      </w:r>
      <w:r/>
    </w:p>
    <w:p>
      <w:pPr>
        <w:pStyle w:val="CodeChangeLine"/>
        <w:tabs>
          <w:tab w:pos="567" w:val="left"/>
          <w:tab w:pos="1134" w:val="left"/>
          <w:tab w:pos="1247" w:val="left"/>
        </w:tabs>
      </w:pPr>
      <w:r>
        <w:rPr>
          <w:color w:val="BFBFBF"/>
          <w:shd w:val="clear" w:color="auto" w:fill="fafafa"/>
        </w:rPr>
        <w:t>581</w:t>
        <w:tab/>
        <w:t>1348</w:t>
        <w:tab/>
        <w:tab/>
      </w:r>
      <w:r>
        <w:t>### 6.3.6 Data Analytics Requirements</w:t>
      </w:r>
    </w:p>
    <w:p>
      <w:pPr>
        <w:pStyle w:val="CodeChangeLine"/>
        <w:tabs>
          <w:tab w:pos="567" w:val="left"/>
          <w:tab w:pos="1134" w:val="left"/>
          <w:tab w:pos="1247" w:val="left"/>
        </w:tabs>
      </w:pPr>
      <w:r>
        <w:rPr>
          <w:color w:val="BFBFBF"/>
          <w:shd w:val="clear" w:color="auto" w:fill="fafafa"/>
        </w:rPr>
        <w:t>582</w:t>
        <w:tab/>
        <w:t>1349</w:t>
        <w:tab/>
        <w:tab/>
      </w:r>
      <w:r/>
    </w:p>
    <w:p>
      <w:pPr>
        <w:pStyle w:val="CodeChangeLine"/>
        <w:tabs>
          <w:tab w:pos="567" w:val="left"/>
          <w:tab w:pos="1134" w:val="left"/>
          <w:tab w:pos="1247" w:val="left"/>
        </w:tabs>
      </w:pPr>
      <w:r>
        <w:rPr>
          <w:color w:val="BFBFBF"/>
          <w:shd w:val="clear" w:color="auto" w:fill="fafafa"/>
        </w:rPr>
        <w:t>583</w:t>
        <w:tab/>
        <w:t>1350</w:t>
        <w:tab/>
        <w:tab/>
      </w:r>
      <w:r>
        <w:t>**Table 8: Data Analytics Requirements**&lt;a name="table_8"&gt;&lt;/a&gt;</w:t>
      </w:r>
    </w:p>
    <w:p>
      <w:pPr>
        <w:pStyle w:val="CodeChangeLine"/>
        <w:tabs>
          <w:tab w:pos="567" w:val="left"/>
          <w:tab w:pos="1134" w:val="left"/>
          <w:tab w:pos="1247" w:val="left"/>
        </w:tabs>
      </w:pPr>
      <w:r>
        <w:rPr>
          <w:color w:val="BFBFBF"/>
          <w:shd w:val="clear" w:color="auto" w:fill="fafafa"/>
        </w:rPr>
        <w:t>584</w:t>
        <w:tab/>
        <w:t>1351</w:t>
        <w:tab/>
        <w:tab/>
      </w:r>
      <w:r/>
    </w:p>
    <w:p>
      <w:pPr>
        <w:pStyle w:val="CodeChangeLine"/>
        <w:tabs>
          <w:tab w:pos="567" w:val="left"/>
          <w:tab w:pos="1134" w:val="left"/>
          <w:tab w:pos="1247" w:val="left"/>
        </w:tabs>
        <w:shd w:val="clear" w:color="auto" w:fill="fbe9eb"/>
      </w:pPr>
      <w:r>
        <w:rPr>
          <w:color w:val="BFBFBF"/>
          <w:shd w:val="clear" w:color="auto" w:fill="#f9d7dc"/>
        </w:rPr>
        <w:t>585</w:t>
        <w:tab/>
        <w:tab/>
        <w:t>-</w:t>
        <w:tab/>
      </w:r>
      <w:r>
        <w:t>|Requirement ID |Description |Release |</w:t>
      </w:r>
    </w:p>
    <w:p>
      <w:pPr>
        <w:pStyle w:val="CodeChangeLine"/>
        <w:tabs>
          <w:tab w:pos="567" w:val="left"/>
          <w:tab w:pos="1134" w:val="left"/>
          <w:tab w:pos="1247" w:val="left"/>
        </w:tabs>
        <w:shd w:val="clear" w:color="auto" w:fill="fbe9eb"/>
      </w:pPr>
      <w:r>
        <w:rPr>
          <w:color w:val="BFBFBF"/>
          <w:shd w:val="clear" w:color="auto" w:fill="#f9d7dc"/>
        </w:rPr>
        <w:t>586</w:t>
        <w:tab/>
        <w:tab/>
        <w:t>-</w:t>
        <w:tab/>
      </w:r>
      <w:r>
        <w:t>|-|-|-|</w:t>
      </w:r>
    </w:p>
    <w:p>
      <w:pPr>
        <w:pStyle w:val="CodeChangeLine"/>
        <w:tabs>
          <w:tab w:pos="567" w:val="left"/>
          <w:tab w:pos="1134" w:val="left"/>
          <w:tab w:pos="1247" w:val="left"/>
        </w:tabs>
        <w:shd w:val="clear" w:color="auto" w:fill="fbe9eb"/>
      </w:pPr>
      <w:r>
        <w:rPr>
          <w:color w:val="BFBFBF"/>
          <w:shd w:val="clear" w:color="auto" w:fill="#f9d7dc"/>
        </w:rPr>
        <w:t>587</w:t>
        <w:tab/>
        <w:tab/>
        <w:t>-</w:t>
        <w:tab/>
      </w:r>
      <w:r>
        <w:t>|ANA-001&lt;br /&gt;See REQ-2015-0521R01 |The oneM2M System shall be able to support capabilities (e.g. processing function) for performing M2M data analytics based on semantic descriptions from M2M Applications and /or from the M2M System. |Not implemented |</w:t>
      </w:r>
    </w:p>
    <w:p>
      <w:pPr>
        <w:pStyle w:val="CodeChangeLine"/>
        <w:tabs>
          <w:tab w:pos="567" w:val="left"/>
          <w:tab w:pos="1134" w:val="left"/>
          <w:tab w:pos="1247" w:val="left"/>
        </w:tabs>
        <w:shd w:val="clear" w:color="auto" w:fill="fbe9eb"/>
      </w:pPr>
      <w:r>
        <w:rPr>
          <w:color w:val="BFBFBF"/>
          <w:shd w:val="clear" w:color="auto" w:fill="#f9d7dc"/>
        </w:rPr>
        <w:t>588</w:t>
        <w:tab/>
        <w:tab/>
        <w:t>-</w:t>
        <w:tab/>
      </w:r>
      <w:r>
        <w:t>|ANA-002&lt;br /&gt;See REQ-2015-0521R01 |The oneM2M System shall provide the capability of interpreting and applying service logic (e.g. rules/policies of triggering operations upon other resources or attributes according to the change of the monitored resource) described with semantic annotation and ontology. |Not implemented |</w:t>
      </w:r>
    </w:p>
    <w:p>
      <w:pPr>
        <w:pStyle w:val="CodeChangeLine"/>
        <w:tabs>
          <w:tab w:pos="567" w:val="left"/>
          <w:tab w:pos="1134" w:val="left"/>
          <w:tab w:pos="1247" w:val="left"/>
        </w:tabs>
        <w:shd w:val="clear" w:color="auto" w:fill="fbe9eb"/>
      </w:pPr>
      <w:r>
        <w:rPr>
          <w:color w:val="BFBFBF"/>
          <w:shd w:val="clear" w:color="auto" w:fill="#f9d7dc"/>
        </w:rPr>
        <w:t>589</w:t>
        <w:tab/>
        <w:tab/>
        <w:t>-</w:t>
        <w:tab/>
      </w:r>
      <w:r>
        <w:t>|ANA-003&lt;br /&gt;See REQ-2015-0521R01 |The oneM2M System shall support a standardized format for the rules/policies used to define service logic. |Not implemented |</w:t>
      </w:r>
    </w:p>
    <w:p>
      <w:pPr>
        <w:pStyle w:val="CodeChangeLine"/>
        <w:tabs>
          <w:tab w:pos="567" w:val="left"/>
          <w:tab w:pos="1134" w:val="left"/>
          <w:tab w:pos="1247" w:val="left"/>
        </w:tabs>
        <w:shd w:val="clear" w:color="auto" w:fill="fbe9eb"/>
      </w:pPr>
      <w:r>
        <w:rPr>
          <w:color w:val="BFBFBF"/>
          <w:shd w:val="clear" w:color="auto" w:fill="#f9d7dc"/>
        </w:rPr>
        <w:t>590</w:t>
        <w:tab/>
        <w:tab/>
        <w:t>-</w:t>
        <w:tab/>
      </w:r>
      <w:r/>
    </w:p>
    <w:p>
      <w:pPr>
        <w:pStyle w:val="CodeChangeLine"/>
        <w:tabs>
          <w:tab w:pos="567" w:val="left"/>
          <w:tab w:pos="1134" w:val="left"/>
          <w:tab w:pos="1247" w:val="left"/>
        </w:tabs>
        <w:shd w:val="clear" w:color="auto" w:fill="ecfdf0"/>
      </w:pPr>
      <w:r>
        <w:rPr>
          <w:color w:val="BFBFBF"/>
          <w:shd w:val="clear" w:color="auto" w:fill="#ddfbe6"/>
        </w:rPr>
        <w:tab/>
        <w:t>1352</w:t>
        <w:tab/>
        <w:t>+</w:t>
        <w:tab/>
      </w:r>
      <w:r>
        <w:t>+----------------------+----------------------------------------------------------------------------------+-----------------+</w:t>
      </w:r>
    </w:p>
    <w:p>
      <w:pPr>
        <w:pStyle w:val="CodeChangeLine"/>
        <w:tabs>
          <w:tab w:pos="567" w:val="left"/>
          <w:tab w:pos="1134" w:val="left"/>
          <w:tab w:pos="1247" w:val="left"/>
        </w:tabs>
        <w:shd w:val="clear" w:color="auto" w:fill="ecfdf0"/>
      </w:pPr>
      <w:r>
        <w:rPr>
          <w:color w:val="BFBFBF"/>
          <w:shd w:val="clear" w:color="auto" w:fill="#ddfbe6"/>
        </w:rPr>
        <w:tab/>
        <w:t>1353</w:t>
        <w:tab/>
        <w:t>+</w:t>
        <w:tab/>
      </w:r>
      <w:r>
        <w:t>| Requirement ID       | Description                                                                      | Release         |</w:t>
      </w:r>
    </w:p>
    <w:p>
      <w:pPr>
        <w:pStyle w:val="CodeChangeLine"/>
        <w:tabs>
          <w:tab w:pos="567" w:val="left"/>
          <w:tab w:pos="1134" w:val="left"/>
          <w:tab w:pos="1247" w:val="left"/>
        </w:tabs>
        <w:shd w:val="clear" w:color="auto" w:fill="ecfdf0"/>
      </w:pPr>
      <w:r>
        <w:rPr>
          <w:color w:val="BFBFBF"/>
          <w:shd w:val="clear" w:color="auto" w:fill="#ddfbe6"/>
        </w:rPr>
        <w:tab/>
        <w:t>1354</w:t>
        <w:tab/>
        <w:t>+</w:t>
        <w:tab/>
      </w:r>
      <w:r>
        <w:t>+:=====================+:=================================================================================+:================+</w:t>
      </w:r>
    </w:p>
    <w:p>
      <w:pPr>
        <w:pStyle w:val="CodeChangeLine"/>
        <w:tabs>
          <w:tab w:pos="567" w:val="left"/>
          <w:tab w:pos="1134" w:val="left"/>
          <w:tab w:pos="1247" w:val="left"/>
        </w:tabs>
        <w:shd w:val="clear" w:color="auto" w:fill="ecfdf0"/>
      </w:pPr>
      <w:r>
        <w:rPr>
          <w:color w:val="BFBFBF"/>
          <w:shd w:val="clear" w:color="auto" w:fill="#ddfbe6"/>
        </w:rPr>
        <w:tab/>
        <w:t>1355</w:t>
        <w:tab/>
        <w:t>+</w:t>
        <w:tab/>
      </w:r>
      <w:r>
        <w:t>| ANA-001\             | The oneM2M System shall be able to support capabilities (e.g. processing         | Not implemented |</w:t>
      </w:r>
    </w:p>
    <w:p>
      <w:pPr>
        <w:pStyle w:val="CodeChangeLine"/>
        <w:tabs>
          <w:tab w:pos="567" w:val="left"/>
          <w:tab w:pos="1134" w:val="left"/>
          <w:tab w:pos="1247" w:val="left"/>
        </w:tabs>
        <w:shd w:val="clear" w:color="auto" w:fill="ecfdf0"/>
      </w:pPr>
      <w:r>
        <w:rPr>
          <w:color w:val="BFBFBF"/>
          <w:shd w:val="clear" w:color="auto" w:fill="#ddfbe6"/>
        </w:rPr>
        <w:tab/>
        <w:t>1356</w:t>
        <w:tab/>
        <w:t>+</w:t>
        <w:tab/>
      </w:r>
      <w:r>
        <w:t>| See REQ-2015-0521R01 | function) for performing M2M data analytics based on semantic descriptions from  |                 |</w:t>
      </w:r>
    </w:p>
    <w:p>
      <w:pPr>
        <w:pStyle w:val="CodeChangeLine"/>
        <w:tabs>
          <w:tab w:pos="567" w:val="left"/>
          <w:tab w:pos="1134" w:val="left"/>
          <w:tab w:pos="1247" w:val="left"/>
        </w:tabs>
        <w:shd w:val="clear" w:color="auto" w:fill="ecfdf0"/>
      </w:pPr>
      <w:r>
        <w:rPr>
          <w:color w:val="BFBFBF"/>
          <w:shd w:val="clear" w:color="auto" w:fill="#ddfbe6"/>
        </w:rPr>
        <w:tab/>
        <w:t>1357</w:t>
        <w:tab/>
        <w:t>+</w:t>
        <w:tab/>
      </w:r>
      <w:r>
        <w:t>|                      | M2M Applications and /or from the M2M System.                                    |                 |</w:t>
      </w:r>
    </w:p>
    <w:p>
      <w:pPr>
        <w:pStyle w:val="CodeChangeLine"/>
        <w:tabs>
          <w:tab w:pos="567" w:val="left"/>
          <w:tab w:pos="1134" w:val="left"/>
          <w:tab w:pos="1247" w:val="left"/>
        </w:tabs>
        <w:shd w:val="clear" w:color="auto" w:fill="ecfdf0"/>
      </w:pPr>
      <w:r>
        <w:rPr>
          <w:color w:val="BFBFBF"/>
          <w:shd w:val="clear" w:color="auto" w:fill="#ddfbe6"/>
        </w:rPr>
        <w:tab/>
        <w:t>1358</w:t>
        <w:tab/>
        <w:t>+</w:t>
        <w:tab/>
      </w:r>
      <w:r>
        <w:t>+----------------------+----------------------------------------------------------------------------------+-----------------+</w:t>
      </w:r>
    </w:p>
    <w:p>
      <w:pPr>
        <w:pStyle w:val="CodeChangeLine"/>
        <w:tabs>
          <w:tab w:pos="567" w:val="left"/>
          <w:tab w:pos="1134" w:val="left"/>
          <w:tab w:pos="1247" w:val="left"/>
        </w:tabs>
        <w:shd w:val="clear" w:color="auto" w:fill="ecfdf0"/>
      </w:pPr>
      <w:r>
        <w:rPr>
          <w:color w:val="BFBFBF"/>
          <w:shd w:val="clear" w:color="auto" w:fill="#ddfbe6"/>
        </w:rPr>
        <w:tab/>
        <w:t>1359</w:t>
        <w:tab/>
        <w:t>+</w:t>
        <w:tab/>
      </w:r>
      <w:r>
        <w:t>| ANA-002\             | The oneM2M System shall provide the capability of interpreting and applying      | Not implemented |</w:t>
      </w:r>
    </w:p>
    <w:p>
      <w:pPr>
        <w:pStyle w:val="CodeChangeLine"/>
        <w:tabs>
          <w:tab w:pos="567" w:val="left"/>
          <w:tab w:pos="1134" w:val="left"/>
          <w:tab w:pos="1247" w:val="left"/>
        </w:tabs>
        <w:shd w:val="clear" w:color="auto" w:fill="ecfdf0"/>
      </w:pPr>
      <w:r>
        <w:rPr>
          <w:color w:val="BFBFBF"/>
          <w:shd w:val="clear" w:color="auto" w:fill="#ddfbe6"/>
        </w:rPr>
        <w:tab/>
        <w:t>1360</w:t>
        <w:tab/>
        <w:t>+</w:t>
        <w:tab/>
      </w:r>
      <w:r>
        <w:t>| See REQ-2015-0521R01 | service logic (e.g. rules/policies of triggering operations upon other resources |                 |</w:t>
      </w:r>
    </w:p>
    <w:p>
      <w:pPr>
        <w:pStyle w:val="CodeChangeLine"/>
        <w:tabs>
          <w:tab w:pos="567" w:val="left"/>
          <w:tab w:pos="1134" w:val="left"/>
          <w:tab w:pos="1247" w:val="left"/>
        </w:tabs>
        <w:shd w:val="clear" w:color="auto" w:fill="ecfdf0"/>
      </w:pPr>
      <w:r>
        <w:rPr>
          <w:color w:val="BFBFBF"/>
          <w:shd w:val="clear" w:color="auto" w:fill="#ddfbe6"/>
        </w:rPr>
        <w:tab/>
        <w:t>1361</w:t>
        <w:tab/>
        <w:t>+</w:t>
        <w:tab/>
      </w:r>
      <w:r>
        <w:t>|                      | or attributes according to the change of the monitored resource) described with  |                 |</w:t>
      </w:r>
    </w:p>
    <w:p>
      <w:pPr>
        <w:pStyle w:val="CodeChangeLine"/>
        <w:tabs>
          <w:tab w:pos="567" w:val="left"/>
          <w:tab w:pos="1134" w:val="left"/>
          <w:tab w:pos="1247" w:val="left"/>
        </w:tabs>
        <w:shd w:val="clear" w:color="auto" w:fill="ecfdf0"/>
      </w:pPr>
      <w:r>
        <w:rPr>
          <w:color w:val="BFBFBF"/>
          <w:shd w:val="clear" w:color="auto" w:fill="#ddfbe6"/>
        </w:rPr>
        <w:tab/>
        <w:t>1362</w:t>
        <w:tab/>
        <w:t>+</w:t>
        <w:tab/>
      </w:r>
      <w:r>
        <w:t>|                      | semantic annotation and ontology.                                                |                 |</w:t>
      </w:r>
    </w:p>
    <w:p>
      <w:pPr>
        <w:pStyle w:val="CodeChangeLine"/>
        <w:tabs>
          <w:tab w:pos="567" w:val="left"/>
          <w:tab w:pos="1134" w:val="left"/>
          <w:tab w:pos="1247" w:val="left"/>
        </w:tabs>
        <w:shd w:val="clear" w:color="auto" w:fill="ecfdf0"/>
      </w:pPr>
      <w:r>
        <w:rPr>
          <w:color w:val="BFBFBF"/>
          <w:shd w:val="clear" w:color="auto" w:fill="#ddfbe6"/>
        </w:rPr>
        <w:tab/>
        <w:t>1363</w:t>
        <w:tab/>
        <w:t>+</w:t>
        <w:tab/>
      </w:r>
      <w:r>
        <w:t>+----------------------+----------------------------------------------------------------------------------+-----------------+</w:t>
      </w:r>
    </w:p>
    <w:p>
      <w:pPr>
        <w:pStyle w:val="CodeChangeLine"/>
        <w:tabs>
          <w:tab w:pos="567" w:val="left"/>
          <w:tab w:pos="1134" w:val="left"/>
          <w:tab w:pos="1247" w:val="left"/>
        </w:tabs>
        <w:shd w:val="clear" w:color="auto" w:fill="ecfdf0"/>
      </w:pPr>
      <w:r>
        <w:rPr>
          <w:color w:val="BFBFBF"/>
          <w:shd w:val="clear" w:color="auto" w:fill="#ddfbe6"/>
        </w:rPr>
        <w:tab/>
        <w:t>1364</w:t>
        <w:tab/>
        <w:t>+</w:t>
        <w:tab/>
      </w:r>
      <w:r>
        <w:t>| ANA-003\             | The oneM2M System shall support a standardized format for the rules/policies     | Not implemented |</w:t>
      </w:r>
    </w:p>
    <w:p>
      <w:pPr>
        <w:pStyle w:val="CodeChangeLine"/>
        <w:tabs>
          <w:tab w:pos="567" w:val="left"/>
          <w:tab w:pos="1134" w:val="left"/>
          <w:tab w:pos="1247" w:val="left"/>
        </w:tabs>
        <w:shd w:val="clear" w:color="auto" w:fill="ecfdf0"/>
      </w:pPr>
      <w:r>
        <w:rPr>
          <w:color w:val="BFBFBF"/>
          <w:shd w:val="clear" w:color="auto" w:fill="#ddfbe6"/>
        </w:rPr>
        <w:tab/>
        <w:t>1365</w:t>
        <w:tab/>
        <w:t>+</w:t>
        <w:tab/>
      </w:r>
      <w:r>
        <w:t>| See REQ-2015-0521R01 | used to define service logic.                                                    |                 |</w:t>
      </w:r>
    </w:p>
    <w:p>
      <w:pPr>
        <w:pStyle w:val="CodeChangeLine"/>
        <w:tabs>
          <w:tab w:pos="567" w:val="left"/>
          <w:tab w:pos="1134" w:val="left"/>
          <w:tab w:pos="1247" w:val="left"/>
        </w:tabs>
        <w:shd w:val="clear" w:color="auto" w:fill="ecfdf0"/>
      </w:pPr>
      <w:r>
        <w:rPr>
          <w:color w:val="BFBFBF"/>
          <w:shd w:val="clear" w:color="auto" w:fill="#ddfbe6"/>
        </w:rPr>
        <w:tab/>
        <w:t>1366</w:t>
        <w:tab/>
        <w:t>+</w:t>
        <w:tab/>
      </w:r>
      <w:r>
        <w:t>+----------------------+----------------------------------------------------------------------------------+-----------------+</w:t>
      </w:r>
    </w:p>
    <w:p>
      <w:pPr>
        <w:pStyle w:val="CodeChangeLine"/>
        <w:tabs>
          <w:tab w:pos="567" w:val="left"/>
          <w:tab w:pos="1134" w:val="left"/>
          <w:tab w:pos="1247" w:val="left"/>
        </w:tabs>
      </w:pPr>
      <w:r>
        <w:rPr>
          <w:color w:val="BFBFBF"/>
          <w:shd w:val="clear" w:color="auto" w:fill="fafafa"/>
        </w:rPr>
        <w:t>591</w:t>
        <w:tab/>
        <w:t>1367</w:t>
        <w:tab/>
        <w:tab/>
      </w:r>
      <w:r/>
    </w:p>
    <w:p>
      <w:pPr>
        <w:pStyle w:val="CodeChangeLine"/>
        <w:tabs>
          <w:tab w:pos="567" w:val="left"/>
          <w:tab w:pos="1134" w:val="left"/>
          <w:tab w:pos="1247" w:val="left"/>
        </w:tabs>
      </w:pPr>
      <w:r>
        <w:rPr>
          <w:color w:val="BFBFBF"/>
          <w:shd w:val="clear" w:color="auto" w:fill="fafafa"/>
        </w:rPr>
        <w:t>592</w:t>
        <w:tab/>
        <w:t>1368</w:t>
        <w:tab/>
        <w:tab/>
      </w:r>
      <w:r>
        <w:t>### 6.3.7 Domain specific requirements</w:t>
      </w:r>
    </w:p>
    <w:p>
      <w:pPr>
        <w:pStyle w:val="CodeChangeLine"/>
        <w:tabs>
          <w:tab w:pos="567" w:val="left"/>
          <w:tab w:pos="1134" w:val="left"/>
          <w:tab w:pos="1247" w:val="left"/>
        </w:tabs>
      </w:pPr>
      <w:r>
        <w:rPr>
          <w:color w:val="BFBFBF"/>
          <w:shd w:val="clear" w:color="auto" w:fill="fafafa"/>
        </w:rPr>
        <w:t>593</w:t>
        <w:tab/>
        <w:t>1369</w:t>
        <w:tab/>
        <w:tab/>
      </w:r>
      <w:r/>
    </w:p>
    <w:p>
      <w:pPr>
        <w:pStyle w:val="CodeChangeLine"/>
        <w:tabs>
          <w:tab w:pos="567" w:val="left"/>
          <w:tab w:pos="1134" w:val="left"/>
          <w:tab w:pos="1247" w:val="left"/>
        </w:tabs>
      </w:pPr>
      <w:r>
        <w:rPr>
          <w:color w:val="BFBFBF"/>
          <w:shd w:val="clear" w:color="auto" w:fill="fafafa"/>
        </w:rPr>
        <w:t>594</w:t>
        <w:tab/>
        <w:t>1370</w:t>
        <w:tab/>
        <w:tab/>
      </w:r>
      <w:r>
        <w:t>**Table 9: Smart Lift Requirements**&lt;a name="table_9"&gt;&lt;/a&gt;</w:t>
      </w:r>
    </w:p>
    <w:p>
      <w:pPr>
        <w:pStyle w:val="CodeChangeLine"/>
        <w:tabs>
          <w:tab w:pos="567" w:val="left"/>
          <w:tab w:pos="1134" w:val="left"/>
          <w:tab w:pos="1247" w:val="left"/>
        </w:tabs>
      </w:pPr>
      <w:r>
        <w:rPr>
          <w:color w:val="BFBFBF"/>
          <w:shd w:val="clear" w:color="auto" w:fill="fafafa"/>
        </w:rPr>
        <w:t>595</w:t>
        <w:tab/>
        <w:t>1371</w:t>
        <w:tab/>
        <w:tab/>
      </w:r>
      <w:r/>
    </w:p>
    <w:p>
      <w:pPr>
        <w:pStyle w:val="CodeChangeLine"/>
        <w:tabs>
          <w:tab w:pos="567" w:val="left"/>
          <w:tab w:pos="1134" w:val="left"/>
          <w:tab w:pos="1247" w:val="left"/>
        </w:tabs>
        <w:shd w:val="clear" w:color="auto" w:fill="fbe9eb"/>
      </w:pPr>
      <w:r>
        <w:rPr>
          <w:color w:val="BFBFBF"/>
          <w:shd w:val="clear" w:color="auto" w:fill="#f9d7dc"/>
        </w:rPr>
        <w:t>596</w:t>
        <w:tab/>
        <w:tab/>
        <w:t>-</w:t>
        <w:tab/>
      </w:r>
      <w:r>
        <w:t>|Requirement ID |Description |Release |</w:t>
      </w:r>
    </w:p>
    <w:p>
      <w:pPr>
        <w:pStyle w:val="CodeChangeLine"/>
        <w:tabs>
          <w:tab w:pos="567" w:val="left"/>
          <w:tab w:pos="1134" w:val="left"/>
          <w:tab w:pos="1247" w:val="left"/>
        </w:tabs>
        <w:shd w:val="clear" w:color="auto" w:fill="fbe9eb"/>
      </w:pPr>
      <w:r>
        <w:rPr>
          <w:color w:val="BFBFBF"/>
          <w:shd w:val="clear" w:color="auto" w:fill="#f9d7dc"/>
        </w:rPr>
        <w:t>597</w:t>
        <w:tab/>
        <w:tab/>
        <w:t>-</w:t>
        <w:tab/>
      </w:r>
      <w:r>
        <w:t>|-|-|-|</w:t>
      </w:r>
    </w:p>
    <w:p>
      <w:pPr>
        <w:pStyle w:val="CodeChangeLine"/>
        <w:tabs>
          <w:tab w:pos="567" w:val="left"/>
          <w:tab w:pos="1134" w:val="left"/>
          <w:tab w:pos="1247" w:val="left"/>
        </w:tabs>
        <w:shd w:val="clear" w:color="auto" w:fill="fbe9eb"/>
      </w:pPr>
      <w:r>
        <w:rPr>
          <w:color w:val="BFBFBF"/>
          <w:shd w:val="clear" w:color="auto" w:fill="#f9d7dc"/>
        </w:rPr>
        <w:t>598</w:t>
        <w:tab/>
        <w:tab/>
        <w:t>-</w:t>
        <w:tab/>
      </w:r>
      <w:r>
        <w:t>|SLS-001 |oneM2M shall support Smart Lift data model and its possible evolution, e.g.  as identified in &lt;a href="#_ref_i.4"&gt;[i.4]&lt;/a&gt; and &lt;a href="#_ref_i.5"&gt;[i.5]&lt;/a&gt;. |R4 |</w:t>
      </w:r>
    </w:p>
    <w:p>
      <w:pPr>
        <w:pStyle w:val="CodeChangeLine"/>
        <w:tabs>
          <w:tab w:pos="567" w:val="left"/>
          <w:tab w:pos="1134" w:val="left"/>
          <w:tab w:pos="1247" w:val="left"/>
        </w:tabs>
        <w:shd w:val="clear" w:color="auto" w:fill="fbe9eb"/>
      </w:pPr>
      <w:r>
        <w:rPr>
          <w:color w:val="BFBFBF"/>
          <w:shd w:val="clear" w:color="auto" w:fill="#f9d7dc"/>
        </w:rPr>
        <w:t>599</w:t>
        <w:tab/>
        <w:tab/>
        <w:t>-</w:t>
        <w:tab/>
      </w:r>
      <w:r/>
    </w:p>
    <w:p>
      <w:pPr>
        <w:pStyle w:val="CodeChangeLine"/>
        <w:tabs>
          <w:tab w:pos="567" w:val="left"/>
          <w:tab w:pos="1134" w:val="left"/>
          <w:tab w:pos="1247" w:val="left"/>
        </w:tabs>
        <w:shd w:val="clear" w:color="auto" w:fill="fbe9eb"/>
      </w:pPr>
      <w:r>
        <w:rPr>
          <w:color w:val="BFBFBF"/>
          <w:shd w:val="clear" w:color="auto" w:fill="#f9d7dc"/>
        </w:rPr>
        <w:t>600</w:t>
        <w:tab/>
        <w:tab/>
        <w:t>-</w:t>
        <w:tab/>
      </w:r>
      <w:r>
        <w:t>NOTE1: No specific additional new feature is currently identified in oneM2M to support the Smart Lifts. The oneM2M system supports properly the Smart Lift domain. It remains necessary to include the data structure to be exchanged by Smart Lifts in the oneM2M semantic work. As it is also deemed to be included in the ETSI SAREF package to assure proper semantic interoperability with other systems.</w:t>
      </w:r>
    </w:p>
    <w:p>
      <w:pPr>
        <w:pStyle w:val="CodeChangeLine"/>
        <w:tabs>
          <w:tab w:pos="567" w:val="left"/>
          <w:tab w:pos="1134" w:val="left"/>
          <w:tab w:pos="1247" w:val="left"/>
        </w:tabs>
        <w:shd w:val="clear" w:color="auto" w:fill="fbe9eb"/>
      </w:pPr>
      <w:r>
        <w:rPr>
          <w:color w:val="BFBFBF"/>
          <w:shd w:val="clear" w:color="auto" w:fill="#f9d7dc"/>
        </w:rPr>
        <w:t>601</w:t>
        <w:tab/>
        <w:tab/>
        <w:t>-</w:t>
        <w:tab/>
      </w:r>
      <w:r/>
    </w:p>
    <w:p>
      <w:pPr>
        <w:pStyle w:val="CodeChangeLine"/>
        <w:tabs>
          <w:tab w:pos="567" w:val="left"/>
          <w:tab w:pos="1134" w:val="left"/>
          <w:tab w:pos="1247" w:val="left"/>
        </w:tabs>
        <w:shd w:val="clear" w:color="auto" w:fill="fbe9eb"/>
      </w:pPr>
      <w:r>
        <w:rPr>
          <w:color w:val="BFBFBF"/>
          <w:shd w:val="clear" w:color="auto" w:fill="#f9d7dc"/>
        </w:rPr>
        <w:t>602</w:t>
        <w:tab/>
        <w:tab/>
        <w:t>-</w:t>
        <w:tab/>
      </w:r>
      <w:r/>
    </w:p>
    <w:p>
      <w:pPr>
        <w:pStyle w:val="CodeChangeLine"/>
        <w:tabs>
          <w:tab w:pos="567" w:val="left"/>
          <w:tab w:pos="1134" w:val="left"/>
          <w:tab w:pos="1247" w:val="left"/>
        </w:tabs>
        <w:shd w:val="clear" w:color="auto" w:fill="ecfdf0"/>
      </w:pPr>
      <w:r>
        <w:rPr>
          <w:color w:val="BFBFBF"/>
          <w:shd w:val="clear" w:color="auto" w:fill="#ddfbe6"/>
        </w:rPr>
        <w:tab/>
        <w:t>1372</w:t>
        <w:tab/>
        <w:t>+</w:t>
        <w:tab/>
      </w:r>
      <w:r>
        <w:t>+----------------+---------------------------------------------------------------------------------+---------+</w:t>
      </w:r>
    </w:p>
    <w:p>
      <w:pPr>
        <w:pStyle w:val="CodeChangeLine"/>
        <w:tabs>
          <w:tab w:pos="567" w:val="left"/>
          <w:tab w:pos="1134" w:val="left"/>
          <w:tab w:pos="1247" w:val="left"/>
        </w:tabs>
        <w:shd w:val="clear" w:color="auto" w:fill="ecfdf0"/>
      </w:pPr>
      <w:r>
        <w:rPr>
          <w:color w:val="BFBFBF"/>
          <w:shd w:val="clear" w:color="auto" w:fill="#ddfbe6"/>
        </w:rPr>
        <w:tab/>
        <w:t>1373</w:t>
        <w:tab/>
        <w:t>+</w:t>
        <w:tab/>
      </w:r>
      <w:r>
        <w:t>| Requirement ID | Description                                                                     | Release |</w:t>
      </w:r>
    </w:p>
    <w:p>
      <w:pPr>
        <w:pStyle w:val="CodeChangeLine"/>
        <w:tabs>
          <w:tab w:pos="567" w:val="left"/>
          <w:tab w:pos="1134" w:val="left"/>
          <w:tab w:pos="1247" w:val="left"/>
        </w:tabs>
        <w:shd w:val="clear" w:color="auto" w:fill="ecfdf0"/>
      </w:pPr>
      <w:r>
        <w:rPr>
          <w:color w:val="BFBFBF"/>
          <w:shd w:val="clear" w:color="auto" w:fill="#ddfbe6"/>
        </w:rPr>
        <w:tab/>
        <w:t>1374</w:t>
        <w:tab/>
        <w:t>+</w:t>
        <w:tab/>
      </w:r>
      <w:r>
        <w:t>+:===============+:================================================================================+:========+</w:t>
      </w:r>
    </w:p>
    <w:p>
      <w:pPr>
        <w:pStyle w:val="CodeChangeLine"/>
        <w:tabs>
          <w:tab w:pos="567" w:val="left"/>
          <w:tab w:pos="1134" w:val="left"/>
          <w:tab w:pos="1247" w:val="left"/>
        </w:tabs>
        <w:shd w:val="clear" w:color="auto" w:fill="ecfdf0"/>
      </w:pPr>
      <w:r>
        <w:rPr>
          <w:color w:val="BFBFBF"/>
          <w:shd w:val="clear" w:color="auto" w:fill="#ddfbe6"/>
        </w:rPr>
        <w:tab/>
        <w:t>1375</w:t>
        <w:tab/>
        <w:t>+</w:t>
        <w:tab/>
      </w:r>
      <w:r>
        <w:t>| SLS-001        | oneM2M shall support Smart Lift data model and its possible evolution, e.g. as  | Rel-4   |</w:t>
      </w:r>
    </w:p>
    <w:p>
      <w:pPr>
        <w:pStyle w:val="CodeChangeLine"/>
        <w:tabs>
          <w:tab w:pos="567" w:val="left"/>
          <w:tab w:pos="1134" w:val="left"/>
          <w:tab w:pos="1247" w:val="left"/>
        </w:tabs>
        <w:shd w:val="clear" w:color="auto" w:fill="ecfdf0"/>
      </w:pPr>
      <w:r>
        <w:rPr>
          <w:color w:val="BFBFBF"/>
          <w:shd w:val="clear" w:color="auto" w:fill="#ddfbe6"/>
        </w:rPr>
        <w:tab/>
        <w:t>1376</w:t>
        <w:tab/>
        <w:t>+</w:t>
        <w:tab/>
      </w:r>
      <w:r>
        <w:t>|                | identified in [\[i.4\]](#_ref_i.4) and [\[i.5\]](#_ref_i.5).                    |         |</w:t>
      </w:r>
    </w:p>
    <w:p>
      <w:pPr>
        <w:pStyle w:val="CodeChangeLine"/>
        <w:tabs>
          <w:tab w:pos="567" w:val="left"/>
          <w:tab w:pos="1134" w:val="left"/>
          <w:tab w:pos="1247" w:val="left"/>
        </w:tabs>
        <w:shd w:val="clear" w:color="auto" w:fill="ecfdf0"/>
      </w:pPr>
      <w:r>
        <w:rPr>
          <w:color w:val="BFBFBF"/>
          <w:shd w:val="clear" w:color="auto" w:fill="#ddfbe6"/>
        </w:rPr>
        <w:tab/>
        <w:t>1377</w:t>
        <w:tab/>
        <w:t>+</w:t>
        <w:tab/>
      </w:r>
      <w:r>
        <w:t>+----------------+---------------------------------------------------------------------------------+---------+</w:t>
      </w:r>
    </w:p>
    <w:p>
      <w:pPr>
        <w:pStyle w:val="CodeChangeLine"/>
        <w:tabs>
          <w:tab w:pos="567" w:val="left"/>
          <w:tab w:pos="1134" w:val="left"/>
          <w:tab w:pos="1247" w:val="left"/>
        </w:tabs>
        <w:shd w:val="clear" w:color="auto" w:fill="ecfdf0"/>
      </w:pPr>
      <w:r>
        <w:rPr>
          <w:color w:val="BFBFBF"/>
          <w:shd w:val="clear" w:color="auto" w:fill="#ddfbe6"/>
        </w:rPr>
        <w:tab/>
        <w:t>1378</w:t>
        <w:tab/>
        <w:t>+</w:t>
        <w:tab/>
      </w:r>
      <w:r>
        <w:t>| &gt; NOTE: No specific additional new feature is currently identified in oneM2M to support the Smart Lifts.   |</w:t>
      </w:r>
    </w:p>
    <w:p>
      <w:pPr>
        <w:pStyle w:val="CodeChangeLine"/>
        <w:tabs>
          <w:tab w:pos="567" w:val="left"/>
          <w:tab w:pos="1134" w:val="left"/>
          <w:tab w:pos="1247" w:val="left"/>
        </w:tabs>
        <w:shd w:val="clear" w:color="auto" w:fill="ecfdf0"/>
      </w:pPr>
      <w:r>
        <w:rPr>
          <w:color w:val="BFBFBF"/>
          <w:shd w:val="clear" w:color="auto" w:fill="#ddfbe6"/>
        </w:rPr>
        <w:tab/>
        <w:t>1379</w:t>
        <w:tab/>
        <w:t>+</w:t>
        <w:tab/>
      </w:r>
      <w:r>
        <w:t>| The oneM2M system supports properly the Smart Lift domain. It remains necessary to include the data        |</w:t>
      </w:r>
    </w:p>
    <w:p>
      <w:pPr>
        <w:pStyle w:val="CodeChangeLine"/>
        <w:tabs>
          <w:tab w:pos="567" w:val="left"/>
          <w:tab w:pos="1134" w:val="left"/>
          <w:tab w:pos="1247" w:val="left"/>
        </w:tabs>
        <w:shd w:val="clear" w:color="auto" w:fill="ecfdf0"/>
      </w:pPr>
      <w:r>
        <w:rPr>
          <w:color w:val="BFBFBF"/>
          <w:shd w:val="clear" w:color="auto" w:fill="#ddfbe6"/>
        </w:rPr>
        <w:tab/>
        <w:t>1380</w:t>
        <w:tab/>
        <w:t>+</w:t>
        <w:tab/>
      </w:r>
      <w:r>
        <w:t>| structure to be exchanged by Smart Lifts in the oneM2M semantic work. As it is also deemed to be included  |</w:t>
      </w:r>
    </w:p>
    <w:p>
      <w:pPr>
        <w:pStyle w:val="CodeChangeLine"/>
        <w:tabs>
          <w:tab w:pos="567" w:val="left"/>
          <w:tab w:pos="1134" w:val="left"/>
          <w:tab w:pos="1247" w:val="left"/>
        </w:tabs>
        <w:shd w:val="clear" w:color="auto" w:fill="ecfdf0"/>
      </w:pPr>
      <w:r>
        <w:rPr>
          <w:color w:val="BFBFBF"/>
          <w:shd w:val="clear" w:color="auto" w:fill="#ddfbe6"/>
        </w:rPr>
        <w:tab/>
        <w:t>1381</w:t>
        <w:tab/>
        <w:t>+</w:t>
        <w:tab/>
      </w:r>
      <w:r>
        <w:t>| in the ETSI SAREF package to assure proper semantic interoperability with other systems.                   |</w:t>
      </w:r>
    </w:p>
    <w:p>
      <w:pPr>
        <w:pStyle w:val="CodeChangeLine"/>
        <w:tabs>
          <w:tab w:pos="567" w:val="left"/>
          <w:tab w:pos="1134" w:val="left"/>
          <w:tab w:pos="1247" w:val="left"/>
        </w:tabs>
        <w:shd w:val="clear" w:color="auto" w:fill="ecfdf0"/>
      </w:pPr>
      <w:r>
        <w:rPr>
          <w:color w:val="BFBFBF"/>
          <w:shd w:val="clear" w:color="auto" w:fill="#ddfbe6"/>
        </w:rPr>
        <w:tab/>
        <w:t>1382</w:t>
        <w:tab/>
        <w:t>+</w:t>
        <w:tab/>
      </w:r>
      <w:r>
        <w:t>+----------------+---------------------------------------------------------------------------------+---------+</w:t>
      </w:r>
    </w:p>
    <w:p>
      <w:pPr>
        <w:pStyle w:val="CodeChangeLine"/>
        <w:tabs>
          <w:tab w:pos="567" w:val="left"/>
          <w:tab w:pos="1134" w:val="left"/>
          <w:tab w:pos="1247" w:val="left"/>
        </w:tabs>
      </w:pPr>
      <w:r>
        <w:rPr>
          <w:color w:val="BFBFBF"/>
          <w:shd w:val="clear" w:color="auto" w:fill="fafafa"/>
        </w:rPr>
        <w:t>603</w:t>
        <w:tab/>
        <w:t>1383</w:t>
        <w:tab/>
        <w:tab/>
      </w:r>
      <w:r/>
    </w:p>
    <w:p>
      <w:pPr>
        <w:pStyle w:val="CodeChangeLine"/>
        <w:tabs>
          <w:tab w:pos="567" w:val="left"/>
          <w:tab w:pos="1134" w:val="left"/>
          <w:tab w:pos="1247" w:val="left"/>
        </w:tabs>
      </w:pPr>
      <w:r>
        <w:rPr>
          <w:color w:val="BFBFBF"/>
          <w:shd w:val="clear" w:color="auto" w:fill="fafafa"/>
        </w:rPr>
        <w:t>604</w:t>
        <w:tab/>
        <w:t>1384</w:t>
        <w:tab/>
        <w:tab/>
      </w:r>
      <w:r>
        <w:t>### 6.3.8 Advanced Semantic Discovery Requirements</w:t>
      </w:r>
    </w:p>
    <w:p>
      <w:pPr>
        <w:pStyle w:val="CodeChangeLine"/>
        <w:tabs>
          <w:tab w:pos="567" w:val="left"/>
          <w:tab w:pos="1134" w:val="left"/>
          <w:tab w:pos="1247" w:val="left"/>
        </w:tabs>
      </w:pPr>
      <w:r>
        <w:rPr>
          <w:color w:val="BFBFBF"/>
          <w:shd w:val="clear" w:color="auto" w:fill="fafafa"/>
        </w:rPr>
        <w:t>605</w:t>
        <w:tab/>
        <w:t>1385</w:t>
        <w:tab/>
        <w:tab/>
      </w:r>
      <w:r/>
    </w:p>
    <w:p>
      <w:pPr>
        <w:pStyle w:val="CodeChangeLine"/>
        <w:tabs>
          <w:tab w:pos="567" w:val="left"/>
          <w:tab w:pos="1134" w:val="left"/>
          <w:tab w:pos="1247" w:val="left"/>
        </w:tabs>
      </w:pPr>
      <w:r>
        <w:rPr>
          <w:color w:val="BFBFBF"/>
          <w:shd w:val="clear" w:color="auto" w:fill="fafafa"/>
        </w:rPr>
        <w:t>606</w:t>
        <w:tab/>
        <w:t>1386</w:t>
        <w:tab/>
        <w:tab/>
      </w:r>
      <w:r>
        <w:t>**Table 9-bis: Advanced Semantic Discovery Requirements**&lt;a name="table_9-bis"&gt;&lt;/a&gt;</w:t>
      </w:r>
    </w:p>
    <w:p>
      <w:pPr>
        <w:pStyle w:val="CodeChangeLine"/>
        <w:tabs>
          <w:tab w:pos="567" w:val="left"/>
          <w:tab w:pos="1134" w:val="left"/>
          <w:tab w:pos="1247" w:val="left"/>
        </w:tabs>
      </w:pPr>
      <w:r>
        <w:rPr>
          <w:color w:val="BFBFBF"/>
          <w:shd w:val="clear" w:color="auto" w:fill="fafafa"/>
        </w:rPr>
        <w:t>607</w:t>
        <w:tab/>
        <w:t>1387</w:t>
        <w:tab/>
        <w:tab/>
      </w:r>
      <w:r/>
    </w:p>
    <w:p>
      <w:pPr>
        <w:pStyle w:val="CodeChangeLine"/>
        <w:tabs>
          <w:tab w:pos="567" w:val="left"/>
          <w:tab w:pos="1134" w:val="left"/>
          <w:tab w:pos="1247" w:val="left"/>
        </w:tabs>
        <w:shd w:val="clear" w:color="auto" w:fill="fbe9eb"/>
      </w:pPr>
      <w:r>
        <w:rPr>
          <w:color w:val="BFBFBF"/>
          <w:shd w:val="clear" w:color="auto" w:fill="#f9d7dc"/>
        </w:rPr>
        <w:t>608</w:t>
        <w:tab/>
        <w:tab/>
        <w:t>-</w:t>
        <w:tab/>
      </w:r>
      <w:r>
        <w:t>|Requirement ID |Description |Release |</w:t>
      </w:r>
    </w:p>
    <w:p>
      <w:pPr>
        <w:pStyle w:val="CodeChangeLine"/>
        <w:tabs>
          <w:tab w:pos="567" w:val="left"/>
          <w:tab w:pos="1134" w:val="left"/>
          <w:tab w:pos="1247" w:val="left"/>
        </w:tabs>
        <w:shd w:val="clear" w:color="auto" w:fill="fbe9eb"/>
      </w:pPr>
      <w:r>
        <w:rPr>
          <w:color w:val="BFBFBF"/>
          <w:shd w:val="clear" w:color="auto" w:fill="#f9d7dc"/>
        </w:rPr>
        <w:t>609</w:t>
        <w:tab/>
        <w:tab/>
        <w:t>-</w:t>
        <w:tab/>
      </w:r>
      <w:r>
        <w:t>|-|-|-|</w:t>
      </w:r>
    </w:p>
    <w:p>
      <w:pPr>
        <w:pStyle w:val="CodeChangeLine"/>
        <w:tabs>
          <w:tab w:pos="567" w:val="left"/>
          <w:tab w:pos="1134" w:val="left"/>
          <w:tab w:pos="1247" w:val="left"/>
        </w:tabs>
        <w:shd w:val="clear" w:color="auto" w:fill="fbe9eb"/>
      </w:pPr>
      <w:r>
        <w:rPr>
          <w:color w:val="BFBFBF"/>
          <w:shd w:val="clear" w:color="auto" w:fill="#f9d7dc"/>
        </w:rPr>
        <w:t>610</w:t>
        <w:tab/>
        <w:tab/>
        <w:t>-</w:t>
        <w:tab/>
      </w:r>
      <w:r>
        <w:t>|ASD-001&lt;br /&gt;See RDM-2020-0063 |The oneM2M system shall provide mechanisms for Advanced Semantic Discovery (ASD) across a distributed network of IoT nodes within a single oneM2M Service Provider and across different IoT Service Providers. |Rel-5 |</w:t>
      </w:r>
    </w:p>
    <w:p>
      <w:pPr>
        <w:pStyle w:val="CodeChangeLine"/>
        <w:tabs>
          <w:tab w:pos="567" w:val="left"/>
          <w:tab w:pos="1134" w:val="left"/>
          <w:tab w:pos="1247" w:val="left"/>
        </w:tabs>
        <w:shd w:val="clear" w:color="auto" w:fill="fbe9eb"/>
      </w:pPr>
      <w:r>
        <w:rPr>
          <w:color w:val="BFBFBF"/>
          <w:shd w:val="clear" w:color="auto" w:fill="#f9d7dc"/>
        </w:rPr>
        <w:t>611</w:t>
        <w:tab/>
        <w:tab/>
        <w:t>-</w:t>
        <w:tab/>
      </w:r>
      <w:r>
        <w:t>|ASD-002&lt;br /&gt;See RDM-2020-0063 |A CSE receiving an Advanced Semantic Discovery Query (ASDQ) shall extract the Semantic Discovery Query (SDQ), embedded in the packet payload, and shall resolve the query with respect to the locally available information and shall forward to other suitable CSEs the Advanced Semantic Discovery Query (ASDQ) to complete the discovery. |Rel-5 |</w:t>
      </w:r>
    </w:p>
    <w:p>
      <w:pPr>
        <w:pStyle w:val="CodeChangeLine"/>
        <w:tabs>
          <w:tab w:pos="567" w:val="left"/>
          <w:tab w:pos="1134" w:val="left"/>
          <w:tab w:pos="1247" w:val="left"/>
        </w:tabs>
        <w:shd w:val="clear" w:color="auto" w:fill="fbe9eb"/>
      </w:pPr>
      <w:r>
        <w:rPr>
          <w:color w:val="BFBFBF"/>
          <w:shd w:val="clear" w:color="auto" w:fill="#f9d7dc"/>
        </w:rPr>
        <w:t>612</w:t>
        <w:tab/>
        <w:tab/>
        <w:t>-</w:t>
        <w:tab/>
      </w:r>
      <w:r>
        <w:t>|ASD-003&lt;br /&gt;See REQ-2015-0521R01 |To support Advanced Semantic Discovery the oneM2M system shall provide:&lt;br /&gt;An Advanced Semantic Discovery Query Language (ASDQL) that the ability to write Advanced Semantic Discovery Query (ASDQ);&lt;br /&gt;A Semantic Discovery Agreement (SDA) to state some communication agreements between CSE;&lt;br /&gt;A Semantic Query Resolution (SQR) that allows to locally translate an Advanced Semantic Discovery Query (ASDQ) into some elementary oneM2M Semantic Discovery Queries (SDQ);&lt;br /&gt;A Semantic Discovery Routing (SDR) to route an Advanced Semantic Discovery Query (ASDQ) between different CSEs. |Rel-5 |</w:t>
      </w:r>
    </w:p>
    <w:p>
      <w:pPr>
        <w:pStyle w:val="CodeChangeLine"/>
        <w:tabs>
          <w:tab w:pos="567" w:val="left"/>
          <w:tab w:pos="1134" w:val="left"/>
          <w:tab w:pos="1247" w:val="left"/>
        </w:tabs>
        <w:shd w:val="clear" w:color="auto" w:fill="fbe9eb"/>
      </w:pPr>
      <w:r>
        <w:rPr>
          <w:color w:val="BFBFBF"/>
          <w:shd w:val="clear" w:color="auto" w:fill="#f9d7dc"/>
        </w:rPr>
        <w:t>613</w:t>
        <w:tab/>
        <w:tab/>
        <w:t>-</w:t>
        <w:tab/>
      </w:r>
      <w:r>
        <w:t>|ASD-004&lt;br /&gt;See RDM-2020-0063 |The oneM2M system shall integrate already standardized ontology extensions to the current oneM2M ontology to cope with new specific domains (ex: SAREF core and its extensions SAREF4BLDG, SAREF4ENVI, SAREF4ENERGY, SAREF4CITY, SAREF4AGRI, SAREF4WATER). |Rel-5 |</w:t>
      </w:r>
    </w:p>
    <w:p>
      <w:pPr>
        <w:pStyle w:val="CodeChangeLine"/>
        <w:tabs>
          <w:tab w:pos="567" w:val="left"/>
          <w:tab w:pos="1134" w:val="left"/>
          <w:tab w:pos="1247" w:val="left"/>
        </w:tabs>
        <w:shd w:val="clear" w:color="auto" w:fill="fbe9eb"/>
      </w:pPr>
      <w:r>
        <w:rPr>
          <w:color w:val="BFBFBF"/>
          <w:shd w:val="clear" w:color="auto" w:fill="#f9d7dc"/>
        </w:rPr>
        <w:t>614</w:t>
        <w:tab/>
        <w:tab/>
        <w:t>-</w:t>
        <w:tab/>
      </w:r>
      <w:r>
        <w:t>|ASD-005&lt;br /&gt;See RDM-2020-0063 |Based on semantic information, the oneM2M system shall take routing decisions for forwarding a received Advanced Semantic Discovery Query (ASDQ). The semantic information will allow the oneM2M system to maximize and to accelerate the semantic discovery process. |Rel-5 |</w:t>
      </w:r>
    </w:p>
    <w:p>
      <w:pPr>
        <w:pStyle w:val="CodeChangeLine"/>
        <w:tabs>
          <w:tab w:pos="567" w:val="left"/>
          <w:tab w:pos="1134" w:val="left"/>
          <w:tab w:pos="1247" w:val="left"/>
        </w:tabs>
        <w:shd w:val="clear" w:color="auto" w:fill="fbe9eb"/>
      </w:pPr>
      <w:r>
        <w:rPr>
          <w:color w:val="BFBFBF"/>
          <w:shd w:val="clear" w:color="auto" w:fill="#f9d7dc"/>
        </w:rPr>
        <w:t>615</w:t>
        <w:tab/>
        <w:tab/>
        <w:t>-</w:t>
        <w:tab/>
      </w:r>
      <w:r>
        <w:t>|ASD-006&lt;br /&gt;See RDM-2020-0063 |Advanced Semantic Discovery shall support queries written with specific domain ontologies, e.g. SAREF. |Rel-5 |</w:t>
      </w:r>
    </w:p>
    <w:p>
      <w:pPr>
        <w:pStyle w:val="CodeChangeLine"/>
        <w:tabs>
          <w:tab w:pos="567" w:val="left"/>
          <w:tab w:pos="1134" w:val="left"/>
          <w:tab w:pos="1247" w:val="left"/>
        </w:tabs>
        <w:shd w:val="clear" w:color="auto" w:fill="fbe9eb"/>
      </w:pPr>
      <w:r>
        <w:rPr>
          <w:color w:val="BFBFBF"/>
          <w:shd w:val="clear" w:color="auto" w:fill="#f9d7dc"/>
        </w:rPr>
        <w:t>616</w:t>
        <w:tab/>
        <w:tab/>
        <w:t>-</w:t>
        <w:tab/>
      </w:r>
      <w:r>
        <w:t>|ASD-007&lt;br /&gt;See RDM-2020-0063 |Advanced Semantic Discovery shall support semantic reasoning between the baseline oneM2M ontology and the identified domain specific ontologies, e.g. SAREF. As example, if a query is looking for a oneM2M device observing Celsius temperature, then the Advanced Semantic Discovery would potentially return a SAREF temperature sensor |Rel-5 |</w:t>
      </w:r>
    </w:p>
    <w:p>
      <w:pPr>
        <w:pStyle w:val="CodeChangeLine"/>
        <w:tabs>
          <w:tab w:pos="567" w:val="left"/>
          <w:tab w:pos="1134" w:val="left"/>
          <w:tab w:pos="1247" w:val="left"/>
        </w:tabs>
        <w:shd w:val="clear" w:color="auto" w:fill="fbe9eb"/>
      </w:pPr>
      <w:r>
        <w:rPr>
          <w:color w:val="BFBFBF"/>
          <w:shd w:val="clear" w:color="auto" w:fill="#f9d7dc"/>
        </w:rPr>
        <w:t>617</w:t>
        <w:tab/>
        <w:tab/>
        <w:t>-</w:t>
        <w:tab/>
      </w:r>
      <w:r>
        <w:t>|ASD-008&lt;br /&gt;See RDM-2020-0063 |Advanced Semantic Discovery shall provide capabilities to identify multiple set of targets, and a multiplicity of searches (e.g. by setting parameters or filters). |Rel-5 |</w:t>
      </w:r>
    </w:p>
    <w:p>
      <w:pPr>
        <w:pStyle w:val="CodeChangeLine"/>
        <w:tabs>
          <w:tab w:pos="567" w:val="left"/>
          <w:tab w:pos="1134" w:val="left"/>
          <w:tab w:pos="1247" w:val="left"/>
        </w:tabs>
        <w:shd w:val="clear" w:color="auto" w:fill="fbe9eb"/>
      </w:pPr>
      <w:r>
        <w:rPr>
          <w:color w:val="BFBFBF"/>
          <w:shd w:val="clear" w:color="auto" w:fill="#f9d7dc"/>
        </w:rPr>
        <w:t>618</w:t>
        <w:tab/>
        <w:tab/>
        <w:t>-</w:t>
        <w:tab/>
      </w:r>
      <w:r>
        <w:t>|ASD-009&lt;br /&gt;See RDM-2020-0063 |The oneM2M Access Control Policy shall include discovery permissions to support Advanced Semantic Discovery. When an Advanced Semantic Discovery is performed by the oneM2M System, it shall operate according to the indications associated with the desired information. |Rel-5 |</w:t>
      </w:r>
    </w:p>
    <w:p>
      <w:pPr>
        <w:pStyle w:val="CodeChangeLine"/>
        <w:tabs>
          <w:tab w:pos="567" w:val="left"/>
          <w:tab w:pos="1134" w:val="left"/>
          <w:tab w:pos="1247" w:val="left"/>
        </w:tabs>
        <w:shd w:val="clear" w:color="auto" w:fill="fbe9eb"/>
      </w:pPr>
      <w:r>
        <w:rPr>
          <w:color w:val="BFBFBF"/>
          <w:shd w:val="clear" w:color="auto" w:fill="#f9d7dc"/>
        </w:rPr>
        <w:t>619</w:t>
        <w:tab/>
        <w:tab/>
        <w:t>-</w:t>
        <w:tab/>
      </w:r>
      <w:r>
        <w:t>|ASD-010&lt;br /&gt;See RDM-2020-0063 |Advanced Semantic Discovery shall prioritize queries, e.g. to ensure a quick response to urgent situations. |Rel-5 |</w:t>
      </w:r>
    </w:p>
    <w:p>
      <w:pPr>
        <w:pStyle w:val="CodeChangeLine"/>
        <w:tabs>
          <w:tab w:pos="567" w:val="left"/>
          <w:tab w:pos="1134" w:val="left"/>
          <w:tab w:pos="1247" w:val="left"/>
        </w:tabs>
        <w:shd w:val="clear" w:color="auto" w:fill="fbe9eb"/>
      </w:pPr>
      <w:r>
        <w:rPr>
          <w:color w:val="BFBFBF"/>
          <w:shd w:val="clear" w:color="auto" w:fill="#f9d7dc"/>
        </w:rPr>
        <w:t>620</w:t>
        <w:tab/>
        <w:tab/>
        <w:t>-</w:t>
        <w:tab/>
      </w:r>
      <w:r>
        <w:t>|ASD-011&lt;br /&gt;See RDM-2020-0063 |Advanced Semantic Discovery shall minimize complexity to avoid impacting negatively the oneM2M system performance. |Rel-5 |</w:t>
      </w:r>
    </w:p>
    <w:p>
      <w:pPr>
        <w:pStyle w:val="CodeChangeLine"/>
        <w:tabs>
          <w:tab w:pos="567" w:val="left"/>
          <w:tab w:pos="1134" w:val="left"/>
          <w:tab w:pos="1247" w:val="left"/>
        </w:tabs>
        <w:shd w:val="clear" w:color="auto" w:fill="fbe9eb"/>
      </w:pPr>
      <w:r>
        <w:rPr>
          <w:color w:val="BFBFBF"/>
          <w:shd w:val="clear" w:color="auto" w:fill="#f9d7dc"/>
        </w:rPr>
        <w:t>621</w:t>
        <w:tab/>
        <w:tab/>
        <w:t>-</w:t>
        <w:tab/>
      </w:r>
      <w:r/>
    </w:p>
    <w:p>
      <w:pPr>
        <w:pStyle w:val="CodeChangeLine"/>
        <w:tabs>
          <w:tab w:pos="567" w:val="left"/>
          <w:tab w:pos="1134" w:val="left"/>
          <w:tab w:pos="1247" w:val="left"/>
        </w:tabs>
        <w:shd w:val="clear" w:color="auto" w:fill="fbe9eb"/>
      </w:pPr>
      <w:r>
        <w:rPr>
          <w:color w:val="BFBFBF"/>
          <w:shd w:val="clear" w:color="auto" w:fill="#f9d7dc"/>
        </w:rPr>
        <w:t>622</w:t>
        <w:tab/>
        <w:tab/>
        <w:t>-</w:t>
        <w:tab/>
      </w:r>
      <w:r/>
    </w:p>
    <w:p>
      <w:pPr>
        <w:pStyle w:val="CodeChangeLine"/>
        <w:tabs>
          <w:tab w:pos="567" w:val="left"/>
          <w:tab w:pos="1134" w:val="left"/>
          <w:tab w:pos="1247" w:val="left"/>
        </w:tabs>
        <w:shd w:val="clear" w:color="auto" w:fill="fbe9eb"/>
      </w:pPr>
      <w:r>
        <w:rPr>
          <w:color w:val="BFBFBF"/>
          <w:shd w:val="clear" w:color="auto" w:fill="#f9d7dc"/>
        </w:rPr>
        <w:t>623</w:t>
        <w:tab/>
        <w:tab/>
        <w:t>-</w:t>
        <w:tab/>
      </w:r>
      <w:r>
        <w:t>NOTE 1: These requirement are derived from the Advances Semantic Discovery studies in &lt;a href="#_ref_i.4"&gt;[i.4]&lt;/a&gt; and &lt;a href="#_ref_i.6"&gt;[i.6]&lt;/a&gt;.</w:t>
      </w:r>
    </w:p>
    <w:p>
      <w:pPr>
        <w:pStyle w:val="CodeChangeLine"/>
        <w:tabs>
          <w:tab w:pos="567" w:val="left"/>
          <w:tab w:pos="1134" w:val="left"/>
          <w:tab w:pos="1247" w:val="left"/>
        </w:tabs>
        <w:shd w:val="clear" w:color="auto" w:fill="fbe9eb"/>
      </w:pPr>
      <w:r>
        <w:rPr>
          <w:color w:val="BFBFBF"/>
          <w:shd w:val="clear" w:color="auto" w:fill="#f9d7dc"/>
        </w:rPr>
        <w:t>624</w:t>
        <w:tab/>
        <w:tab/>
        <w:t>-</w:t>
        <w:tab/>
      </w:r>
      <w:r/>
    </w:p>
    <w:p>
      <w:pPr>
        <w:pStyle w:val="CodeChangeLine"/>
        <w:tabs>
          <w:tab w:pos="567" w:val="left"/>
          <w:tab w:pos="1134" w:val="left"/>
          <w:tab w:pos="1247" w:val="left"/>
        </w:tabs>
        <w:shd w:val="clear" w:color="auto" w:fill="fbe9eb"/>
      </w:pPr>
      <w:r>
        <w:rPr>
          <w:color w:val="BFBFBF"/>
          <w:shd w:val="clear" w:color="auto" w:fill="#f9d7dc"/>
        </w:rPr>
        <w:t>625</w:t>
        <w:tab/>
        <w:tab/>
        <w:t>-</w:t>
        <w:tab/>
      </w:r>
      <w:r>
        <w:t>NOTE2: The solution would be based an evolution of the current oneM2M architecture and functionality and would reuse existing standard ontology mechanisms e.g. considering the SAREF standard developed in ETSI TC SmartM2M (which is also aligned with the W3C ontology approach). This intends to assure also a smooth interworking with relevant non-oneM2M solutions.</w:t>
      </w:r>
    </w:p>
    <w:p>
      <w:pPr>
        <w:pStyle w:val="CodeChangeLine"/>
        <w:tabs>
          <w:tab w:pos="567" w:val="left"/>
          <w:tab w:pos="1134" w:val="left"/>
          <w:tab w:pos="1247" w:val="left"/>
        </w:tabs>
        <w:shd w:val="clear" w:color="auto" w:fill="fbe9eb"/>
      </w:pPr>
      <w:r>
        <w:rPr>
          <w:color w:val="BFBFBF"/>
          <w:shd w:val="clear" w:color="auto" w:fill="#f9d7dc"/>
        </w:rPr>
        <w:t>626</w:t>
        <w:tab/>
        <w:tab/>
        <w:t>-</w:t>
        <w:tab/>
      </w:r>
      <w:r/>
    </w:p>
    <w:p>
      <w:pPr>
        <w:pStyle w:val="CodeChangeLine"/>
        <w:tabs>
          <w:tab w:pos="567" w:val="left"/>
          <w:tab w:pos="1134" w:val="left"/>
          <w:tab w:pos="1247" w:val="left"/>
        </w:tabs>
        <w:shd w:val="clear" w:color="auto" w:fill="fbe9eb"/>
      </w:pPr>
      <w:r>
        <w:rPr>
          <w:color w:val="BFBFBF"/>
          <w:shd w:val="clear" w:color="auto" w:fill="#f9d7dc"/>
        </w:rPr>
        <w:t>627</w:t>
        <w:tab/>
        <w:tab/>
        <w:t>-</w:t>
        <w:tab/>
      </w:r>
      <w:r>
        <w:t xml:space="preserve">NOTE3: The solution would be complete and will be a part of the oneM2M core functions, to avoid the need of ad hoc applications designed to expand the oneM2M functionality with the risk of being implemented with different flavours. </w:t>
      </w:r>
    </w:p>
    <w:p>
      <w:pPr>
        <w:pStyle w:val="CodeChangeLine"/>
        <w:tabs>
          <w:tab w:pos="567" w:val="left"/>
          <w:tab w:pos="1134" w:val="left"/>
          <w:tab w:pos="1247" w:val="left"/>
        </w:tabs>
        <w:shd w:val="clear" w:color="auto" w:fill="fbe9eb"/>
      </w:pPr>
      <w:r>
        <w:rPr>
          <w:color w:val="BFBFBF"/>
          <w:shd w:val="clear" w:color="auto" w:fill="#f9d7dc"/>
        </w:rPr>
        <w:t>628</w:t>
        <w:tab/>
        <w:tab/>
        <w:t>-</w:t>
        <w:tab/>
      </w:r>
      <w:r/>
    </w:p>
    <w:p>
      <w:pPr>
        <w:pStyle w:val="CodeChangeLine"/>
        <w:tabs>
          <w:tab w:pos="567" w:val="left"/>
          <w:tab w:pos="1134" w:val="left"/>
          <w:tab w:pos="1247" w:val="left"/>
        </w:tabs>
        <w:shd w:val="clear" w:color="auto" w:fill="fbe9eb"/>
      </w:pPr>
      <w:r>
        <w:rPr>
          <w:color w:val="BFBFBF"/>
          <w:shd w:val="clear" w:color="auto" w:fill="#f9d7dc"/>
        </w:rPr>
        <w:t>629</w:t>
        <w:tab/>
        <w:tab/>
        <w:t>-</w:t>
        <w:tab/>
      </w:r>
      <w:r/>
    </w:p>
    <w:p>
      <w:pPr>
        <w:pStyle w:val="CodeChangeLine"/>
        <w:tabs>
          <w:tab w:pos="567" w:val="left"/>
          <w:tab w:pos="1134" w:val="left"/>
          <w:tab w:pos="1247" w:val="left"/>
        </w:tabs>
        <w:shd w:val="clear" w:color="auto" w:fill="ecfdf0"/>
      </w:pPr>
      <w:r>
        <w:rPr>
          <w:color w:val="BFBFBF"/>
          <w:shd w:val="clear" w:color="auto" w:fill="#ddfbe6"/>
        </w:rPr>
        <w:tab/>
        <w:t>1388</w:t>
        <w:tab/>
        <w:t>+</w:t>
        <w:tab/>
      </w:r>
      <w:r>
        <w:t>+----------------------+----------------------------------------------------------------------------------+---------+</w:t>
      </w:r>
    </w:p>
    <w:p>
      <w:pPr>
        <w:pStyle w:val="CodeChangeLine"/>
        <w:tabs>
          <w:tab w:pos="567" w:val="left"/>
          <w:tab w:pos="1134" w:val="left"/>
          <w:tab w:pos="1247" w:val="left"/>
        </w:tabs>
        <w:shd w:val="clear" w:color="auto" w:fill="ecfdf0"/>
      </w:pPr>
      <w:r>
        <w:rPr>
          <w:color w:val="BFBFBF"/>
          <w:shd w:val="clear" w:color="auto" w:fill="#ddfbe6"/>
        </w:rPr>
        <w:tab/>
        <w:t>1389</w:t>
        <w:tab/>
        <w:t>+</w:t>
        <w:tab/>
      </w:r>
      <w:r>
        <w:t>| Requirement ID       | Description                                                                      | Release |</w:t>
      </w:r>
    </w:p>
    <w:p>
      <w:pPr>
        <w:pStyle w:val="CodeChangeLine"/>
        <w:tabs>
          <w:tab w:pos="567" w:val="left"/>
          <w:tab w:pos="1134" w:val="left"/>
          <w:tab w:pos="1247" w:val="left"/>
        </w:tabs>
        <w:shd w:val="clear" w:color="auto" w:fill="ecfdf0"/>
      </w:pPr>
      <w:r>
        <w:rPr>
          <w:color w:val="BFBFBF"/>
          <w:shd w:val="clear" w:color="auto" w:fill="#ddfbe6"/>
        </w:rPr>
        <w:tab/>
        <w:t>1390</w:t>
        <w:tab/>
        <w:t>+</w:t>
        <w:tab/>
      </w:r>
      <w:r>
        <w:t>+:=====================+:=================================================================================+:========+</w:t>
      </w:r>
    </w:p>
    <w:p>
      <w:pPr>
        <w:pStyle w:val="CodeChangeLine"/>
        <w:tabs>
          <w:tab w:pos="567" w:val="left"/>
          <w:tab w:pos="1134" w:val="left"/>
          <w:tab w:pos="1247" w:val="left"/>
        </w:tabs>
        <w:shd w:val="clear" w:color="auto" w:fill="ecfdf0"/>
      </w:pPr>
      <w:r>
        <w:rPr>
          <w:color w:val="BFBFBF"/>
          <w:shd w:val="clear" w:color="auto" w:fill="#ddfbe6"/>
        </w:rPr>
        <w:tab/>
        <w:t>1391</w:t>
        <w:tab/>
        <w:t>+</w:t>
        <w:tab/>
      </w:r>
      <w:r>
        <w:t>| ASD-001\             | The oneM2M system shall provide mechanisms for Advanced Semantic Discovery (ASD) | Rel-5   |</w:t>
      </w:r>
    </w:p>
    <w:p>
      <w:pPr>
        <w:pStyle w:val="CodeChangeLine"/>
        <w:tabs>
          <w:tab w:pos="567" w:val="left"/>
          <w:tab w:pos="1134" w:val="left"/>
          <w:tab w:pos="1247" w:val="left"/>
        </w:tabs>
        <w:shd w:val="clear" w:color="auto" w:fill="ecfdf0"/>
      </w:pPr>
      <w:r>
        <w:rPr>
          <w:color w:val="BFBFBF"/>
          <w:shd w:val="clear" w:color="auto" w:fill="#ddfbe6"/>
        </w:rPr>
        <w:tab/>
        <w:t>1392</w:t>
        <w:tab/>
        <w:t>+</w:t>
        <w:tab/>
      </w:r>
      <w:r>
        <w:t>| See RDM-2020-0063    | across a distributed network of IoT nodes within a single oneM2M Service         |         |</w:t>
      </w:r>
    </w:p>
    <w:p>
      <w:pPr>
        <w:pStyle w:val="CodeChangeLine"/>
        <w:tabs>
          <w:tab w:pos="567" w:val="left"/>
          <w:tab w:pos="1134" w:val="left"/>
          <w:tab w:pos="1247" w:val="left"/>
        </w:tabs>
        <w:shd w:val="clear" w:color="auto" w:fill="ecfdf0"/>
      </w:pPr>
      <w:r>
        <w:rPr>
          <w:color w:val="BFBFBF"/>
          <w:shd w:val="clear" w:color="auto" w:fill="#ddfbe6"/>
        </w:rPr>
        <w:tab/>
        <w:t>1393</w:t>
        <w:tab/>
        <w:t>+</w:t>
        <w:tab/>
      </w:r>
      <w:r>
        <w:t>|                      | Provider and across different IoT Service Providers.                             |         |</w:t>
      </w:r>
    </w:p>
    <w:p>
      <w:pPr>
        <w:pStyle w:val="CodeChangeLine"/>
        <w:tabs>
          <w:tab w:pos="567" w:val="left"/>
          <w:tab w:pos="1134" w:val="left"/>
          <w:tab w:pos="1247" w:val="left"/>
        </w:tabs>
        <w:shd w:val="clear" w:color="auto" w:fill="ecfdf0"/>
      </w:pPr>
      <w:r>
        <w:rPr>
          <w:color w:val="BFBFBF"/>
          <w:shd w:val="clear" w:color="auto" w:fill="#ddfbe6"/>
        </w:rPr>
        <w:tab/>
        <w:t>1394</w:t>
        <w:tab/>
        <w:t>+</w:t>
        <w:tab/>
      </w:r>
      <w:r>
        <w:t>+----------------------+----------------------------------------------------------------------------------+---------+</w:t>
      </w:r>
    </w:p>
    <w:p>
      <w:pPr>
        <w:pStyle w:val="CodeChangeLine"/>
        <w:tabs>
          <w:tab w:pos="567" w:val="left"/>
          <w:tab w:pos="1134" w:val="left"/>
          <w:tab w:pos="1247" w:val="left"/>
        </w:tabs>
        <w:shd w:val="clear" w:color="auto" w:fill="ecfdf0"/>
      </w:pPr>
      <w:r>
        <w:rPr>
          <w:color w:val="BFBFBF"/>
          <w:shd w:val="clear" w:color="auto" w:fill="#ddfbe6"/>
        </w:rPr>
        <w:tab/>
        <w:t>1395</w:t>
        <w:tab/>
        <w:t>+</w:t>
        <w:tab/>
      </w:r>
      <w:r>
        <w:t>| ASD-002\             | A CSE receiving an Advanced Semantic Discovery Query (ASDQ) shall extract the    | Rel-5   |</w:t>
      </w:r>
    </w:p>
    <w:p>
      <w:pPr>
        <w:pStyle w:val="CodeChangeLine"/>
        <w:tabs>
          <w:tab w:pos="567" w:val="left"/>
          <w:tab w:pos="1134" w:val="left"/>
          <w:tab w:pos="1247" w:val="left"/>
        </w:tabs>
        <w:shd w:val="clear" w:color="auto" w:fill="ecfdf0"/>
      </w:pPr>
      <w:r>
        <w:rPr>
          <w:color w:val="BFBFBF"/>
          <w:shd w:val="clear" w:color="auto" w:fill="#ddfbe6"/>
        </w:rPr>
        <w:tab/>
        <w:t>1396</w:t>
        <w:tab/>
        <w:t>+</w:t>
        <w:tab/>
      </w:r>
      <w:r>
        <w:t>| See RDM-2020-0063    | Semantic Discovery Query (SDQ), embedded in the packet payload, and shall        |         |</w:t>
      </w:r>
    </w:p>
    <w:p>
      <w:pPr>
        <w:pStyle w:val="CodeChangeLine"/>
        <w:tabs>
          <w:tab w:pos="567" w:val="left"/>
          <w:tab w:pos="1134" w:val="left"/>
          <w:tab w:pos="1247" w:val="left"/>
        </w:tabs>
        <w:shd w:val="clear" w:color="auto" w:fill="ecfdf0"/>
      </w:pPr>
      <w:r>
        <w:rPr>
          <w:color w:val="BFBFBF"/>
          <w:shd w:val="clear" w:color="auto" w:fill="#ddfbe6"/>
        </w:rPr>
        <w:tab/>
        <w:t>1397</w:t>
        <w:tab/>
        <w:t>+</w:t>
        <w:tab/>
      </w:r>
      <w:r>
        <w:t>|                      | resolve the query with respect to the locally available information and shall    |         |</w:t>
      </w:r>
    </w:p>
    <w:p>
      <w:pPr>
        <w:pStyle w:val="CodeChangeLine"/>
        <w:tabs>
          <w:tab w:pos="567" w:val="left"/>
          <w:tab w:pos="1134" w:val="left"/>
          <w:tab w:pos="1247" w:val="left"/>
        </w:tabs>
        <w:shd w:val="clear" w:color="auto" w:fill="ecfdf0"/>
      </w:pPr>
      <w:r>
        <w:rPr>
          <w:color w:val="BFBFBF"/>
          <w:shd w:val="clear" w:color="auto" w:fill="#ddfbe6"/>
        </w:rPr>
        <w:tab/>
        <w:t>1398</w:t>
        <w:tab/>
        <w:t>+</w:t>
        <w:tab/>
      </w:r>
      <w:r>
        <w:t>|                      | forward to other suitable CSEs the Advanced Semantic Discovery Query (ASDQ) to   |         |</w:t>
      </w:r>
    </w:p>
    <w:p>
      <w:pPr>
        <w:pStyle w:val="CodeChangeLine"/>
        <w:tabs>
          <w:tab w:pos="567" w:val="left"/>
          <w:tab w:pos="1134" w:val="left"/>
          <w:tab w:pos="1247" w:val="left"/>
        </w:tabs>
        <w:shd w:val="clear" w:color="auto" w:fill="ecfdf0"/>
      </w:pPr>
      <w:r>
        <w:rPr>
          <w:color w:val="BFBFBF"/>
          <w:shd w:val="clear" w:color="auto" w:fill="#ddfbe6"/>
        </w:rPr>
        <w:tab/>
        <w:t>1399</w:t>
        <w:tab/>
        <w:t>+</w:t>
        <w:tab/>
      </w:r>
      <w:r>
        <w:t>|                      | complete the discovery.                                                          |         |</w:t>
      </w:r>
    </w:p>
    <w:p>
      <w:pPr>
        <w:pStyle w:val="CodeChangeLine"/>
        <w:tabs>
          <w:tab w:pos="567" w:val="left"/>
          <w:tab w:pos="1134" w:val="left"/>
          <w:tab w:pos="1247" w:val="left"/>
        </w:tabs>
        <w:shd w:val="clear" w:color="auto" w:fill="ecfdf0"/>
      </w:pPr>
      <w:r>
        <w:rPr>
          <w:color w:val="BFBFBF"/>
          <w:shd w:val="clear" w:color="auto" w:fill="#ddfbe6"/>
        </w:rPr>
        <w:tab/>
        <w:t>1400</w:t>
        <w:tab/>
        <w:t>+</w:t>
        <w:tab/>
      </w:r>
      <w:r>
        <w:t>+----------------------+----------------------------------------------------------------------------------+---------+</w:t>
      </w:r>
    </w:p>
    <w:p>
      <w:pPr>
        <w:pStyle w:val="CodeChangeLine"/>
        <w:tabs>
          <w:tab w:pos="567" w:val="left"/>
          <w:tab w:pos="1134" w:val="left"/>
          <w:tab w:pos="1247" w:val="left"/>
        </w:tabs>
        <w:shd w:val="clear" w:color="auto" w:fill="ecfdf0"/>
      </w:pPr>
      <w:r>
        <w:rPr>
          <w:color w:val="BFBFBF"/>
          <w:shd w:val="clear" w:color="auto" w:fill="#ddfbe6"/>
        </w:rPr>
        <w:tab/>
        <w:t>1401</w:t>
        <w:tab/>
        <w:t>+</w:t>
        <w:tab/>
      </w:r>
      <w:r>
        <w:t>| ASD-003\             | To support Advanced Semantic Discovery the oneM2M system shall provide:\         | Rel-5   |</w:t>
      </w:r>
    </w:p>
    <w:p>
      <w:pPr>
        <w:pStyle w:val="CodeChangeLine"/>
        <w:tabs>
          <w:tab w:pos="567" w:val="left"/>
          <w:tab w:pos="1134" w:val="left"/>
          <w:tab w:pos="1247" w:val="left"/>
        </w:tabs>
        <w:shd w:val="clear" w:color="auto" w:fill="ecfdf0"/>
      </w:pPr>
      <w:r>
        <w:rPr>
          <w:color w:val="BFBFBF"/>
          <w:shd w:val="clear" w:color="auto" w:fill="#ddfbe6"/>
        </w:rPr>
        <w:tab/>
        <w:t>1402</w:t>
        <w:tab/>
        <w:t>+</w:t>
        <w:tab/>
      </w:r>
      <w:r>
        <w:t>| See REQ-2015-0521R01 | An Advanced Semantic Discovery Query Language (ASDQL) that the ability to write  |         |</w:t>
      </w:r>
    </w:p>
    <w:p>
      <w:pPr>
        <w:pStyle w:val="CodeChangeLine"/>
        <w:tabs>
          <w:tab w:pos="567" w:val="left"/>
          <w:tab w:pos="1134" w:val="left"/>
          <w:tab w:pos="1247" w:val="left"/>
        </w:tabs>
        <w:shd w:val="clear" w:color="auto" w:fill="ecfdf0"/>
      </w:pPr>
      <w:r>
        <w:rPr>
          <w:color w:val="BFBFBF"/>
          <w:shd w:val="clear" w:color="auto" w:fill="#ddfbe6"/>
        </w:rPr>
        <w:tab/>
        <w:t>1403</w:t>
        <w:tab/>
        <w:t>+</w:t>
        <w:tab/>
      </w:r>
      <w:r>
        <w:t>|                      | Advanced Semantic Discovery Query (ASDQ);\                                       |         |</w:t>
      </w:r>
    </w:p>
    <w:p>
      <w:pPr>
        <w:pStyle w:val="CodeChangeLine"/>
        <w:tabs>
          <w:tab w:pos="567" w:val="left"/>
          <w:tab w:pos="1134" w:val="left"/>
          <w:tab w:pos="1247" w:val="left"/>
        </w:tabs>
        <w:shd w:val="clear" w:color="auto" w:fill="ecfdf0"/>
      </w:pPr>
      <w:r>
        <w:rPr>
          <w:color w:val="BFBFBF"/>
          <w:shd w:val="clear" w:color="auto" w:fill="#ddfbe6"/>
        </w:rPr>
        <w:tab/>
        <w:t>1404</w:t>
        <w:tab/>
        <w:t>+</w:t>
        <w:tab/>
      </w:r>
      <w:r>
        <w:t>|                      | A Semantic Discovery Agreement (SDA) to state some communication agreements      |         |</w:t>
      </w:r>
    </w:p>
    <w:p>
      <w:pPr>
        <w:pStyle w:val="CodeChangeLine"/>
        <w:tabs>
          <w:tab w:pos="567" w:val="left"/>
          <w:tab w:pos="1134" w:val="left"/>
          <w:tab w:pos="1247" w:val="left"/>
        </w:tabs>
        <w:shd w:val="clear" w:color="auto" w:fill="ecfdf0"/>
      </w:pPr>
      <w:r>
        <w:rPr>
          <w:color w:val="BFBFBF"/>
          <w:shd w:val="clear" w:color="auto" w:fill="#ddfbe6"/>
        </w:rPr>
        <w:tab/>
        <w:t>1405</w:t>
        <w:tab/>
        <w:t>+</w:t>
        <w:tab/>
      </w:r>
      <w:r>
        <w:t>|                      | between CSE;\                                                                    |         |</w:t>
      </w:r>
    </w:p>
    <w:p>
      <w:pPr>
        <w:pStyle w:val="CodeChangeLine"/>
        <w:tabs>
          <w:tab w:pos="567" w:val="left"/>
          <w:tab w:pos="1134" w:val="left"/>
          <w:tab w:pos="1247" w:val="left"/>
        </w:tabs>
        <w:shd w:val="clear" w:color="auto" w:fill="ecfdf0"/>
      </w:pPr>
      <w:r>
        <w:rPr>
          <w:color w:val="BFBFBF"/>
          <w:shd w:val="clear" w:color="auto" w:fill="#ddfbe6"/>
        </w:rPr>
        <w:tab/>
        <w:t>1406</w:t>
        <w:tab/>
        <w:t>+</w:t>
        <w:tab/>
      </w:r>
      <w:r>
        <w:t>|                      | A Semantic Query Resolution (SQR) that allows to locally translate an Advanced   |         |</w:t>
      </w:r>
    </w:p>
    <w:p>
      <w:pPr>
        <w:pStyle w:val="CodeChangeLine"/>
        <w:tabs>
          <w:tab w:pos="567" w:val="left"/>
          <w:tab w:pos="1134" w:val="left"/>
          <w:tab w:pos="1247" w:val="left"/>
        </w:tabs>
        <w:shd w:val="clear" w:color="auto" w:fill="ecfdf0"/>
      </w:pPr>
      <w:r>
        <w:rPr>
          <w:color w:val="BFBFBF"/>
          <w:shd w:val="clear" w:color="auto" w:fill="#ddfbe6"/>
        </w:rPr>
        <w:tab/>
        <w:t>1407</w:t>
        <w:tab/>
        <w:t>+</w:t>
        <w:tab/>
      </w:r>
      <w:r>
        <w:t>|                      | Semantic Discovery Query (ASDQ) into some elementary oneM2M Semantic Discovery   |         |</w:t>
      </w:r>
    </w:p>
    <w:p>
      <w:pPr>
        <w:pStyle w:val="CodeChangeLine"/>
        <w:tabs>
          <w:tab w:pos="567" w:val="left"/>
          <w:tab w:pos="1134" w:val="left"/>
          <w:tab w:pos="1247" w:val="left"/>
        </w:tabs>
        <w:shd w:val="clear" w:color="auto" w:fill="ecfdf0"/>
      </w:pPr>
      <w:r>
        <w:rPr>
          <w:color w:val="BFBFBF"/>
          <w:shd w:val="clear" w:color="auto" w:fill="#ddfbe6"/>
        </w:rPr>
        <w:tab/>
        <w:t>1408</w:t>
        <w:tab/>
        <w:t>+</w:t>
        <w:tab/>
      </w:r>
      <w:r>
        <w:t>|                      | Queries (SDQ);\                                                                  |         |</w:t>
      </w:r>
    </w:p>
    <w:p>
      <w:pPr>
        <w:pStyle w:val="CodeChangeLine"/>
        <w:tabs>
          <w:tab w:pos="567" w:val="left"/>
          <w:tab w:pos="1134" w:val="left"/>
          <w:tab w:pos="1247" w:val="left"/>
        </w:tabs>
        <w:shd w:val="clear" w:color="auto" w:fill="ecfdf0"/>
      </w:pPr>
      <w:r>
        <w:rPr>
          <w:color w:val="BFBFBF"/>
          <w:shd w:val="clear" w:color="auto" w:fill="#ddfbe6"/>
        </w:rPr>
        <w:tab/>
        <w:t>1409</w:t>
        <w:tab/>
        <w:t>+</w:t>
        <w:tab/>
      </w:r>
      <w:r>
        <w:t>|                      | A Semantic Discovery Routing (SDR) to route an Advanced Semantic Discovery Query |         |</w:t>
      </w:r>
    </w:p>
    <w:p>
      <w:pPr>
        <w:pStyle w:val="CodeChangeLine"/>
        <w:tabs>
          <w:tab w:pos="567" w:val="left"/>
          <w:tab w:pos="1134" w:val="left"/>
          <w:tab w:pos="1247" w:val="left"/>
        </w:tabs>
        <w:shd w:val="clear" w:color="auto" w:fill="ecfdf0"/>
      </w:pPr>
      <w:r>
        <w:rPr>
          <w:color w:val="BFBFBF"/>
          <w:shd w:val="clear" w:color="auto" w:fill="#ddfbe6"/>
        </w:rPr>
        <w:tab/>
        <w:t>1410</w:t>
        <w:tab/>
        <w:t>+</w:t>
        <w:tab/>
      </w:r>
      <w:r>
        <w:t>|                      | (ASDQ) between different CSEs.                                                   |         |</w:t>
      </w:r>
    </w:p>
    <w:p>
      <w:pPr>
        <w:pStyle w:val="CodeChangeLine"/>
        <w:tabs>
          <w:tab w:pos="567" w:val="left"/>
          <w:tab w:pos="1134" w:val="left"/>
          <w:tab w:pos="1247" w:val="left"/>
        </w:tabs>
        <w:shd w:val="clear" w:color="auto" w:fill="ecfdf0"/>
      </w:pPr>
      <w:r>
        <w:rPr>
          <w:color w:val="BFBFBF"/>
          <w:shd w:val="clear" w:color="auto" w:fill="#ddfbe6"/>
        </w:rPr>
        <w:tab/>
        <w:t>1411</w:t>
        <w:tab/>
        <w:t>+</w:t>
        <w:tab/>
      </w:r>
      <w:r>
        <w:t>+----------------------+----------------------------------------------------------------------------------+---------+</w:t>
      </w:r>
    </w:p>
    <w:p>
      <w:pPr>
        <w:pStyle w:val="CodeChangeLine"/>
        <w:tabs>
          <w:tab w:pos="567" w:val="left"/>
          <w:tab w:pos="1134" w:val="left"/>
          <w:tab w:pos="1247" w:val="left"/>
        </w:tabs>
        <w:shd w:val="clear" w:color="auto" w:fill="ecfdf0"/>
      </w:pPr>
      <w:r>
        <w:rPr>
          <w:color w:val="BFBFBF"/>
          <w:shd w:val="clear" w:color="auto" w:fill="#ddfbe6"/>
        </w:rPr>
        <w:tab/>
        <w:t>1412</w:t>
        <w:tab/>
        <w:t>+</w:t>
        <w:tab/>
      </w:r>
      <w:r>
        <w:t>| ASD-004\             | The oneM2M system shall integrate already standardized ontology extensions to    | Rel-5   |</w:t>
      </w:r>
    </w:p>
    <w:p>
      <w:pPr>
        <w:pStyle w:val="CodeChangeLine"/>
        <w:tabs>
          <w:tab w:pos="567" w:val="left"/>
          <w:tab w:pos="1134" w:val="left"/>
          <w:tab w:pos="1247" w:val="left"/>
        </w:tabs>
        <w:shd w:val="clear" w:color="auto" w:fill="ecfdf0"/>
      </w:pPr>
      <w:r>
        <w:rPr>
          <w:color w:val="BFBFBF"/>
          <w:shd w:val="clear" w:color="auto" w:fill="#ddfbe6"/>
        </w:rPr>
        <w:tab/>
        <w:t>1413</w:t>
        <w:tab/>
        <w:t>+</w:t>
        <w:tab/>
      </w:r>
      <w:r>
        <w:t>| See RDM-2020-0063    | the current oneM2M ontology to cope with new specific domains (ex: SAREF core    |         |</w:t>
      </w:r>
    </w:p>
    <w:p>
      <w:pPr>
        <w:pStyle w:val="CodeChangeLine"/>
        <w:tabs>
          <w:tab w:pos="567" w:val="left"/>
          <w:tab w:pos="1134" w:val="left"/>
          <w:tab w:pos="1247" w:val="left"/>
        </w:tabs>
        <w:shd w:val="clear" w:color="auto" w:fill="ecfdf0"/>
      </w:pPr>
      <w:r>
        <w:rPr>
          <w:color w:val="BFBFBF"/>
          <w:shd w:val="clear" w:color="auto" w:fill="#ddfbe6"/>
        </w:rPr>
        <w:tab/>
        <w:t>1414</w:t>
        <w:tab/>
        <w:t>+</w:t>
        <w:tab/>
      </w:r>
      <w:r>
        <w:t>|                      | and its extensions SAREF4BLDG, SAREF4ENVI, SAREF4ENERGY, SAREF4CITY, SAREF4AGRI, |         |</w:t>
      </w:r>
    </w:p>
    <w:p>
      <w:pPr>
        <w:pStyle w:val="CodeChangeLine"/>
        <w:tabs>
          <w:tab w:pos="567" w:val="left"/>
          <w:tab w:pos="1134" w:val="left"/>
          <w:tab w:pos="1247" w:val="left"/>
        </w:tabs>
        <w:shd w:val="clear" w:color="auto" w:fill="ecfdf0"/>
      </w:pPr>
      <w:r>
        <w:rPr>
          <w:color w:val="BFBFBF"/>
          <w:shd w:val="clear" w:color="auto" w:fill="#ddfbe6"/>
        </w:rPr>
        <w:tab/>
        <w:t>1415</w:t>
        <w:tab/>
        <w:t>+</w:t>
        <w:tab/>
      </w:r>
      <w:r>
        <w:t>|                      | SAREF4WATER).                                                                    |         |</w:t>
      </w:r>
    </w:p>
    <w:p>
      <w:pPr>
        <w:pStyle w:val="CodeChangeLine"/>
        <w:tabs>
          <w:tab w:pos="567" w:val="left"/>
          <w:tab w:pos="1134" w:val="left"/>
          <w:tab w:pos="1247" w:val="left"/>
        </w:tabs>
        <w:shd w:val="clear" w:color="auto" w:fill="ecfdf0"/>
      </w:pPr>
      <w:r>
        <w:rPr>
          <w:color w:val="BFBFBF"/>
          <w:shd w:val="clear" w:color="auto" w:fill="#ddfbe6"/>
        </w:rPr>
        <w:tab/>
        <w:t>1416</w:t>
        <w:tab/>
        <w:t>+</w:t>
        <w:tab/>
      </w:r>
      <w:r>
        <w:t>+----------------------+----------------------------------------------------------------------------------+---------+</w:t>
      </w:r>
    </w:p>
    <w:p>
      <w:pPr>
        <w:pStyle w:val="CodeChangeLine"/>
        <w:tabs>
          <w:tab w:pos="567" w:val="left"/>
          <w:tab w:pos="1134" w:val="left"/>
          <w:tab w:pos="1247" w:val="left"/>
        </w:tabs>
        <w:shd w:val="clear" w:color="auto" w:fill="ecfdf0"/>
      </w:pPr>
      <w:r>
        <w:rPr>
          <w:color w:val="BFBFBF"/>
          <w:shd w:val="clear" w:color="auto" w:fill="#ddfbe6"/>
        </w:rPr>
        <w:tab/>
        <w:t>1417</w:t>
        <w:tab/>
        <w:t>+</w:t>
        <w:tab/>
      </w:r>
      <w:r>
        <w:t>| ASD-005\             | Based on semantic information, the oneM2M system shall take routing decisions    | Rel-5   |</w:t>
      </w:r>
    </w:p>
    <w:p>
      <w:pPr>
        <w:pStyle w:val="CodeChangeLine"/>
        <w:tabs>
          <w:tab w:pos="567" w:val="left"/>
          <w:tab w:pos="1134" w:val="left"/>
          <w:tab w:pos="1247" w:val="left"/>
        </w:tabs>
        <w:shd w:val="clear" w:color="auto" w:fill="ecfdf0"/>
      </w:pPr>
      <w:r>
        <w:rPr>
          <w:color w:val="BFBFBF"/>
          <w:shd w:val="clear" w:color="auto" w:fill="#ddfbe6"/>
        </w:rPr>
        <w:tab/>
        <w:t>1418</w:t>
        <w:tab/>
        <w:t>+</w:t>
        <w:tab/>
      </w:r>
      <w:r>
        <w:t>| See RDM-2020-0063    | for forwarding a received Advanced Semantic Discovery Query (ASDQ). The semantic |         |</w:t>
      </w:r>
    </w:p>
    <w:p>
      <w:pPr>
        <w:pStyle w:val="CodeChangeLine"/>
        <w:tabs>
          <w:tab w:pos="567" w:val="left"/>
          <w:tab w:pos="1134" w:val="left"/>
          <w:tab w:pos="1247" w:val="left"/>
        </w:tabs>
        <w:shd w:val="clear" w:color="auto" w:fill="ecfdf0"/>
      </w:pPr>
      <w:r>
        <w:rPr>
          <w:color w:val="BFBFBF"/>
          <w:shd w:val="clear" w:color="auto" w:fill="#ddfbe6"/>
        </w:rPr>
        <w:tab/>
        <w:t>1419</w:t>
        <w:tab/>
        <w:t>+</w:t>
        <w:tab/>
      </w:r>
      <w:r>
        <w:t>|                      | information will allow the oneM2M system to maximize and to accelerate the       |         |</w:t>
      </w:r>
    </w:p>
    <w:p>
      <w:pPr>
        <w:pStyle w:val="CodeChangeLine"/>
        <w:tabs>
          <w:tab w:pos="567" w:val="left"/>
          <w:tab w:pos="1134" w:val="left"/>
          <w:tab w:pos="1247" w:val="left"/>
        </w:tabs>
        <w:shd w:val="clear" w:color="auto" w:fill="ecfdf0"/>
      </w:pPr>
      <w:r>
        <w:rPr>
          <w:color w:val="BFBFBF"/>
          <w:shd w:val="clear" w:color="auto" w:fill="#ddfbe6"/>
        </w:rPr>
        <w:tab/>
        <w:t>1420</w:t>
        <w:tab/>
        <w:t>+</w:t>
        <w:tab/>
      </w:r>
      <w:r>
        <w:t>|                      | semantic discovery process.                                                      |         |</w:t>
      </w:r>
    </w:p>
    <w:p>
      <w:pPr>
        <w:pStyle w:val="CodeChangeLine"/>
        <w:tabs>
          <w:tab w:pos="567" w:val="left"/>
          <w:tab w:pos="1134" w:val="left"/>
          <w:tab w:pos="1247" w:val="left"/>
        </w:tabs>
        <w:shd w:val="clear" w:color="auto" w:fill="ecfdf0"/>
      </w:pPr>
      <w:r>
        <w:rPr>
          <w:color w:val="BFBFBF"/>
          <w:shd w:val="clear" w:color="auto" w:fill="#ddfbe6"/>
        </w:rPr>
        <w:tab/>
        <w:t>1421</w:t>
        <w:tab/>
        <w:t>+</w:t>
        <w:tab/>
      </w:r>
      <w:r>
        <w:t>+----------------------+----------------------------------------------------------------------------------+---------+</w:t>
      </w:r>
    </w:p>
    <w:p>
      <w:pPr>
        <w:pStyle w:val="CodeChangeLine"/>
        <w:tabs>
          <w:tab w:pos="567" w:val="left"/>
          <w:tab w:pos="1134" w:val="left"/>
          <w:tab w:pos="1247" w:val="left"/>
        </w:tabs>
        <w:shd w:val="clear" w:color="auto" w:fill="ecfdf0"/>
      </w:pPr>
      <w:r>
        <w:rPr>
          <w:color w:val="BFBFBF"/>
          <w:shd w:val="clear" w:color="auto" w:fill="#ddfbe6"/>
        </w:rPr>
        <w:tab/>
        <w:t>1422</w:t>
        <w:tab/>
        <w:t>+</w:t>
        <w:tab/>
      </w:r>
      <w:r>
        <w:t>| ASD-006\             | Advanced Semantic Discovery shall support queries written with specific domain   | Rel-5   |</w:t>
      </w:r>
    </w:p>
    <w:p>
      <w:pPr>
        <w:pStyle w:val="CodeChangeLine"/>
        <w:tabs>
          <w:tab w:pos="567" w:val="left"/>
          <w:tab w:pos="1134" w:val="left"/>
          <w:tab w:pos="1247" w:val="left"/>
        </w:tabs>
        <w:shd w:val="clear" w:color="auto" w:fill="ecfdf0"/>
      </w:pPr>
      <w:r>
        <w:rPr>
          <w:color w:val="BFBFBF"/>
          <w:shd w:val="clear" w:color="auto" w:fill="#ddfbe6"/>
        </w:rPr>
        <w:tab/>
        <w:t>1423</w:t>
        <w:tab/>
        <w:t>+</w:t>
        <w:tab/>
      </w:r>
      <w:r>
        <w:t>| See RDM-2020-0063    | ontologies, e.g. SAREF.                                                          |         |</w:t>
      </w:r>
    </w:p>
    <w:p>
      <w:pPr>
        <w:pStyle w:val="CodeChangeLine"/>
        <w:tabs>
          <w:tab w:pos="567" w:val="left"/>
          <w:tab w:pos="1134" w:val="left"/>
          <w:tab w:pos="1247" w:val="left"/>
        </w:tabs>
        <w:shd w:val="clear" w:color="auto" w:fill="ecfdf0"/>
      </w:pPr>
      <w:r>
        <w:rPr>
          <w:color w:val="BFBFBF"/>
          <w:shd w:val="clear" w:color="auto" w:fill="#ddfbe6"/>
        </w:rPr>
        <w:tab/>
        <w:t>1424</w:t>
        <w:tab/>
        <w:t>+</w:t>
        <w:tab/>
      </w:r>
      <w:r>
        <w:t>+----------------------+----------------------------------------------------------------------------------+---------+</w:t>
      </w:r>
    </w:p>
    <w:p>
      <w:pPr>
        <w:pStyle w:val="CodeChangeLine"/>
        <w:tabs>
          <w:tab w:pos="567" w:val="left"/>
          <w:tab w:pos="1134" w:val="left"/>
          <w:tab w:pos="1247" w:val="left"/>
        </w:tabs>
        <w:shd w:val="clear" w:color="auto" w:fill="ecfdf0"/>
      </w:pPr>
      <w:r>
        <w:rPr>
          <w:color w:val="BFBFBF"/>
          <w:shd w:val="clear" w:color="auto" w:fill="#ddfbe6"/>
        </w:rPr>
        <w:tab/>
        <w:t>1425</w:t>
        <w:tab/>
        <w:t>+</w:t>
        <w:tab/>
      </w:r>
      <w:r>
        <w:t>| ASD-007\             | Advanced Semantic Discovery shall support semantic reasoning between the         | Rel-5   |</w:t>
      </w:r>
    </w:p>
    <w:p>
      <w:pPr>
        <w:pStyle w:val="CodeChangeLine"/>
        <w:tabs>
          <w:tab w:pos="567" w:val="left"/>
          <w:tab w:pos="1134" w:val="left"/>
          <w:tab w:pos="1247" w:val="left"/>
        </w:tabs>
        <w:shd w:val="clear" w:color="auto" w:fill="ecfdf0"/>
      </w:pPr>
      <w:r>
        <w:rPr>
          <w:color w:val="BFBFBF"/>
          <w:shd w:val="clear" w:color="auto" w:fill="#ddfbe6"/>
        </w:rPr>
        <w:tab/>
        <w:t>1426</w:t>
        <w:tab/>
        <w:t>+</w:t>
        <w:tab/>
      </w:r>
      <w:r>
        <w:t>| See RDM-2020-0063    | baseline oneM2M ontology and the identified domain specific ontologies, e.g.     |         |</w:t>
      </w:r>
    </w:p>
    <w:p>
      <w:pPr>
        <w:pStyle w:val="CodeChangeLine"/>
        <w:tabs>
          <w:tab w:pos="567" w:val="left"/>
          <w:tab w:pos="1134" w:val="left"/>
          <w:tab w:pos="1247" w:val="left"/>
        </w:tabs>
        <w:shd w:val="clear" w:color="auto" w:fill="ecfdf0"/>
      </w:pPr>
      <w:r>
        <w:rPr>
          <w:color w:val="BFBFBF"/>
          <w:shd w:val="clear" w:color="auto" w:fill="#ddfbe6"/>
        </w:rPr>
        <w:tab/>
        <w:t>1427</w:t>
        <w:tab/>
        <w:t>+</w:t>
        <w:tab/>
      </w:r>
      <w:r>
        <w:t>|                      | SAREF. As example, if a query is looking for a oneM2M device observing Celsius   |         |</w:t>
      </w:r>
    </w:p>
    <w:p>
      <w:pPr>
        <w:pStyle w:val="CodeChangeLine"/>
        <w:tabs>
          <w:tab w:pos="567" w:val="left"/>
          <w:tab w:pos="1134" w:val="left"/>
          <w:tab w:pos="1247" w:val="left"/>
        </w:tabs>
        <w:shd w:val="clear" w:color="auto" w:fill="ecfdf0"/>
      </w:pPr>
      <w:r>
        <w:rPr>
          <w:color w:val="BFBFBF"/>
          <w:shd w:val="clear" w:color="auto" w:fill="#ddfbe6"/>
        </w:rPr>
        <w:tab/>
        <w:t>1428</w:t>
        <w:tab/>
        <w:t>+</w:t>
        <w:tab/>
      </w:r>
      <w:r>
        <w:t>|                      | temperature, then the Advanced Semantic Discovery would potentially return a     |         |</w:t>
      </w:r>
    </w:p>
    <w:p>
      <w:pPr>
        <w:pStyle w:val="CodeChangeLine"/>
        <w:tabs>
          <w:tab w:pos="567" w:val="left"/>
          <w:tab w:pos="1134" w:val="left"/>
          <w:tab w:pos="1247" w:val="left"/>
        </w:tabs>
        <w:shd w:val="clear" w:color="auto" w:fill="ecfdf0"/>
      </w:pPr>
      <w:r>
        <w:rPr>
          <w:color w:val="BFBFBF"/>
          <w:shd w:val="clear" w:color="auto" w:fill="#ddfbe6"/>
        </w:rPr>
        <w:tab/>
        <w:t>1429</w:t>
        <w:tab/>
        <w:t>+</w:t>
        <w:tab/>
      </w:r>
      <w:r>
        <w:t>|                      | SAREF temperature sensor                                                         |         |</w:t>
      </w:r>
    </w:p>
    <w:p>
      <w:pPr>
        <w:pStyle w:val="CodeChangeLine"/>
        <w:tabs>
          <w:tab w:pos="567" w:val="left"/>
          <w:tab w:pos="1134" w:val="left"/>
          <w:tab w:pos="1247" w:val="left"/>
        </w:tabs>
        <w:shd w:val="clear" w:color="auto" w:fill="ecfdf0"/>
      </w:pPr>
      <w:r>
        <w:rPr>
          <w:color w:val="BFBFBF"/>
          <w:shd w:val="clear" w:color="auto" w:fill="#ddfbe6"/>
        </w:rPr>
        <w:tab/>
        <w:t>1430</w:t>
        <w:tab/>
        <w:t>+</w:t>
        <w:tab/>
      </w:r>
      <w:r>
        <w:t>+----------------------+----------------------------------------------------------------------------------+---------+</w:t>
      </w:r>
    </w:p>
    <w:p>
      <w:pPr>
        <w:pStyle w:val="CodeChangeLine"/>
        <w:tabs>
          <w:tab w:pos="567" w:val="left"/>
          <w:tab w:pos="1134" w:val="left"/>
          <w:tab w:pos="1247" w:val="left"/>
        </w:tabs>
        <w:shd w:val="clear" w:color="auto" w:fill="ecfdf0"/>
      </w:pPr>
      <w:r>
        <w:rPr>
          <w:color w:val="BFBFBF"/>
          <w:shd w:val="clear" w:color="auto" w:fill="#ddfbe6"/>
        </w:rPr>
        <w:tab/>
        <w:t>1431</w:t>
        <w:tab/>
        <w:t>+</w:t>
        <w:tab/>
      </w:r>
      <w:r>
        <w:t>| ASD-008\             | Advanced Semantic Discovery shall provide capabilities to identify multiple set  | Rel-5   |</w:t>
      </w:r>
    </w:p>
    <w:p>
      <w:pPr>
        <w:pStyle w:val="CodeChangeLine"/>
        <w:tabs>
          <w:tab w:pos="567" w:val="left"/>
          <w:tab w:pos="1134" w:val="left"/>
          <w:tab w:pos="1247" w:val="left"/>
        </w:tabs>
        <w:shd w:val="clear" w:color="auto" w:fill="ecfdf0"/>
      </w:pPr>
      <w:r>
        <w:rPr>
          <w:color w:val="BFBFBF"/>
          <w:shd w:val="clear" w:color="auto" w:fill="#ddfbe6"/>
        </w:rPr>
        <w:tab/>
        <w:t>1432</w:t>
        <w:tab/>
        <w:t>+</w:t>
        <w:tab/>
      </w:r>
      <w:r>
        <w:t>| See RDM-2020-0063    | of targets, and a multiplicity of searches (e.g. by setting parameters or        |         |</w:t>
      </w:r>
    </w:p>
    <w:p>
      <w:pPr>
        <w:pStyle w:val="CodeChangeLine"/>
        <w:tabs>
          <w:tab w:pos="567" w:val="left"/>
          <w:tab w:pos="1134" w:val="left"/>
          <w:tab w:pos="1247" w:val="left"/>
        </w:tabs>
        <w:shd w:val="clear" w:color="auto" w:fill="ecfdf0"/>
      </w:pPr>
      <w:r>
        <w:rPr>
          <w:color w:val="BFBFBF"/>
          <w:shd w:val="clear" w:color="auto" w:fill="#ddfbe6"/>
        </w:rPr>
        <w:tab/>
        <w:t>1433</w:t>
        <w:tab/>
        <w:t>+</w:t>
        <w:tab/>
      </w:r>
      <w:r>
        <w:t>|                      | filters).                                                                        |         |</w:t>
      </w:r>
    </w:p>
    <w:p>
      <w:pPr>
        <w:pStyle w:val="CodeChangeLine"/>
        <w:tabs>
          <w:tab w:pos="567" w:val="left"/>
          <w:tab w:pos="1134" w:val="left"/>
          <w:tab w:pos="1247" w:val="left"/>
        </w:tabs>
        <w:shd w:val="clear" w:color="auto" w:fill="ecfdf0"/>
      </w:pPr>
      <w:r>
        <w:rPr>
          <w:color w:val="BFBFBF"/>
          <w:shd w:val="clear" w:color="auto" w:fill="#ddfbe6"/>
        </w:rPr>
        <w:tab/>
        <w:t>1434</w:t>
        <w:tab/>
        <w:t>+</w:t>
        <w:tab/>
      </w:r>
      <w:r>
        <w:t>+----------------------+----------------------------------------------------------------------------------+---------+</w:t>
      </w:r>
    </w:p>
    <w:p>
      <w:pPr>
        <w:pStyle w:val="CodeChangeLine"/>
        <w:tabs>
          <w:tab w:pos="567" w:val="left"/>
          <w:tab w:pos="1134" w:val="left"/>
          <w:tab w:pos="1247" w:val="left"/>
        </w:tabs>
        <w:shd w:val="clear" w:color="auto" w:fill="ecfdf0"/>
      </w:pPr>
      <w:r>
        <w:rPr>
          <w:color w:val="BFBFBF"/>
          <w:shd w:val="clear" w:color="auto" w:fill="#ddfbe6"/>
        </w:rPr>
        <w:tab/>
        <w:t>1435</w:t>
        <w:tab/>
        <w:t>+</w:t>
        <w:tab/>
      </w:r>
      <w:r>
        <w:t>| ASD-009\             | The oneM2M Access Control Policy shall include discovery permissions to support  | Rel-5   |</w:t>
      </w:r>
    </w:p>
    <w:p>
      <w:pPr>
        <w:pStyle w:val="CodeChangeLine"/>
        <w:tabs>
          <w:tab w:pos="567" w:val="left"/>
          <w:tab w:pos="1134" w:val="left"/>
          <w:tab w:pos="1247" w:val="left"/>
        </w:tabs>
        <w:shd w:val="clear" w:color="auto" w:fill="ecfdf0"/>
      </w:pPr>
      <w:r>
        <w:rPr>
          <w:color w:val="BFBFBF"/>
          <w:shd w:val="clear" w:color="auto" w:fill="#ddfbe6"/>
        </w:rPr>
        <w:tab/>
        <w:t>1436</w:t>
        <w:tab/>
        <w:t>+</w:t>
        <w:tab/>
      </w:r>
      <w:r>
        <w:t>| See RDM-2020-0063    | Advanced Semantic Discovery. When an Advanced Semantic Discovery is performed by |         |</w:t>
      </w:r>
    </w:p>
    <w:p>
      <w:pPr>
        <w:pStyle w:val="CodeChangeLine"/>
        <w:tabs>
          <w:tab w:pos="567" w:val="left"/>
          <w:tab w:pos="1134" w:val="left"/>
          <w:tab w:pos="1247" w:val="left"/>
        </w:tabs>
        <w:shd w:val="clear" w:color="auto" w:fill="ecfdf0"/>
      </w:pPr>
      <w:r>
        <w:rPr>
          <w:color w:val="BFBFBF"/>
          <w:shd w:val="clear" w:color="auto" w:fill="#ddfbe6"/>
        </w:rPr>
        <w:tab/>
        <w:t>1437</w:t>
        <w:tab/>
        <w:t>+</w:t>
        <w:tab/>
      </w:r>
      <w:r>
        <w:t>|                      | the oneM2M System, it shall operate according to the indications associated with |         |</w:t>
      </w:r>
    </w:p>
    <w:p>
      <w:pPr>
        <w:pStyle w:val="CodeChangeLine"/>
        <w:tabs>
          <w:tab w:pos="567" w:val="left"/>
          <w:tab w:pos="1134" w:val="left"/>
          <w:tab w:pos="1247" w:val="left"/>
        </w:tabs>
        <w:shd w:val="clear" w:color="auto" w:fill="ecfdf0"/>
      </w:pPr>
      <w:r>
        <w:rPr>
          <w:color w:val="BFBFBF"/>
          <w:shd w:val="clear" w:color="auto" w:fill="#ddfbe6"/>
        </w:rPr>
        <w:tab/>
        <w:t>1438</w:t>
        <w:tab/>
        <w:t>+</w:t>
        <w:tab/>
      </w:r>
      <w:r>
        <w:t>|                      | the desired information.                                                         |         |</w:t>
      </w:r>
    </w:p>
    <w:p>
      <w:pPr>
        <w:pStyle w:val="CodeChangeLine"/>
        <w:tabs>
          <w:tab w:pos="567" w:val="left"/>
          <w:tab w:pos="1134" w:val="left"/>
          <w:tab w:pos="1247" w:val="left"/>
        </w:tabs>
        <w:shd w:val="clear" w:color="auto" w:fill="ecfdf0"/>
      </w:pPr>
      <w:r>
        <w:rPr>
          <w:color w:val="BFBFBF"/>
          <w:shd w:val="clear" w:color="auto" w:fill="#ddfbe6"/>
        </w:rPr>
        <w:tab/>
        <w:t>1439</w:t>
        <w:tab/>
        <w:t>+</w:t>
        <w:tab/>
      </w:r>
      <w:r>
        <w:t>+----------------------+----------------------------------------------------------------------------------+---------+</w:t>
      </w:r>
    </w:p>
    <w:p>
      <w:pPr>
        <w:pStyle w:val="CodeChangeLine"/>
        <w:tabs>
          <w:tab w:pos="567" w:val="left"/>
          <w:tab w:pos="1134" w:val="left"/>
          <w:tab w:pos="1247" w:val="left"/>
        </w:tabs>
        <w:shd w:val="clear" w:color="auto" w:fill="ecfdf0"/>
      </w:pPr>
      <w:r>
        <w:rPr>
          <w:color w:val="BFBFBF"/>
          <w:shd w:val="clear" w:color="auto" w:fill="#ddfbe6"/>
        </w:rPr>
        <w:tab/>
        <w:t>1440</w:t>
        <w:tab/>
        <w:t>+</w:t>
        <w:tab/>
      </w:r>
      <w:r>
        <w:t>| ASD-010\             | Advanced Semantic Discovery shall prioritize queries, e.g. to ensure a quick     | Rel-5   |</w:t>
      </w:r>
    </w:p>
    <w:p>
      <w:pPr>
        <w:pStyle w:val="CodeChangeLine"/>
        <w:tabs>
          <w:tab w:pos="567" w:val="left"/>
          <w:tab w:pos="1134" w:val="left"/>
          <w:tab w:pos="1247" w:val="left"/>
        </w:tabs>
        <w:shd w:val="clear" w:color="auto" w:fill="ecfdf0"/>
      </w:pPr>
      <w:r>
        <w:rPr>
          <w:color w:val="BFBFBF"/>
          <w:shd w:val="clear" w:color="auto" w:fill="#ddfbe6"/>
        </w:rPr>
        <w:tab/>
        <w:t>1441</w:t>
        <w:tab/>
        <w:t>+</w:t>
        <w:tab/>
      </w:r>
      <w:r>
        <w:t>| See RDM-2020-0063    | response to urgent situations.                                                   |         |</w:t>
      </w:r>
    </w:p>
    <w:p>
      <w:pPr>
        <w:pStyle w:val="CodeChangeLine"/>
        <w:tabs>
          <w:tab w:pos="567" w:val="left"/>
          <w:tab w:pos="1134" w:val="left"/>
          <w:tab w:pos="1247" w:val="left"/>
        </w:tabs>
        <w:shd w:val="clear" w:color="auto" w:fill="ecfdf0"/>
      </w:pPr>
      <w:r>
        <w:rPr>
          <w:color w:val="BFBFBF"/>
          <w:shd w:val="clear" w:color="auto" w:fill="#ddfbe6"/>
        </w:rPr>
        <w:tab/>
        <w:t>1442</w:t>
        <w:tab/>
        <w:t>+</w:t>
        <w:tab/>
      </w:r>
      <w:r>
        <w:t>+----------------------+----------------------------------------------------------------------------------+---------+</w:t>
      </w:r>
    </w:p>
    <w:p>
      <w:pPr>
        <w:pStyle w:val="CodeChangeLine"/>
        <w:tabs>
          <w:tab w:pos="567" w:val="left"/>
          <w:tab w:pos="1134" w:val="left"/>
          <w:tab w:pos="1247" w:val="left"/>
        </w:tabs>
        <w:shd w:val="clear" w:color="auto" w:fill="ecfdf0"/>
      </w:pPr>
      <w:r>
        <w:rPr>
          <w:color w:val="BFBFBF"/>
          <w:shd w:val="clear" w:color="auto" w:fill="#ddfbe6"/>
        </w:rPr>
        <w:tab/>
        <w:t>1443</w:t>
        <w:tab/>
        <w:t>+</w:t>
        <w:tab/>
      </w:r>
      <w:r>
        <w:t>| ASD-011\             | Advanced Semantic Discovery shall minimize complexity to avoid impacting         | Rel-5   |</w:t>
      </w:r>
    </w:p>
    <w:p>
      <w:pPr>
        <w:pStyle w:val="CodeChangeLine"/>
        <w:tabs>
          <w:tab w:pos="567" w:val="left"/>
          <w:tab w:pos="1134" w:val="left"/>
          <w:tab w:pos="1247" w:val="left"/>
        </w:tabs>
        <w:shd w:val="clear" w:color="auto" w:fill="ecfdf0"/>
      </w:pPr>
      <w:r>
        <w:rPr>
          <w:color w:val="BFBFBF"/>
          <w:shd w:val="clear" w:color="auto" w:fill="#ddfbe6"/>
        </w:rPr>
        <w:tab/>
        <w:t>1444</w:t>
        <w:tab/>
        <w:t>+</w:t>
        <w:tab/>
      </w:r>
      <w:r>
        <w:t>| See RDM-2020-0063    | negatively the oneM2M system performance.                                        |         |</w:t>
      </w:r>
    </w:p>
    <w:p>
      <w:pPr>
        <w:pStyle w:val="CodeChangeLine"/>
        <w:tabs>
          <w:tab w:pos="567" w:val="left"/>
          <w:tab w:pos="1134" w:val="left"/>
          <w:tab w:pos="1247" w:val="left"/>
        </w:tabs>
        <w:shd w:val="clear" w:color="auto" w:fill="ecfdf0"/>
      </w:pPr>
      <w:r>
        <w:rPr>
          <w:color w:val="BFBFBF"/>
          <w:shd w:val="clear" w:color="auto" w:fill="#ddfbe6"/>
        </w:rPr>
        <w:tab/>
        <w:t>1445</w:t>
        <w:tab/>
        <w:t>+</w:t>
        <w:tab/>
      </w:r>
      <w:r>
        <w:t>+----------------------+----------------------------------------------------------------------------------+---------+</w:t>
      </w:r>
    </w:p>
    <w:p>
      <w:pPr>
        <w:pStyle w:val="CodeChangeLine"/>
        <w:tabs>
          <w:tab w:pos="567" w:val="left"/>
          <w:tab w:pos="1134" w:val="left"/>
          <w:tab w:pos="1247" w:val="left"/>
        </w:tabs>
        <w:shd w:val="clear" w:color="auto" w:fill="ecfdf0"/>
      </w:pPr>
      <w:r>
        <w:rPr>
          <w:color w:val="BFBFBF"/>
          <w:shd w:val="clear" w:color="auto" w:fill="#ddfbe6"/>
        </w:rPr>
        <w:tab/>
        <w:t>1446</w:t>
        <w:tab/>
        <w:t>+</w:t>
        <w:tab/>
      </w:r>
      <w:r>
        <w:t>| &gt; NOTE 1: These requirements are derived from the Advances Semantic Discovery studies in [\[i.4\]](#_ref_i.4) and |</w:t>
      </w:r>
    </w:p>
    <w:p>
      <w:pPr>
        <w:pStyle w:val="CodeChangeLine"/>
        <w:tabs>
          <w:tab w:pos="567" w:val="left"/>
          <w:tab w:pos="1134" w:val="left"/>
          <w:tab w:pos="1247" w:val="left"/>
        </w:tabs>
        <w:shd w:val="clear" w:color="auto" w:fill="ecfdf0"/>
      </w:pPr>
      <w:r>
        <w:rPr>
          <w:color w:val="BFBFBF"/>
          <w:shd w:val="clear" w:color="auto" w:fill="#ddfbe6"/>
        </w:rPr>
        <w:tab/>
        <w:t>1447</w:t>
        <w:tab/>
        <w:t>+</w:t>
        <w:tab/>
      </w:r>
      <w:r>
        <w:t>| [\[i.6\]](#_ref_i.6).                                                                                             |</w:t>
      </w:r>
    </w:p>
    <w:p>
      <w:pPr>
        <w:pStyle w:val="CodeChangeLine"/>
        <w:tabs>
          <w:tab w:pos="567" w:val="left"/>
          <w:tab w:pos="1134" w:val="left"/>
          <w:tab w:pos="1247" w:val="left"/>
        </w:tabs>
        <w:shd w:val="clear" w:color="auto" w:fill="ecfdf0"/>
      </w:pPr>
      <w:r>
        <w:rPr>
          <w:color w:val="BFBFBF"/>
          <w:shd w:val="clear" w:color="auto" w:fill="#ddfbe6"/>
        </w:rPr>
        <w:tab/>
        <w:t>1448</w:t>
        <w:tab/>
        <w:t>+</w:t>
        <w:tab/>
      </w:r>
      <w:r>
        <w:t>|                                                                                                                   |</w:t>
      </w:r>
    </w:p>
    <w:p>
      <w:pPr>
        <w:pStyle w:val="CodeChangeLine"/>
        <w:tabs>
          <w:tab w:pos="567" w:val="left"/>
          <w:tab w:pos="1134" w:val="left"/>
          <w:tab w:pos="1247" w:val="left"/>
        </w:tabs>
        <w:shd w:val="clear" w:color="auto" w:fill="ecfdf0"/>
      </w:pPr>
      <w:r>
        <w:rPr>
          <w:color w:val="BFBFBF"/>
          <w:shd w:val="clear" w:color="auto" w:fill="#ddfbe6"/>
        </w:rPr>
        <w:tab/>
        <w:t>1449</w:t>
        <w:tab/>
        <w:t>+</w:t>
        <w:tab/>
      </w:r>
      <w:r>
        <w:t>| &gt; NOTE 2: The solution would be based an evolution of the current oneM2M architecture and functionality and would |</w:t>
      </w:r>
    </w:p>
    <w:p>
      <w:pPr>
        <w:pStyle w:val="CodeChangeLine"/>
        <w:tabs>
          <w:tab w:pos="567" w:val="left"/>
          <w:tab w:pos="1134" w:val="left"/>
          <w:tab w:pos="1247" w:val="left"/>
        </w:tabs>
        <w:shd w:val="clear" w:color="auto" w:fill="ecfdf0"/>
      </w:pPr>
      <w:r>
        <w:rPr>
          <w:color w:val="BFBFBF"/>
          <w:shd w:val="clear" w:color="auto" w:fill="#ddfbe6"/>
        </w:rPr>
        <w:tab/>
        <w:t>1450</w:t>
        <w:tab/>
        <w:t>+</w:t>
        <w:tab/>
      </w:r>
      <w:r>
        <w:t>| reuse existing standard ontology mechanisms e.g. considering the SAREF standard developed in ETSI TC SmartM2M     |</w:t>
      </w:r>
    </w:p>
    <w:p>
      <w:pPr>
        <w:pStyle w:val="CodeChangeLine"/>
        <w:tabs>
          <w:tab w:pos="567" w:val="left"/>
          <w:tab w:pos="1134" w:val="left"/>
          <w:tab w:pos="1247" w:val="left"/>
        </w:tabs>
        <w:shd w:val="clear" w:color="auto" w:fill="ecfdf0"/>
      </w:pPr>
      <w:r>
        <w:rPr>
          <w:color w:val="BFBFBF"/>
          <w:shd w:val="clear" w:color="auto" w:fill="#ddfbe6"/>
        </w:rPr>
        <w:tab/>
        <w:t>1451</w:t>
        <w:tab/>
        <w:t>+</w:t>
        <w:tab/>
      </w:r>
      <w:r>
        <w:t>| (which is also aligned with the W3C ontology approach). This intends to assure also a smooth interworking with    |</w:t>
      </w:r>
    </w:p>
    <w:p>
      <w:pPr>
        <w:pStyle w:val="CodeChangeLine"/>
        <w:tabs>
          <w:tab w:pos="567" w:val="left"/>
          <w:tab w:pos="1134" w:val="left"/>
          <w:tab w:pos="1247" w:val="left"/>
        </w:tabs>
        <w:shd w:val="clear" w:color="auto" w:fill="ecfdf0"/>
      </w:pPr>
      <w:r>
        <w:rPr>
          <w:color w:val="BFBFBF"/>
          <w:shd w:val="clear" w:color="auto" w:fill="#ddfbe6"/>
        </w:rPr>
        <w:tab/>
        <w:t>1452</w:t>
        <w:tab/>
        <w:t>+</w:t>
        <w:tab/>
      </w:r>
      <w:r>
        <w:t>| relevant non-oneM2M solutions.                                                                                    |</w:t>
      </w:r>
    </w:p>
    <w:p>
      <w:pPr>
        <w:pStyle w:val="CodeChangeLine"/>
        <w:tabs>
          <w:tab w:pos="567" w:val="left"/>
          <w:tab w:pos="1134" w:val="left"/>
          <w:tab w:pos="1247" w:val="left"/>
        </w:tabs>
        <w:shd w:val="clear" w:color="auto" w:fill="ecfdf0"/>
      </w:pPr>
      <w:r>
        <w:rPr>
          <w:color w:val="BFBFBF"/>
          <w:shd w:val="clear" w:color="auto" w:fill="#ddfbe6"/>
        </w:rPr>
        <w:tab/>
        <w:t>1453</w:t>
        <w:tab/>
        <w:t>+</w:t>
        <w:tab/>
      </w:r>
      <w:r>
        <w:t>|                                                                                                                   |</w:t>
      </w:r>
    </w:p>
    <w:p>
      <w:pPr>
        <w:pStyle w:val="CodeChangeLine"/>
        <w:tabs>
          <w:tab w:pos="567" w:val="left"/>
          <w:tab w:pos="1134" w:val="left"/>
          <w:tab w:pos="1247" w:val="left"/>
        </w:tabs>
        <w:shd w:val="clear" w:color="auto" w:fill="ecfdf0"/>
      </w:pPr>
      <w:r>
        <w:rPr>
          <w:color w:val="BFBFBF"/>
          <w:shd w:val="clear" w:color="auto" w:fill="#ddfbe6"/>
        </w:rPr>
        <w:tab/>
        <w:t>1454</w:t>
        <w:tab/>
        <w:t>+</w:t>
        <w:tab/>
      </w:r>
      <w:r>
        <w:t>| &gt; NOTE 3: The solution would be complete and will be a part of the oneM2M core functions, to avoid the need of ad |</w:t>
      </w:r>
    </w:p>
    <w:p>
      <w:pPr>
        <w:pStyle w:val="CodeChangeLine"/>
        <w:tabs>
          <w:tab w:pos="567" w:val="left"/>
          <w:tab w:pos="1134" w:val="left"/>
          <w:tab w:pos="1247" w:val="left"/>
        </w:tabs>
        <w:shd w:val="clear" w:color="auto" w:fill="ecfdf0"/>
      </w:pPr>
      <w:r>
        <w:rPr>
          <w:color w:val="BFBFBF"/>
          <w:shd w:val="clear" w:color="auto" w:fill="#ddfbe6"/>
        </w:rPr>
        <w:tab/>
        <w:t>1455</w:t>
        <w:tab/>
        <w:t>+</w:t>
        <w:tab/>
      </w:r>
      <w:r>
        <w:t>| hoc applications designed to expand the oneM2M functionality with the risk of being implemented with different    |</w:t>
      </w:r>
    </w:p>
    <w:p>
      <w:pPr>
        <w:pStyle w:val="CodeChangeLine"/>
        <w:tabs>
          <w:tab w:pos="567" w:val="left"/>
          <w:tab w:pos="1134" w:val="left"/>
          <w:tab w:pos="1247" w:val="left"/>
        </w:tabs>
        <w:shd w:val="clear" w:color="auto" w:fill="ecfdf0"/>
      </w:pPr>
      <w:r>
        <w:rPr>
          <w:color w:val="BFBFBF"/>
          <w:shd w:val="clear" w:color="auto" w:fill="#ddfbe6"/>
        </w:rPr>
        <w:tab/>
        <w:t>1456</w:t>
        <w:tab/>
        <w:t>+</w:t>
        <w:tab/>
      </w:r>
      <w:r>
        <w:t>| flavours.                                                                                                         |</w:t>
      </w:r>
    </w:p>
    <w:p>
      <w:pPr>
        <w:pStyle w:val="CodeChangeLine"/>
        <w:tabs>
          <w:tab w:pos="567" w:val="left"/>
          <w:tab w:pos="1134" w:val="left"/>
          <w:tab w:pos="1247" w:val="left"/>
        </w:tabs>
        <w:shd w:val="clear" w:color="auto" w:fill="ecfdf0"/>
      </w:pPr>
      <w:r>
        <w:rPr>
          <w:color w:val="BFBFBF"/>
          <w:shd w:val="clear" w:color="auto" w:fill="#ddfbe6"/>
        </w:rPr>
        <w:tab/>
        <w:t>1457</w:t>
        <w:tab/>
        <w:t>+</w:t>
        <w:tab/>
      </w:r>
      <w:r>
        <w:t>+----------------------+----------------------------------------------------------------------------------+---------+</w:t>
      </w:r>
    </w:p>
    <w:p>
      <w:pPr>
        <w:pStyle w:val="CodeChangeLine"/>
        <w:tabs>
          <w:tab w:pos="567" w:val="left"/>
          <w:tab w:pos="1134" w:val="left"/>
          <w:tab w:pos="1247" w:val="left"/>
        </w:tabs>
      </w:pPr>
      <w:r>
        <w:rPr>
          <w:color w:val="BFBFBF"/>
          <w:shd w:val="clear" w:color="auto" w:fill="fafafa"/>
        </w:rPr>
        <w:t>630</w:t>
        <w:tab/>
        <w:t>1458</w:t>
        <w:tab/>
        <w:tab/>
      </w:r>
      <w:r/>
    </w:p>
    <w:p>
      <w:pPr>
        <w:pStyle w:val="CodeChangeLine"/>
        <w:tabs>
          <w:tab w:pos="567" w:val="left"/>
          <w:tab w:pos="1134" w:val="left"/>
          <w:tab w:pos="1247" w:val="left"/>
        </w:tabs>
      </w:pPr>
      <w:r>
        <w:rPr>
          <w:color w:val="BFBFBF"/>
          <w:shd w:val="clear" w:color="auto" w:fill="fafafa"/>
        </w:rPr>
        <w:t>631</w:t>
        <w:tab/>
        <w:t>1459</w:t>
        <w:tab/>
        <w:tab/>
      </w:r>
      <w:r>
        <w:t>## 6.4 Security Requirements</w:t>
      </w:r>
    </w:p>
    <w:p>
      <w:pPr>
        <w:pStyle w:val="CodeChangeLine"/>
        <w:tabs>
          <w:tab w:pos="567" w:val="left"/>
          <w:tab w:pos="1134" w:val="left"/>
          <w:tab w:pos="1247" w:val="left"/>
        </w:tabs>
      </w:pPr>
      <w:r>
        <w:rPr>
          <w:color w:val="BFBFBF"/>
          <w:shd w:val="clear" w:color="auto" w:fill="fafafa"/>
        </w:rPr>
        <w:t>632</w:t>
        <w:tab/>
        <w:t>1460</w:t>
        <w:tab/>
        <w:tab/>
      </w:r>
      <w:r/>
    </w:p>
    <w:p>
      <w:pPr>
        <w:pStyle w:val="CodeChangeLine"/>
        <w:tabs>
          <w:tab w:pos="567" w:val="left"/>
          <w:tab w:pos="1134" w:val="left"/>
          <w:tab w:pos="1247" w:val="left"/>
        </w:tabs>
      </w:pPr>
      <w:r>
        <w:rPr>
          <w:color w:val="BFBFBF"/>
          <w:shd w:val="clear" w:color="auto" w:fill="fafafa"/>
        </w:rPr>
        <w:t>633</w:t>
        <w:tab/>
        <w:t>1461</w:t>
        <w:tab/>
        <w:tab/>
      </w:r>
      <w:r>
        <w:t>**Table10: Security Requirements**</w:t>
      </w:r>
    </w:p>
    <w:p>
      <w:pPr>
        <w:pStyle w:val="CodeChangeLine"/>
        <w:tabs>
          <w:tab w:pos="567" w:val="left"/>
          <w:tab w:pos="1134" w:val="left"/>
          <w:tab w:pos="1247" w:val="left"/>
        </w:tabs>
      </w:pPr>
      <w:r>
        <w:rPr>
          <w:color w:val="BFBFBF"/>
          <w:shd w:val="clear" w:color="auto" w:fill="fafafa"/>
        </w:rPr>
        <w:t>634</w:t>
        <w:tab/>
        <w:t>1462</w:t>
        <w:tab/>
        <w:tab/>
      </w:r>
      <w:r/>
    </w:p>
    <w:p>
      <w:pPr>
        <w:pStyle w:val="CodeChangeLine"/>
        <w:tabs>
          <w:tab w:pos="567" w:val="left"/>
          <w:tab w:pos="1134" w:val="left"/>
          <w:tab w:pos="1247" w:val="left"/>
        </w:tabs>
        <w:shd w:val="clear" w:color="auto" w:fill="fbe9eb"/>
      </w:pPr>
      <w:r>
        <w:rPr>
          <w:color w:val="BFBFBF"/>
          <w:shd w:val="clear" w:color="auto" w:fill="#f9d7dc"/>
        </w:rPr>
        <w:t>635</w:t>
        <w:tab/>
        <w:tab/>
        <w:t>-</w:t>
        <w:tab/>
      </w:r>
      <w:r>
        <w:t>|Requirement ID |Description |Release |</w:t>
      </w:r>
    </w:p>
    <w:p>
      <w:pPr>
        <w:pStyle w:val="CodeChangeLine"/>
        <w:tabs>
          <w:tab w:pos="567" w:val="left"/>
          <w:tab w:pos="1134" w:val="left"/>
          <w:tab w:pos="1247" w:val="left"/>
        </w:tabs>
        <w:shd w:val="clear" w:color="auto" w:fill="fbe9eb"/>
      </w:pPr>
      <w:r>
        <w:rPr>
          <w:color w:val="BFBFBF"/>
          <w:shd w:val="clear" w:color="auto" w:fill="#f9d7dc"/>
        </w:rPr>
        <w:t>636</w:t>
        <w:tab/>
        <w:tab/>
        <w:t>-</w:t>
        <w:tab/>
      </w:r>
      <w:r>
        <w:t>|-|-|-|</w:t>
      </w:r>
    </w:p>
    <w:p>
      <w:pPr>
        <w:pStyle w:val="CodeChangeLine"/>
        <w:tabs>
          <w:tab w:pos="567" w:val="left"/>
          <w:tab w:pos="1134" w:val="left"/>
          <w:tab w:pos="1247" w:val="left"/>
        </w:tabs>
        <w:shd w:val="clear" w:color="auto" w:fill="fbe9eb"/>
      </w:pPr>
      <w:r>
        <w:rPr>
          <w:color w:val="BFBFBF"/>
          <w:shd w:val="clear" w:color="auto" w:fill="#f9d7dc"/>
        </w:rPr>
        <w:t>637</w:t>
        <w:tab/>
        <w:tab/>
        <w:t>-</w:t>
        <w:tab/>
      </w:r>
      <w:r>
        <w:t>|SER-001 |The oneM2M System shall incorporate protection against threats to its availability such as Denial of Service attacks. |Partially Implemented in Rel-1 |</w:t>
      </w:r>
    </w:p>
    <w:p>
      <w:pPr>
        <w:pStyle w:val="CodeChangeLine"/>
        <w:tabs>
          <w:tab w:pos="567" w:val="left"/>
          <w:tab w:pos="1134" w:val="left"/>
          <w:tab w:pos="1247" w:val="left"/>
        </w:tabs>
        <w:shd w:val="clear" w:color="auto" w:fill="fbe9eb"/>
      </w:pPr>
      <w:r>
        <w:rPr>
          <w:color w:val="BFBFBF"/>
          <w:shd w:val="clear" w:color="auto" w:fill="#f9d7dc"/>
        </w:rPr>
        <w:t>638</w:t>
        <w:tab/>
        <w:tab/>
        <w:t>-</w:t>
        <w:tab/>
      </w:r>
      <w:r>
        <w:t>|SER-002 |The oneM2M System shall be able to ensure the Confidentiality of data. |Implemented in Rel-1 |</w:t>
      </w:r>
    </w:p>
    <w:p>
      <w:pPr>
        <w:pStyle w:val="CodeChangeLine"/>
        <w:tabs>
          <w:tab w:pos="567" w:val="left"/>
          <w:tab w:pos="1134" w:val="left"/>
          <w:tab w:pos="1247" w:val="left"/>
        </w:tabs>
        <w:shd w:val="clear" w:color="auto" w:fill="fbe9eb"/>
      </w:pPr>
      <w:r>
        <w:rPr>
          <w:color w:val="BFBFBF"/>
          <w:shd w:val="clear" w:color="auto" w:fill="#f9d7dc"/>
        </w:rPr>
        <w:t>639</w:t>
        <w:tab/>
        <w:tab/>
        <w:t>-</w:t>
        <w:tab/>
      </w:r>
      <w:r>
        <w:t>|SER-003 |The oneM2M System shall be able to ensure the Integrity of data. | Implemented in Rel-1 |</w:t>
      </w:r>
    </w:p>
    <w:p>
      <w:pPr>
        <w:pStyle w:val="CodeChangeLine"/>
        <w:tabs>
          <w:tab w:pos="567" w:val="left"/>
          <w:tab w:pos="1134" w:val="left"/>
          <w:tab w:pos="1247" w:val="left"/>
        </w:tabs>
        <w:shd w:val="clear" w:color="auto" w:fill="fbe9eb"/>
      </w:pPr>
      <w:r>
        <w:rPr>
          <w:color w:val="BFBFBF"/>
          <w:shd w:val="clear" w:color="auto" w:fill="#f9d7dc"/>
        </w:rPr>
        <w:t>640</w:t>
        <w:tab/>
        <w:tab/>
        <w:t>-</w:t>
        <w:tab/>
      </w:r>
      <w:r>
        <w:t>|SER-004 |In case where the M2M Devices support USIM/UICC and the Underlying Networks support network layer security, the oneM2M System shall be able to leverage device's USIM/UICC credentials and network's security capability e.g. 3GPP GBA for establishing the M2M Services and M2M Applications level security through interfaces to Underlying Network. |Implemented in Rel-1 |</w:t>
      </w:r>
    </w:p>
    <w:p>
      <w:pPr>
        <w:pStyle w:val="CodeChangeLine"/>
        <w:tabs>
          <w:tab w:pos="567" w:val="left"/>
          <w:tab w:pos="1134" w:val="left"/>
          <w:tab w:pos="1247" w:val="left"/>
        </w:tabs>
        <w:shd w:val="clear" w:color="auto" w:fill="fbe9eb"/>
      </w:pPr>
      <w:r>
        <w:rPr>
          <w:color w:val="BFBFBF"/>
          <w:shd w:val="clear" w:color="auto" w:fill="#f9d7dc"/>
        </w:rPr>
        <w:t>641</w:t>
        <w:tab/>
        <w:tab/>
        <w:t>-</w:t>
        <w:tab/>
      </w:r>
      <w:r>
        <w:t>|SER-005 |In case where the M2M Devices support USIM/UICC and the Underlying Networks support network layer security, and when the oneM2M System is aware of Underlying Network's bootstrapping capability e.g. 3GPP GBA, the oneM2M System shall be able to expose this capability to M2M Services and M2M Applications through API. |Implemented in Rel-1 |</w:t>
      </w:r>
    </w:p>
    <w:p>
      <w:pPr>
        <w:pStyle w:val="CodeChangeLine"/>
        <w:tabs>
          <w:tab w:pos="567" w:val="left"/>
          <w:tab w:pos="1134" w:val="left"/>
          <w:tab w:pos="1247" w:val="left"/>
        </w:tabs>
        <w:shd w:val="clear" w:color="auto" w:fill="fbe9eb"/>
      </w:pPr>
      <w:r>
        <w:rPr>
          <w:color w:val="BFBFBF"/>
          <w:shd w:val="clear" w:color="auto" w:fill="#f9d7dc"/>
        </w:rPr>
        <w:t>642</w:t>
        <w:tab/>
        <w:tab/>
        <w:t>-</w:t>
        <w:tab/>
      </w:r>
      <w:r>
        <w:t>|SER-006 |In case where the M2M Devices support USIM/UICC and the Underlying Networks support network layer security, the oneM2M System shall be able to leverage device's USIM/UICC Credentials when available to bootstrap M2M Security Association. |Implemented in Rel-1 |</w:t>
      </w:r>
    </w:p>
    <w:p>
      <w:pPr>
        <w:pStyle w:val="CodeChangeLine"/>
        <w:tabs>
          <w:tab w:pos="567" w:val="left"/>
          <w:tab w:pos="1134" w:val="left"/>
          <w:tab w:pos="1247" w:val="left"/>
        </w:tabs>
        <w:shd w:val="clear" w:color="auto" w:fill="fbe9eb"/>
      </w:pPr>
      <w:r>
        <w:rPr>
          <w:color w:val="BFBFBF"/>
          <w:shd w:val="clear" w:color="auto" w:fill="#f9d7dc"/>
        </w:rPr>
        <w:t>643</w:t>
        <w:tab/>
        <w:tab/>
        <w:t>-</w:t>
        <w:tab/>
      </w:r>
      <w:r>
        <w:t>|SER-007 |When some of the components of an M2M Solution are not available (e.g. WAN connection lost), the oneM2M System shall be able to support the Confidentiality and the Integrity of data between authorized components of the M2M Solution that are available. |Implemented in Rel-1 |</w:t>
      </w:r>
    </w:p>
    <w:p>
      <w:pPr>
        <w:pStyle w:val="CodeChangeLine"/>
        <w:tabs>
          <w:tab w:pos="567" w:val="left"/>
          <w:tab w:pos="1134" w:val="left"/>
          <w:tab w:pos="1247" w:val="left"/>
        </w:tabs>
        <w:shd w:val="clear" w:color="auto" w:fill="fbe9eb"/>
      </w:pPr>
      <w:r>
        <w:rPr>
          <w:color w:val="BFBFBF"/>
          <w:shd w:val="clear" w:color="auto" w:fill="#f9d7dc"/>
        </w:rPr>
        <w:t>644</w:t>
        <w:tab/>
        <w:tab/>
        <w:t>-</w:t>
        <w:tab/>
      </w:r>
      <w:r>
        <w:t>|SER-008 |The oneM2M System shall support countermeasures against unauthorized access to M2M Services and M2M Application Services. |Implemented in Rel-1&lt;br /&gt; |</w:t>
      </w:r>
    </w:p>
    <w:p>
      <w:pPr>
        <w:pStyle w:val="CodeChangeLine"/>
        <w:tabs>
          <w:tab w:pos="567" w:val="left"/>
          <w:tab w:pos="1134" w:val="left"/>
          <w:tab w:pos="1247" w:val="left"/>
        </w:tabs>
        <w:shd w:val="clear" w:color="auto" w:fill="fbe9eb"/>
      </w:pPr>
      <w:r>
        <w:rPr>
          <w:color w:val="BFBFBF"/>
          <w:shd w:val="clear" w:color="auto" w:fill="#f9d7dc"/>
        </w:rPr>
        <w:t>645</w:t>
        <w:tab/>
        <w:tab/>
        <w:t>-</w:t>
        <w:tab/>
      </w:r>
      <w:r>
        <w:t>|SER-009 |The oneM2M System shall be able to support Mutual Authentication for interaction with Underlying Networks, M2M Services and M2M Application Services. |Implemented in Rel-1 |</w:t>
      </w:r>
    </w:p>
    <w:p>
      <w:pPr>
        <w:pStyle w:val="CodeChangeLine"/>
        <w:tabs>
          <w:tab w:pos="567" w:val="left"/>
          <w:tab w:pos="1134" w:val="left"/>
          <w:tab w:pos="1247" w:val="left"/>
        </w:tabs>
        <w:shd w:val="clear" w:color="auto" w:fill="fbe9eb"/>
      </w:pPr>
      <w:r>
        <w:rPr>
          <w:color w:val="BFBFBF"/>
          <w:shd w:val="clear" w:color="auto" w:fill="#f9d7dc"/>
        </w:rPr>
        <w:t>646</w:t>
        <w:tab/>
        <w:tab/>
        <w:t>-</w:t>
        <w:tab/>
      </w:r>
      <w:r>
        <w:t>|SER-010 |The oneM2M System shall be able to support mechanisms for protection against misuse, cloning, substitution or theft of security credentials. |Implemented in Rel-1 |</w:t>
      </w:r>
    </w:p>
    <w:p>
      <w:pPr>
        <w:pStyle w:val="CodeChangeLine"/>
        <w:tabs>
          <w:tab w:pos="567" w:val="left"/>
          <w:tab w:pos="1134" w:val="left"/>
          <w:tab w:pos="1247" w:val="left"/>
        </w:tabs>
        <w:shd w:val="clear" w:color="auto" w:fill="fbe9eb"/>
      </w:pPr>
      <w:r>
        <w:rPr>
          <w:color w:val="BFBFBF"/>
          <w:shd w:val="clear" w:color="auto" w:fill="#f9d7dc"/>
        </w:rPr>
        <w:t>647</w:t>
        <w:tab/>
        <w:tab/>
        <w:t>-</w:t>
        <w:tab/>
      </w:r>
      <w:r>
        <w:t>|SER-011 | The oneM2M System shall protect the use of the identity of an M2M Stakeholder within the oneM2M System against discovery and misuse by other stakeholders. |Implemented in Rel-1 |</w:t>
      </w:r>
    </w:p>
    <w:p>
      <w:pPr>
        <w:pStyle w:val="CodeChangeLine"/>
        <w:tabs>
          <w:tab w:pos="567" w:val="left"/>
          <w:tab w:pos="1134" w:val="left"/>
          <w:tab w:pos="1247" w:val="left"/>
        </w:tabs>
        <w:shd w:val="clear" w:color="auto" w:fill="fbe9eb"/>
      </w:pPr>
      <w:r>
        <w:rPr>
          <w:color w:val="BFBFBF"/>
          <w:shd w:val="clear" w:color="auto" w:fill="#f9d7dc"/>
        </w:rPr>
        <w:t>648</w:t>
        <w:tab/>
        <w:tab/>
        <w:t>-</w:t>
        <w:tab/>
      </w:r>
      <w:r>
        <w:t>|SER-012 |The oneM2M System shall be able to support countermeasures against Impersonation attacks and replay attacks. |Partially implemented in Rel-1&lt;br /&gt;(see note 3) |</w:t>
      </w:r>
    </w:p>
    <w:p>
      <w:pPr>
        <w:pStyle w:val="CodeChangeLine"/>
        <w:tabs>
          <w:tab w:pos="567" w:val="left"/>
          <w:tab w:pos="1134" w:val="left"/>
          <w:tab w:pos="1247" w:val="left"/>
        </w:tabs>
        <w:shd w:val="clear" w:color="auto" w:fill="fbe9eb"/>
      </w:pPr>
      <w:r>
        <w:rPr>
          <w:color w:val="BFBFBF"/>
          <w:shd w:val="clear" w:color="auto" w:fill="#f9d7dc"/>
        </w:rPr>
        <w:t>649</w:t>
        <w:tab/>
        <w:tab/>
        <w:t>-</w:t>
        <w:tab/>
      </w:r>
      <w:r>
        <w:t>|SER-013 |The oneM2M System shall be able to provide the mechanism for integrity-checking on boot, periodically on run-time, and on software upgrades for software/hardware/firmware component(s) on M2M Device(s). |Not implemented |</w:t>
      </w:r>
    </w:p>
    <w:p>
      <w:pPr>
        <w:pStyle w:val="CodeChangeLine"/>
        <w:tabs>
          <w:tab w:pos="567" w:val="left"/>
          <w:tab w:pos="1134" w:val="left"/>
          <w:tab w:pos="1247" w:val="left"/>
        </w:tabs>
        <w:shd w:val="clear" w:color="auto" w:fill="fbe9eb"/>
      </w:pPr>
      <w:r>
        <w:rPr>
          <w:color w:val="BFBFBF"/>
          <w:shd w:val="clear" w:color="auto" w:fill="#f9d7dc"/>
        </w:rPr>
        <w:t>650</w:t>
        <w:tab/>
        <w:tab/>
        <w:t>-</w:t>
        <w:tab/>
      </w:r>
      <w:r>
        <w:t>|SER-014 |The oneM2M System shall be able to provide configuration data to an authenticated and authorized M2M Application in the M2M Gateway/Device. |Implemented in Rel-1 |</w:t>
      </w:r>
    </w:p>
    <w:p>
      <w:pPr>
        <w:pStyle w:val="CodeChangeLine"/>
        <w:tabs>
          <w:tab w:pos="567" w:val="left"/>
          <w:tab w:pos="1134" w:val="left"/>
          <w:tab w:pos="1247" w:val="left"/>
        </w:tabs>
        <w:shd w:val="clear" w:color="auto" w:fill="fbe9eb"/>
      </w:pPr>
      <w:r>
        <w:rPr>
          <w:color w:val="BFBFBF"/>
          <w:shd w:val="clear" w:color="auto" w:fill="#f9d7dc"/>
        </w:rPr>
        <w:t>651</w:t>
        <w:tab/>
        <w:tab/>
        <w:t>-</w:t>
        <w:tab/>
      </w:r>
      <w:r>
        <w:t>|SER-015 |The oneM2M System shall be able to support mechanisms to provide M2M Service Subscriber identity to authorized and authenticated M2M Applications when the oneM2M System has the M2M Service Subscriber's consent. |Partially implemented&lt;br /&gt;(see note 4) |</w:t>
      </w:r>
    </w:p>
    <w:p>
      <w:pPr>
        <w:pStyle w:val="CodeChangeLine"/>
        <w:tabs>
          <w:tab w:pos="567" w:val="left"/>
          <w:tab w:pos="1134" w:val="left"/>
          <w:tab w:pos="1247" w:val="left"/>
        </w:tabs>
        <w:shd w:val="clear" w:color="auto" w:fill="fbe9eb"/>
      </w:pPr>
      <w:r>
        <w:rPr>
          <w:color w:val="BFBFBF"/>
          <w:shd w:val="clear" w:color="auto" w:fill="#f9d7dc"/>
        </w:rPr>
        <w:t>652</w:t>
        <w:tab/>
        <w:tab/>
        <w:t>-</w:t>
        <w:tab/>
      </w:r>
      <w:r>
        <w:t>|SER-016 |The oneM2M System shall be able to support non repudiation within the M2M service layer and in its authorized interactions with the network and application layers. |Implemented in Rel-1 |</w:t>
      </w:r>
    </w:p>
    <w:p>
      <w:pPr>
        <w:pStyle w:val="CodeChangeLine"/>
        <w:tabs>
          <w:tab w:pos="567" w:val="left"/>
          <w:tab w:pos="1134" w:val="left"/>
          <w:tab w:pos="1247" w:val="left"/>
        </w:tabs>
        <w:shd w:val="clear" w:color="auto" w:fill="fbe9eb"/>
      </w:pPr>
      <w:r>
        <w:rPr>
          <w:color w:val="BFBFBF"/>
          <w:shd w:val="clear" w:color="auto" w:fill="#f9d7dc"/>
        </w:rPr>
        <w:t>653</w:t>
        <w:tab/>
        <w:tab/>
        <w:t>-</w:t>
        <w:tab/>
      </w:r>
      <w:r>
        <w:t>|SER-017 |The oneM2M System shall be able to mitigate threats identified in oneM2M TR0008 &lt;a href="#_ref_i.3"&gt;[i.3]&lt;/a&gt;. |Implemented in Rel-1 |</w:t>
      </w:r>
    </w:p>
    <w:p>
      <w:pPr>
        <w:pStyle w:val="CodeChangeLine"/>
        <w:tabs>
          <w:tab w:pos="567" w:val="left"/>
          <w:tab w:pos="1134" w:val="left"/>
          <w:tab w:pos="1247" w:val="left"/>
        </w:tabs>
        <w:shd w:val="clear" w:color="auto" w:fill="fbe9eb"/>
      </w:pPr>
      <w:r>
        <w:rPr>
          <w:color w:val="BFBFBF"/>
          <w:shd w:val="clear" w:color="auto" w:fill="#f9d7dc"/>
        </w:rPr>
        <w:t>654</w:t>
        <w:tab/>
        <w:tab/>
        <w:t>-</w:t>
        <w:tab/>
      </w:r>
      <w:r>
        <w:t>|SER-018 |The oneM2M System shall enable an M2M Stakeholder to use a resource or service and be accountable for that use without exposing its identity to other stakeholders. |Partially implemented |</w:t>
      </w:r>
    </w:p>
    <w:p>
      <w:pPr>
        <w:pStyle w:val="CodeChangeLine"/>
        <w:tabs>
          <w:tab w:pos="567" w:val="left"/>
          <w:tab w:pos="1134" w:val="left"/>
          <w:tab w:pos="1247" w:val="left"/>
        </w:tabs>
        <w:shd w:val="clear" w:color="auto" w:fill="fbe9eb"/>
      </w:pPr>
      <w:r>
        <w:rPr>
          <w:color w:val="BFBFBF"/>
          <w:shd w:val="clear" w:color="auto" w:fill="#f9d7dc"/>
        </w:rPr>
        <w:t>655</w:t>
        <w:tab/>
        <w:tab/>
        <w:t>-</w:t>
        <w:tab/>
      </w:r>
      <w:r>
        <w:t>|SER-019 |The oneM2M System shall be able to use service-level Credentials present inside the M2M Device for establishing the M2M Services and M2M Applications level security. |Implemented in Rel-1 |</w:t>
      </w:r>
    </w:p>
    <w:p>
      <w:pPr>
        <w:pStyle w:val="CodeChangeLine"/>
        <w:tabs>
          <w:tab w:pos="567" w:val="left"/>
          <w:tab w:pos="1134" w:val="left"/>
          <w:tab w:pos="1247" w:val="left"/>
        </w:tabs>
        <w:shd w:val="clear" w:color="auto" w:fill="fbe9eb"/>
      </w:pPr>
      <w:r>
        <w:rPr>
          <w:color w:val="BFBFBF"/>
          <w:shd w:val="clear" w:color="auto" w:fill="#f9d7dc"/>
        </w:rPr>
        <w:t>656</w:t>
        <w:tab/>
        <w:tab/>
        <w:t>-</w:t>
        <w:tab/>
      </w:r>
      <w:r>
        <w:t>|SER-020 |The oneM2M System shall enable legitimate M2M Service Providers to provision their own Credentials into the M2M Devices/Gateways. |Implemented in Rel-1&lt;br /&gt;(see note 5) |</w:t>
      </w:r>
    </w:p>
    <w:p>
      <w:pPr>
        <w:pStyle w:val="CodeChangeLine"/>
        <w:tabs>
          <w:tab w:pos="567" w:val="left"/>
          <w:tab w:pos="1134" w:val="left"/>
          <w:tab w:pos="1247" w:val="left"/>
        </w:tabs>
        <w:shd w:val="clear" w:color="auto" w:fill="fbe9eb"/>
      </w:pPr>
      <w:r>
        <w:rPr>
          <w:color w:val="BFBFBF"/>
          <w:shd w:val="clear" w:color="auto" w:fill="#f9d7dc"/>
        </w:rPr>
        <w:t>657</w:t>
        <w:tab/>
        <w:tab/>
        <w:t>-</w:t>
        <w:tab/>
      </w:r>
      <w:r>
        <w:t>|SER-021 |The oneM2M System shall be able to remotely and securely provision M2M security Credentials in M2M Devices and/or M2M Gateways. |Implemented in Rel-1&lt;br /&gt;(see note 5) |</w:t>
      </w:r>
    </w:p>
    <w:p>
      <w:pPr>
        <w:pStyle w:val="CodeChangeLine"/>
        <w:tabs>
          <w:tab w:pos="567" w:val="left"/>
          <w:tab w:pos="1134" w:val="left"/>
          <w:tab w:pos="1247" w:val="left"/>
        </w:tabs>
        <w:shd w:val="clear" w:color="auto" w:fill="fbe9eb"/>
      </w:pPr>
      <w:r>
        <w:rPr>
          <w:color w:val="BFBFBF"/>
          <w:shd w:val="clear" w:color="auto" w:fill="#f9d7dc"/>
        </w:rPr>
        <w:t>658</w:t>
        <w:tab/>
        <w:tab/>
        <w:t>-</w:t>
        <w:tab/>
      </w:r>
      <w:r>
        <w:t>|SER-022 |The oneM2M System shall enable M2M Application Service Providers to authorize interactions involving their M2M Applications on supporting entities (e.g. Devices/ Gateways/ Service infrastructure). |Implemented in Rel-1 |</w:t>
      </w:r>
    </w:p>
    <w:p>
      <w:pPr>
        <w:pStyle w:val="CodeChangeLine"/>
        <w:tabs>
          <w:tab w:pos="567" w:val="left"/>
          <w:tab w:pos="1134" w:val="left"/>
          <w:tab w:pos="1247" w:val="left"/>
        </w:tabs>
        <w:shd w:val="clear" w:color="auto" w:fill="fbe9eb"/>
      </w:pPr>
      <w:r>
        <w:rPr>
          <w:color w:val="BFBFBF"/>
          <w:shd w:val="clear" w:color="auto" w:fill="#f9d7dc"/>
        </w:rPr>
        <w:t>659</w:t>
        <w:tab/>
        <w:tab/>
        <w:t>-</w:t>
        <w:tab/>
      </w:r>
      <w:r>
        <w:t>|SER-023 |Where a Hardware Security Module (HSM) is supported, the oneM2M System shall be able to rely on the HSM to provide local security. |Partially implemented |</w:t>
      </w:r>
    </w:p>
    <w:p>
      <w:pPr>
        <w:pStyle w:val="CodeChangeLine"/>
        <w:tabs>
          <w:tab w:pos="567" w:val="left"/>
          <w:tab w:pos="1134" w:val="left"/>
          <w:tab w:pos="1247" w:val="left"/>
        </w:tabs>
        <w:shd w:val="clear" w:color="auto" w:fill="fbe9eb"/>
      </w:pPr>
      <w:r>
        <w:rPr>
          <w:color w:val="BFBFBF"/>
          <w:shd w:val="clear" w:color="auto" w:fill="#f9d7dc"/>
        </w:rPr>
        <w:t>660</w:t>
        <w:tab/>
        <w:tab/>
        <w:t>-</w:t>
        <w:tab/>
      </w:r>
      <w:r>
        <w:t>|SER-024 |The oneM2M System shall enable M2M Applications to use different and segregated security environments. |Partially implemented |</w:t>
      </w:r>
    </w:p>
    <w:p>
      <w:pPr>
        <w:pStyle w:val="CodeChangeLine"/>
        <w:tabs>
          <w:tab w:pos="567" w:val="left"/>
          <w:tab w:pos="1134" w:val="left"/>
          <w:tab w:pos="1247" w:val="left"/>
        </w:tabs>
        <w:shd w:val="clear" w:color="auto" w:fill="fbe9eb"/>
      </w:pPr>
      <w:r>
        <w:rPr>
          <w:color w:val="BFBFBF"/>
          <w:shd w:val="clear" w:color="auto" w:fill="#f9d7dc"/>
        </w:rPr>
        <w:t>661</w:t>
        <w:tab/>
        <w:tab/>
        <w:t>-</w:t>
        <w:tab/>
      </w:r>
      <w:r>
        <w:t>|SER-025 |The oneM2M System shall be able to prevent unauthorized M2M Stakeholders from identifying and/or observing the actions of other M2M Stakeholders in the oneM2M System, e.g. access to resources and services (see note 1). |Implemented in Rel-1 |</w:t>
      </w:r>
    </w:p>
    <w:p>
      <w:pPr>
        <w:pStyle w:val="CodeChangeLine"/>
        <w:tabs>
          <w:tab w:pos="567" w:val="left"/>
          <w:tab w:pos="1134" w:val="left"/>
          <w:tab w:pos="1247" w:val="left"/>
        </w:tabs>
        <w:shd w:val="clear" w:color="auto" w:fill="fbe9eb"/>
      </w:pPr>
      <w:r>
        <w:rPr>
          <w:color w:val="BFBFBF"/>
          <w:shd w:val="clear" w:color="auto" w:fill="#f9d7dc"/>
        </w:rPr>
        <w:t>662</w:t>
        <w:tab/>
        <w:tab/>
        <w:t>-</w:t>
        <w:tab/>
      </w:r>
      <w:r>
        <w:t>|SER-026 |The oneM2M System shall be able to provide mechanism for the protection of Confidentiality of the geographical location information (see note 2). |Implemented in Rel-1 |</w:t>
      </w:r>
    </w:p>
    <w:p>
      <w:pPr>
        <w:pStyle w:val="CodeChangeLine"/>
        <w:tabs>
          <w:tab w:pos="567" w:val="left"/>
          <w:tab w:pos="1134" w:val="left"/>
          <w:tab w:pos="1247" w:val="left"/>
        </w:tabs>
        <w:shd w:val="clear" w:color="auto" w:fill="fbe9eb"/>
      </w:pPr>
      <w:r>
        <w:rPr>
          <w:color w:val="BFBFBF"/>
          <w:shd w:val="clear" w:color="auto" w:fill="#f9d7dc"/>
        </w:rPr>
        <w:t>663</w:t>
        <w:tab/>
        <w:tab/>
        <w:t>-</w:t>
        <w:tab/>
      </w:r>
      <w:r>
        <w:t>|SER-027&lt;br /&gt;See REQ-2015-0558R01 |The M2M System shall support grouping of M2M Applications that have the same access control rights towards one specific resources, together so that access control validation can be performed by validating if the M2M Application is a member of certain group. |Implemented in Rel-2 |</w:t>
      </w:r>
    </w:p>
    <w:p>
      <w:pPr>
        <w:pStyle w:val="CodeChangeLine"/>
        <w:tabs>
          <w:tab w:pos="567" w:val="left"/>
          <w:tab w:pos="1134" w:val="left"/>
          <w:tab w:pos="1247" w:val="left"/>
        </w:tabs>
        <w:shd w:val="clear" w:color="auto" w:fill="fbe9eb"/>
      </w:pPr>
      <w:r>
        <w:rPr>
          <w:color w:val="BFBFBF"/>
          <w:shd w:val="clear" w:color="auto" w:fill="#f9d7dc"/>
        </w:rPr>
        <w:t>664</w:t>
        <w:tab/>
        <w:tab/>
        <w:t>-</w:t>
        <w:tab/>
      </w:r>
      <w:r>
        <w:t>|SER-028&lt;br /&gt;See REQ-2015-0568R04 |The oneM2M System shall enable security protocol end-points to protect portions of individual application-generated data so that intermediate entities (whether trusted or untrusted) forwarding the data are unable to access the protected portions of the data in clear text. |Implemented in Rel-2 |</w:t>
      </w:r>
    </w:p>
    <w:p>
      <w:pPr>
        <w:pStyle w:val="CodeChangeLine"/>
        <w:tabs>
          <w:tab w:pos="567" w:val="left"/>
          <w:tab w:pos="1134" w:val="left"/>
          <w:tab w:pos="1247" w:val="left"/>
        </w:tabs>
        <w:shd w:val="clear" w:color="auto" w:fill="fbe9eb"/>
      </w:pPr>
      <w:r>
        <w:rPr>
          <w:color w:val="BFBFBF"/>
          <w:shd w:val="clear" w:color="auto" w:fill="#f9d7dc"/>
        </w:rPr>
        <w:t>665</w:t>
        <w:tab/>
        <w:tab/>
        <w:t>-</w:t>
        <w:tab/>
      </w:r>
      <w:r>
        <w:t>|SER-029&lt;br /&gt;See REQ-2015-0568R04 |The oneM2M System shall enable security protocol end-points to protect portions of individual application-generated data so that security protocol end-points can detect modification, including modification by intermediate service layer entities (whether trusted or untrusted) forwarding the data. |Implemented in Rel-2 |</w:t>
      </w:r>
    </w:p>
    <w:p>
      <w:pPr>
        <w:pStyle w:val="CodeChangeLine"/>
        <w:tabs>
          <w:tab w:pos="567" w:val="left"/>
          <w:tab w:pos="1134" w:val="left"/>
          <w:tab w:pos="1247" w:val="left"/>
        </w:tabs>
        <w:shd w:val="clear" w:color="auto" w:fill="fbe9eb"/>
      </w:pPr>
      <w:r>
        <w:rPr>
          <w:color w:val="BFBFBF"/>
          <w:shd w:val="clear" w:color="auto" w:fill="#f9d7dc"/>
        </w:rPr>
        <w:t>666</w:t>
        <w:tab/>
        <w:tab/>
        <w:t>-</w:t>
        <w:tab/>
      </w:r>
      <w:r>
        <w:t>|SER-030 |The oneM2M System shall enable security protocol end-points to protect portions of individual oneM2M messages so that intermediate entities (whether trusted or untrusted) forwarding the messages are unable to access the protected portions of the messages in clear text. |Implemented in Rel-2 |</w:t>
      </w:r>
    </w:p>
    <w:p>
      <w:pPr>
        <w:pStyle w:val="CodeChangeLine"/>
        <w:tabs>
          <w:tab w:pos="567" w:val="left"/>
          <w:tab w:pos="1134" w:val="left"/>
          <w:tab w:pos="1247" w:val="left"/>
        </w:tabs>
        <w:shd w:val="clear" w:color="auto" w:fill="fbe9eb"/>
      </w:pPr>
      <w:r>
        <w:rPr>
          <w:color w:val="BFBFBF"/>
          <w:shd w:val="clear" w:color="auto" w:fill="#f9d7dc"/>
        </w:rPr>
        <w:t>667</w:t>
        <w:tab/>
        <w:tab/>
        <w:t>-</w:t>
        <w:tab/>
      </w:r>
      <w:r>
        <w:t>|SER-031&lt;br /&gt;See REQ-2015-0569R03 |The oneM2M System shall enable security protocol end-points to protect portions of individual oneM2M messages so that security protocol end-points can detect modification, including modification by intermediate service layer entities (whether trusted or untrusted) forwarding the messages. |Implemented in Rel-2 |</w:t>
      </w:r>
    </w:p>
    <w:p>
      <w:pPr>
        <w:pStyle w:val="CodeChangeLine"/>
        <w:tabs>
          <w:tab w:pos="567" w:val="left"/>
          <w:tab w:pos="1134" w:val="left"/>
          <w:tab w:pos="1247" w:val="left"/>
        </w:tabs>
        <w:shd w:val="clear" w:color="auto" w:fill="fbe9eb"/>
      </w:pPr>
      <w:r>
        <w:rPr>
          <w:color w:val="BFBFBF"/>
          <w:shd w:val="clear" w:color="auto" w:fill="#f9d7dc"/>
        </w:rPr>
        <w:t>668</w:t>
        <w:tab/>
        <w:tab/>
        <w:t>-</w:t>
        <w:tab/>
      </w:r>
      <w:r>
        <w:t>|SER-032&lt;br /&gt;See REQ-2015-0569R03 |The oneM2M System shall enable security protocol end-points to establish security sessions which are used for protecting portions of one or more oneM2M messages so that intermediate entities (whether trusted or untrusted) forwarding the messages are unable to access the protected portions of the messages in clear text. |Implemented in Rel-2 |</w:t>
      </w:r>
    </w:p>
    <w:p>
      <w:pPr>
        <w:pStyle w:val="CodeChangeLine"/>
        <w:tabs>
          <w:tab w:pos="567" w:val="left"/>
          <w:tab w:pos="1134" w:val="left"/>
          <w:tab w:pos="1247" w:val="left"/>
        </w:tabs>
        <w:shd w:val="clear" w:color="auto" w:fill="fbe9eb"/>
      </w:pPr>
      <w:r>
        <w:rPr>
          <w:color w:val="BFBFBF"/>
          <w:shd w:val="clear" w:color="auto" w:fill="#f9d7dc"/>
        </w:rPr>
        <w:t>669</w:t>
        <w:tab/>
        <w:tab/>
        <w:t>-</w:t>
        <w:tab/>
      </w:r>
      <w:r>
        <w:t>|SER-033&lt;br /&gt;See REQ-2015-0569R03 |The oneM2M System shall enable security protocol end-points to establish security sessions which are used for protecting portions of one or more oneM2M messages so that security protocol end-points can detect modification, including modification by intermediate service layer entities (whether trusted or untrusted) forwarding the messages. |Implemented in Rel-2 |</w:t>
      </w:r>
    </w:p>
    <w:p>
      <w:pPr>
        <w:pStyle w:val="CodeChangeLine"/>
        <w:tabs>
          <w:tab w:pos="567" w:val="left"/>
          <w:tab w:pos="1134" w:val="left"/>
          <w:tab w:pos="1247" w:val="left"/>
        </w:tabs>
        <w:shd w:val="clear" w:color="auto" w:fill="fbe9eb"/>
      </w:pPr>
      <w:r>
        <w:rPr>
          <w:color w:val="BFBFBF"/>
          <w:shd w:val="clear" w:color="auto" w:fill="#f9d7dc"/>
        </w:rPr>
        <w:t>670</w:t>
        <w:tab/>
        <w:tab/>
        <w:t>-</w:t>
        <w:tab/>
      </w:r>
      <w:r>
        <w:t>|SER-034&lt;br /&gt;See REQ-2015-0575R01 |The oneM2M System shall enable security protocol end-points to protect portions of messages or data so that intermediate entities (whether trusted or untrusted) forwarding the messages or data are unable to access the protected portions of messages or data in clear text. |Partially&lt;br /&gt;Implemented |</w:t>
      </w:r>
    </w:p>
    <w:p>
      <w:pPr>
        <w:pStyle w:val="CodeChangeLine"/>
        <w:tabs>
          <w:tab w:pos="567" w:val="left"/>
          <w:tab w:pos="1134" w:val="left"/>
          <w:tab w:pos="1247" w:val="left"/>
        </w:tabs>
        <w:shd w:val="clear" w:color="auto" w:fill="fbe9eb"/>
      </w:pPr>
      <w:r>
        <w:rPr>
          <w:color w:val="BFBFBF"/>
          <w:shd w:val="clear" w:color="auto" w:fill="#f9d7dc"/>
        </w:rPr>
        <w:t>671</w:t>
        <w:tab/>
        <w:tab/>
        <w:t>-</w:t>
        <w:tab/>
      </w:r>
      <w:r>
        <w:t>|SER-035&lt;br /&gt;See REQ-2015-0575R01 |The oneM2M System shall enable security protocol end-points to protect portions of messages or data so that security protocol end-points can detect modification, including modification by intermediate service layer entities (whether trusted or untrusted) forwarding the messages or data. |Partially&lt;br /&gt;Implemented |</w:t>
      </w:r>
    </w:p>
    <w:p>
      <w:pPr>
        <w:pStyle w:val="CodeChangeLine"/>
        <w:tabs>
          <w:tab w:pos="567" w:val="left"/>
          <w:tab w:pos="1134" w:val="left"/>
          <w:tab w:pos="1247" w:val="left"/>
        </w:tabs>
        <w:shd w:val="clear" w:color="auto" w:fill="fbe9eb"/>
      </w:pPr>
      <w:r>
        <w:rPr>
          <w:color w:val="BFBFBF"/>
          <w:shd w:val="clear" w:color="auto" w:fill="#f9d7dc"/>
        </w:rPr>
        <w:t>672</w:t>
        <w:tab/>
        <w:tab/>
        <w:t>-</w:t>
        <w:tab/>
      </w:r>
      <w:r>
        <w:t>|SER-036&lt;br /&gt;See REQ-2015-0575R01 |The oneM2M System shall enable security protocol end-points to authenticate each other without relying on intermediate service layer entities (whether trusted or untrusted). |Implemented in Rel-2 |</w:t>
      </w:r>
    </w:p>
    <w:p>
      <w:pPr>
        <w:pStyle w:val="CodeChangeLine"/>
        <w:tabs>
          <w:tab w:pos="567" w:val="left"/>
          <w:tab w:pos="1134" w:val="left"/>
          <w:tab w:pos="1247" w:val="left"/>
        </w:tabs>
        <w:shd w:val="clear" w:color="auto" w:fill="fbe9eb"/>
      </w:pPr>
      <w:r>
        <w:rPr>
          <w:color w:val="BFBFBF"/>
          <w:shd w:val="clear" w:color="auto" w:fill="#f9d7dc"/>
        </w:rPr>
        <w:t>673</w:t>
        <w:tab/>
        <w:tab/>
        <w:t>-</w:t>
        <w:tab/>
      </w:r>
      <w:r>
        <w:t>|SER-037&lt;br /&gt;See SEC-2015-0515R02 |The oneM2M System shall be able to support distributed authorization functions for making access control decisions, providing Access Control Policies and providing authorization attributes (e.g. roles). |Partially&lt;br /&gt;Implemented |</w:t>
      </w:r>
    </w:p>
    <w:p>
      <w:pPr>
        <w:pStyle w:val="CodeChangeLine"/>
        <w:tabs>
          <w:tab w:pos="567" w:val="left"/>
          <w:tab w:pos="1134" w:val="left"/>
          <w:tab w:pos="1247" w:val="left"/>
        </w:tabs>
        <w:shd w:val="clear" w:color="auto" w:fill="fbe9eb"/>
      </w:pPr>
      <w:r>
        <w:rPr>
          <w:color w:val="BFBFBF"/>
          <w:shd w:val="clear" w:color="auto" w:fill="#f9d7dc"/>
        </w:rPr>
        <w:t>674</w:t>
        <w:tab/>
        <w:tab/>
        <w:t>-</w:t>
        <w:tab/>
      </w:r>
      <w:r>
        <w:t>|SER-038&lt;br /&gt;See SEC-2015-0515R02 |The oneM2M System shall be able to expose an interoperable interface to provide Access Control Policies by means of specified access control policy language. |Not implemented |</w:t>
      </w:r>
    </w:p>
    <w:p>
      <w:pPr>
        <w:pStyle w:val="CodeChangeLine"/>
        <w:tabs>
          <w:tab w:pos="567" w:val="left"/>
          <w:tab w:pos="1134" w:val="left"/>
          <w:tab w:pos="1247" w:val="left"/>
        </w:tabs>
        <w:shd w:val="clear" w:color="auto" w:fill="fbe9eb"/>
      </w:pPr>
      <w:r>
        <w:rPr>
          <w:color w:val="BFBFBF"/>
          <w:shd w:val="clear" w:color="auto" w:fill="#f9d7dc"/>
        </w:rPr>
        <w:t>675</w:t>
        <w:tab/>
        <w:tab/>
        <w:t>-</w:t>
        <w:tab/>
      </w:r>
      <w:r>
        <w:t>|SER-039&lt;br /&gt;See SEC-2015-0515R02 |The oneM2M System shall enable individuals to establish policies for controlling access to their personal identifiable information even when it may have been collected without their knowledge. |Implemented in Rel-2 |</w:t>
      </w:r>
    </w:p>
    <w:p>
      <w:pPr>
        <w:pStyle w:val="CodeChangeLine"/>
        <w:tabs>
          <w:tab w:pos="567" w:val="left"/>
          <w:tab w:pos="1134" w:val="left"/>
          <w:tab w:pos="1247" w:val="left"/>
        </w:tabs>
        <w:shd w:val="clear" w:color="auto" w:fill="fbe9eb"/>
      </w:pPr>
      <w:r>
        <w:rPr>
          <w:color w:val="BFBFBF"/>
          <w:shd w:val="clear" w:color="auto" w:fill="#f9d7dc"/>
        </w:rPr>
        <w:t>676</w:t>
        <w:tab/>
        <w:tab/>
        <w:t>-</w:t>
        <w:tab/>
      </w:r>
      <w:r>
        <w:t>|SER-040&lt;br /&gt;See SEC-2015-0517R05 |When the M2M Devices are grouped and the M2M Gateway is authorized as the delegate of the group to access the M2M Server, the M2M Gateway shall be able to, perform Mutual Authentication with the M2M Server, on behalf of the M2M Devices in thegroup |Not Implemented |</w:t>
      </w:r>
    </w:p>
    <w:p>
      <w:pPr>
        <w:pStyle w:val="CodeChangeLine"/>
        <w:tabs>
          <w:tab w:pos="567" w:val="left"/>
          <w:tab w:pos="1134" w:val="left"/>
          <w:tab w:pos="1247" w:val="left"/>
        </w:tabs>
        <w:shd w:val="clear" w:color="auto" w:fill="fbe9eb"/>
      </w:pPr>
      <w:r>
        <w:rPr>
          <w:color w:val="BFBFBF"/>
          <w:shd w:val="clear" w:color="auto" w:fill="#f9d7dc"/>
        </w:rPr>
        <w:t>677</w:t>
        <w:tab/>
        <w:tab/>
        <w:t>-</w:t>
        <w:tab/>
      </w:r>
      <w:r>
        <w:t>|SER-041&lt;br /&gt;See SEC-2015-0517R05 |When the M2M Devices are grouped and the M2M Gateway belongs to a third party, oneM2M System shall be able to protect Security and Privacy of communication between individual M2M Device and M2M Server from other M2M devices and the third party M2M Gateway. |Implemented in Rel-2 |</w:t>
      </w:r>
    </w:p>
    <w:p>
      <w:pPr>
        <w:pStyle w:val="CodeChangeLine"/>
        <w:tabs>
          <w:tab w:pos="567" w:val="left"/>
          <w:tab w:pos="1134" w:val="left"/>
          <w:tab w:pos="1247" w:val="left"/>
        </w:tabs>
        <w:shd w:val="clear" w:color="auto" w:fill="fbe9eb"/>
      </w:pPr>
      <w:r>
        <w:rPr>
          <w:color w:val="BFBFBF"/>
          <w:shd w:val="clear" w:color="auto" w:fill="#f9d7dc"/>
        </w:rPr>
        <w:t>678</w:t>
        <w:tab/>
        <w:tab/>
        <w:t>-</w:t>
        <w:tab/>
      </w:r>
      <w:r>
        <w:t>|SER-042&lt;br /&gt;See SEC-2015-0522R02 |A secured API shall enable application and service layer entities to make use of sensitive functions and data residing within the Secure Environment, independently of the technical implementation of the Secure Environment. |Not Implemented |</w:t>
      </w:r>
    </w:p>
    <w:p>
      <w:pPr>
        <w:pStyle w:val="CodeChangeLine"/>
        <w:tabs>
          <w:tab w:pos="567" w:val="left"/>
          <w:tab w:pos="1134" w:val="left"/>
          <w:tab w:pos="1247" w:val="left"/>
        </w:tabs>
        <w:shd w:val="clear" w:color="auto" w:fill="fbe9eb"/>
      </w:pPr>
      <w:r>
        <w:rPr>
          <w:color w:val="BFBFBF"/>
          <w:shd w:val="clear" w:color="auto" w:fill="#f9d7dc"/>
        </w:rPr>
        <w:t>679</w:t>
        <w:tab/>
        <w:tab/>
        <w:t>-</w:t>
        <w:tab/>
      </w:r>
      <w:r>
        <w:t>|SER-043&lt;br /&gt;See REQ-2015-0590R01 |The oneM2M System shall enable authorizing a oneM2M entity to temporarily delegate its access rights (or a subset thereof) to another authorized oneM2M entity, wherein the dynamically delegated access rights shall not enable the "delegated-to" oneM2M entity to delegate the same rights in turn to a third oneM2M entity. |Not Implemented |</w:t>
      </w:r>
    </w:p>
    <w:p>
      <w:pPr>
        <w:pStyle w:val="CodeChangeLine"/>
        <w:tabs>
          <w:tab w:pos="567" w:val="left"/>
          <w:tab w:pos="1134" w:val="left"/>
          <w:tab w:pos="1247" w:val="left"/>
        </w:tabs>
        <w:shd w:val="clear" w:color="auto" w:fill="fbe9eb"/>
      </w:pPr>
      <w:r>
        <w:rPr>
          <w:color w:val="BFBFBF"/>
          <w:shd w:val="clear" w:color="auto" w:fill="#f9d7dc"/>
        </w:rPr>
        <w:t>680</w:t>
        <w:tab/>
        <w:tab/>
        <w:t>-</w:t>
        <w:tab/>
      </w:r>
      <w:r>
        <w:t>|SER-044&lt;br /&gt;See REQ-2015-0591R04 |For M2M Application Service data, that are processed by an M2M Application B in a M2M entity (e.g. M2M Gateway) on its path from an originator A to the recipient M2M Application C, the oneM2M System shall provide means that enable the recipient to verify both:&lt;br /&gt;integrity of the data received by the M2M Application B from the originator A;&lt;br /&gt;and, at the same time:&lt;br /&gt;that the M2M Application B that has processed the data has not been compromised. |Not Implemented |</w:t>
      </w:r>
    </w:p>
    <w:p>
      <w:pPr>
        <w:pStyle w:val="CodeChangeLine"/>
        <w:tabs>
          <w:tab w:pos="567" w:val="left"/>
          <w:tab w:pos="1134" w:val="left"/>
          <w:tab w:pos="1247" w:val="left"/>
        </w:tabs>
        <w:shd w:val="clear" w:color="auto" w:fill="fbe9eb"/>
      </w:pPr>
      <w:r>
        <w:rPr>
          <w:color w:val="BFBFBF"/>
          <w:shd w:val="clear" w:color="auto" w:fill="#f9d7dc"/>
        </w:rPr>
        <w:t>681</w:t>
        <w:tab/>
        <w:tab/>
        <w:t>-</w:t>
        <w:tab/>
      </w:r>
      <w:r>
        <w:t>|SER-045&lt;br /&gt;See REQ-2015-0604R02 |The oneM2M System shall support classification of application data by M2M Applications into various security levels that are specified by oneM2M and support the mapping of these levels to applicable security capabilities. |Not Implemented |</w:t>
      </w:r>
    </w:p>
    <w:p>
      <w:pPr>
        <w:pStyle w:val="CodeChangeLine"/>
        <w:tabs>
          <w:tab w:pos="567" w:val="left"/>
          <w:tab w:pos="1134" w:val="left"/>
          <w:tab w:pos="1247" w:val="left"/>
        </w:tabs>
        <w:shd w:val="clear" w:color="auto" w:fill="fbe9eb"/>
      </w:pPr>
      <w:r>
        <w:rPr>
          <w:color w:val="BFBFBF"/>
          <w:shd w:val="clear" w:color="auto" w:fill="#f9d7dc"/>
        </w:rPr>
        <w:t>682</w:t>
        <w:tab/>
        <w:tab/>
        <w:t>-</w:t>
        <w:tab/>
      </w:r>
      <w:r>
        <w:t>|SER-046&lt;br /&gt;See REQ-2015-0605R04 |The oneM2M System shall enable to protect portions of individual application generated data that is at-rest (e.g. hosted data) for integrity protection and data creator Authentication. |Implemented in Rel-2 |</w:t>
      </w:r>
    </w:p>
    <w:p>
      <w:pPr>
        <w:pStyle w:val="CodeChangeLine"/>
        <w:tabs>
          <w:tab w:pos="567" w:val="left"/>
          <w:tab w:pos="1134" w:val="left"/>
          <w:tab w:pos="1247" w:val="left"/>
        </w:tabs>
        <w:shd w:val="clear" w:color="auto" w:fill="fbe9eb"/>
      </w:pPr>
      <w:r>
        <w:rPr>
          <w:color w:val="BFBFBF"/>
          <w:shd w:val="clear" w:color="auto" w:fill="#f9d7dc"/>
        </w:rPr>
        <w:t>683</w:t>
        <w:tab/>
        <w:tab/>
        <w:t>-</w:t>
        <w:tab/>
      </w:r>
      <w:r>
        <w:t>|SER-047&lt;br /&gt;See REQ-2015-0605R04 |The oneM2M System shall enable to protect portions of individual application data at-rest (e.g. hosted data) for confidentiality protection. |Implemented in Rel-2 |</w:t>
      </w:r>
    </w:p>
    <w:p>
      <w:pPr>
        <w:pStyle w:val="CodeChangeLine"/>
        <w:tabs>
          <w:tab w:pos="567" w:val="left"/>
          <w:tab w:pos="1134" w:val="left"/>
          <w:tab w:pos="1247" w:val="left"/>
        </w:tabs>
        <w:shd w:val="clear" w:color="auto" w:fill="fbe9eb"/>
      </w:pPr>
      <w:r>
        <w:rPr>
          <w:color w:val="BFBFBF"/>
          <w:shd w:val="clear" w:color="auto" w:fill="#f9d7dc"/>
        </w:rPr>
        <w:t>684</w:t>
        <w:tab/>
        <w:tab/>
        <w:t>-</w:t>
        <w:tab/>
      </w:r>
      <w:r>
        <w:t>|SER-048&lt;br /&gt;See REQ-2015-0605R04 |The oneM2M System shall ensure that the end-to-end data Credentials are protected for Confidentiality, integrity and against tampering. |Implemented in Rel-2 |</w:t>
      </w:r>
    </w:p>
    <w:p>
      <w:pPr>
        <w:pStyle w:val="CodeChangeLine"/>
        <w:tabs>
          <w:tab w:pos="567" w:val="left"/>
          <w:tab w:pos="1134" w:val="left"/>
          <w:tab w:pos="1247" w:val="left"/>
        </w:tabs>
        <w:shd w:val="clear" w:color="auto" w:fill="fbe9eb"/>
      </w:pPr>
      <w:r>
        <w:rPr>
          <w:color w:val="BFBFBF"/>
          <w:shd w:val="clear" w:color="auto" w:fill="#f9d7dc"/>
        </w:rPr>
        <w:t>685</w:t>
        <w:tab/>
        <w:tab/>
        <w:t>-</w:t>
        <w:tab/>
      </w:r>
      <w:r>
        <w:t>|SER-049&lt;br /&gt;See REQ-2015-0605R04 |The oneM2M System shall ensure that the end-to-end data Credentials are protected from exposure to intermediate entities. |Implemented in Rel-2 |</w:t>
      </w:r>
    </w:p>
    <w:p>
      <w:pPr>
        <w:pStyle w:val="CodeChangeLine"/>
        <w:tabs>
          <w:tab w:pos="567" w:val="left"/>
          <w:tab w:pos="1134" w:val="left"/>
          <w:tab w:pos="1247" w:val="left"/>
        </w:tabs>
        <w:shd w:val="clear" w:color="auto" w:fill="fbe9eb"/>
      </w:pPr>
      <w:r>
        <w:rPr>
          <w:color w:val="BFBFBF"/>
          <w:shd w:val="clear" w:color="auto" w:fill="#f9d7dc"/>
        </w:rPr>
        <w:t>686</w:t>
        <w:tab/>
        <w:tab/>
        <w:t>-</w:t>
        <w:tab/>
      </w:r>
      <w:r>
        <w:t>|SER-050&lt;br /&gt;See REQ-2015-0620 |The oneM2M System shall enable pre-defined conditions to be protected from unauthorized modification. |Implemented in Rel-2 |</w:t>
      </w:r>
    </w:p>
    <w:p>
      <w:pPr>
        <w:pStyle w:val="CodeChangeLine"/>
        <w:tabs>
          <w:tab w:pos="567" w:val="left"/>
          <w:tab w:pos="1134" w:val="left"/>
          <w:tab w:pos="1247" w:val="left"/>
        </w:tabs>
        <w:shd w:val="clear" w:color="auto" w:fill="fbe9eb"/>
      </w:pPr>
      <w:r>
        <w:rPr>
          <w:color w:val="BFBFBF"/>
          <w:shd w:val="clear" w:color="auto" w:fill="#f9d7dc"/>
        </w:rPr>
        <w:t>687</w:t>
        <w:tab/>
        <w:tab/>
        <w:t>-</w:t>
        <w:tab/>
      </w:r>
      <w:r>
        <w:t>|SER-051&lt;br /&gt;See REQ-2015-0620 |The oneM2M System shall enable the deletion of M2M data produced/stored by the M2M Devices/Gateways based on request from an authorized entity. |Implemented in Rel-2 |</w:t>
      </w:r>
    </w:p>
    <w:p>
      <w:pPr>
        <w:pStyle w:val="CodeChangeLine"/>
        <w:tabs>
          <w:tab w:pos="567" w:val="left"/>
          <w:tab w:pos="1134" w:val="left"/>
          <w:tab w:pos="1247" w:val="left"/>
        </w:tabs>
        <w:shd w:val="clear" w:color="auto" w:fill="fbe9eb"/>
      </w:pPr>
      <w:r>
        <w:rPr>
          <w:color w:val="BFBFBF"/>
          <w:shd w:val="clear" w:color="auto" w:fill="#f9d7dc"/>
        </w:rPr>
        <w:t>688</w:t>
        <w:tab/>
        <w:tab/>
        <w:t>-</w:t>
        <w:tab/>
      </w:r>
      <w:r>
        <w:t>|SER-052&lt;br /&gt;See REQ-2015-0621R01 |The oneM2M System shall store and process privacy preferences in an interoperable manner. |Implemented in Rel-2 |</w:t>
      </w:r>
    </w:p>
    <w:p>
      <w:pPr>
        <w:pStyle w:val="CodeChangeLine"/>
        <w:tabs>
          <w:tab w:pos="567" w:val="left"/>
          <w:tab w:pos="1134" w:val="left"/>
          <w:tab w:pos="1247" w:val="left"/>
        </w:tabs>
        <w:shd w:val="clear" w:color="auto" w:fill="fbe9eb"/>
      </w:pPr>
      <w:r>
        <w:rPr>
          <w:color w:val="BFBFBF"/>
          <w:shd w:val="clear" w:color="auto" w:fill="#f9d7dc"/>
        </w:rPr>
        <w:t>689</w:t>
        <w:tab/>
        <w:tab/>
        <w:t>-</w:t>
        <w:tab/>
      </w:r>
      <w:r>
        <w:t>|SER-053&lt;br /&gt;See REQ-2015-0621R01 |The oneM2M System shall support privacy profiles at various levels to care for conditions of legal requirements, manufacturers, and data subjects. |Implemented in Rel-2 |</w:t>
      </w:r>
    </w:p>
    <w:p>
      <w:pPr>
        <w:pStyle w:val="CodeChangeLine"/>
        <w:tabs>
          <w:tab w:pos="567" w:val="left"/>
          <w:tab w:pos="1134" w:val="left"/>
          <w:tab w:pos="1247" w:val="left"/>
        </w:tabs>
        <w:shd w:val="clear" w:color="auto" w:fill="fbe9eb"/>
      </w:pPr>
      <w:r>
        <w:rPr>
          <w:color w:val="BFBFBF"/>
          <w:shd w:val="clear" w:color="auto" w:fill="#f9d7dc"/>
        </w:rPr>
        <w:t>690</w:t>
        <w:tab/>
        <w:tab/>
        <w:t>-</w:t>
        <w:tab/>
      </w:r>
      <w:r>
        <w:t>|SER-054&lt;br /&gt;See REQ-2015-0621R01 |The oneM2M System shall be able to prioritize privacy profiles where there is a conflict between profiles (legal profile takes priority over data subject profile, for example). |Implemented in Rel-2 |</w:t>
      </w:r>
    </w:p>
    <w:p>
      <w:pPr>
        <w:pStyle w:val="CodeChangeLine"/>
        <w:tabs>
          <w:tab w:pos="567" w:val="left"/>
          <w:tab w:pos="1134" w:val="left"/>
          <w:tab w:pos="1247" w:val="left"/>
        </w:tabs>
        <w:shd w:val="clear" w:color="auto" w:fill="fbe9eb"/>
      </w:pPr>
      <w:r>
        <w:rPr>
          <w:color w:val="BFBFBF"/>
          <w:shd w:val="clear" w:color="auto" w:fill="#f9d7dc"/>
        </w:rPr>
        <w:t>691</w:t>
        <w:tab/>
        <w:tab/>
        <w:t>-</w:t>
        <w:tab/>
      </w:r>
      <w:r>
        <w:t>|SER-055&lt;br /&gt;See REQ-2015-0623R01 |The oneM2M System shall be able to support configuration of security related settings of its infrastructure side components by a privileged user through standardized API. |Not implemented |</w:t>
      </w:r>
    </w:p>
    <w:p>
      <w:pPr>
        <w:pStyle w:val="CodeChangeLine"/>
        <w:tabs>
          <w:tab w:pos="567" w:val="left"/>
          <w:tab w:pos="1134" w:val="left"/>
          <w:tab w:pos="1247" w:val="left"/>
        </w:tabs>
        <w:shd w:val="clear" w:color="auto" w:fill="fbe9eb"/>
      </w:pPr>
      <w:r>
        <w:rPr>
          <w:color w:val="BFBFBF"/>
          <w:shd w:val="clear" w:color="auto" w:fill="#f9d7dc"/>
        </w:rPr>
        <w:t>692</w:t>
        <w:tab/>
        <w:tab/>
        <w:t>-</w:t>
        <w:tab/>
      </w:r>
      <w:r>
        <w:t>|SER-056&lt;br /&gt;See REQ-2015-0623R01 |The oneM2M System shall allow overriding of security settings by a privileged User through standardized API. |Not implemented |</w:t>
      </w:r>
    </w:p>
    <w:p>
      <w:pPr>
        <w:pStyle w:val="CodeChangeLine"/>
        <w:tabs>
          <w:tab w:pos="567" w:val="left"/>
          <w:tab w:pos="1134" w:val="left"/>
          <w:tab w:pos="1247" w:val="left"/>
        </w:tabs>
        <w:shd w:val="clear" w:color="auto" w:fill="fbe9eb"/>
      </w:pPr>
      <w:r>
        <w:rPr>
          <w:color w:val="BFBFBF"/>
          <w:shd w:val="clear" w:color="auto" w:fill="#f9d7dc"/>
        </w:rPr>
        <w:t>693</w:t>
        <w:tab/>
        <w:tab/>
        <w:t>-</w:t>
        <w:tab/>
      </w:r>
      <w:r>
        <w:t>|SER-057&lt;br /&gt;See REQ-2015-0623R01 |The oneM2M System shall support a mechanism enabling addition/deletion of information enabling authentication of oneM2M entities through standardized API. |Not implemented |</w:t>
      </w:r>
    </w:p>
    <w:p>
      <w:pPr>
        <w:pStyle w:val="CodeChangeLine"/>
        <w:tabs>
          <w:tab w:pos="567" w:val="left"/>
          <w:tab w:pos="1134" w:val="left"/>
          <w:tab w:pos="1247" w:val="left"/>
        </w:tabs>
        <w:shd w:val="clear" w:color="auto" w:fill="fbe9eb"/>
      </w:pPr>
      <w:r>
        <w:rPr>
          <w:color w:val="BFBFBF"/>
          <w:shd w:val="clear" w:color="auto" w:fill="#f9d7dc"/>
        </w:rPr>
        <w:t>694</w:t>
        <w:tab/>
        <w:tab/>
        <w:t>-</w:t>
        <w:tab/>
      </w:r>
      <w:r>
        <w:t>|SER-058&lt;br /&gt;See REQ-2015-0627R02 |The oneM2M System shall enable delegation of security functions (e.g. message authentication/integrity protection) of an entity to a trust-worthy entity. |Implemented in Rel-2 |</w:t>
      </w:r>
    </w:p>
    <w:p>
      <w:pPr>
        <w:pStyle w:val="CodeChangeLine"/>
        <w:tabs>
          <w:tab w:pos="567" w:val="left"/>
          <w:tab w:pos="1134" w:val="left"/>
          <w:tab w:pos="1247" w:val="left"/>
        </w:tabs>
        <w:shd w:val="clear" w:color="auto" w:fill="fbe9eb"/>
      </w:pPr>
      <w:r>
        <w:rPr>
          <w:color w:val="BFBFBF"/>
          <w:shd w:val="clear" w:color="auto" w:fill="#f9d7dc"/>
        </w:rPr>
        <w:t>695</w:t>
        <w:tab/>
        <w:tab/>
        <w:t>-</w:t>
        <w:tab/>
      </w:r>
      <w:r>
        <w:t>|SER-059&lt;br /&gt;See REQ-2015-0628R01 |The oneM2M System shall protect the authenticity, Integrity, and Confidentiality of the representation of the delegated access rights. |Implemented in Rel-2 |</w:t>
      </w:r>
    </w:p>
    <w:p>
      <w:pPr>
        <w:pStyle w:val="CodeChangeLine"/>
        <w:tabs>
          <w:tab w:pos="567" w:val="left"/>
          <w:tab w:pos="1134" w:val="left"/>
          <w:tab w:pos="1247" w:val="left"/>
        </w:tabs>
        <w:shd w:val="clear" w:color="auto" w:fill="fbe9eb"/>
      </w:pPr>
      <w:r>
        <w:rPr>
          <w:color w:val="BFBFBF"/>
          <w:shd w:val="clear" w:color="auto" w:fill="#f9d7dc"/>
        </w:rPr>
        <w:t>696</w:t>
        <w:tab/>
        <w:tab/>
        <w:t>-</w:t>
        <w:tab/>
      </w:r>
      <w:r>
        <w:t>|SER-060&lt;br /&gt;See REQ-2015-0628R01 |The oneM2M System shall be able to revoke the representation of the delegated access rights. |Implemented in Rel-2 |</w:t>
      </w:r>
    </w:p>
    <w:p>
      <w:pPr>
        <w:pStyle w:val="CodeChangeLine"/>
        <w:tabs>
          <w:tab w:pos="567" w:val="left"/>
          <w:tab w:pos="1134" w:val="left"/>
          <w:tab w:pos="1247" w:val="left"/>
        </w:tabs>
        <w:shd w:val="clear" w:color="auto" w:fill="fbe9eb"/>
      </w:pPr>
      <w:r>
        <w:rPr>
          <w:color w:val="BFBFBF"/>
          <w:shd w:val="clear" w:color="auto" w:fill="#f9d7dc"/>
        </w:rPr>
        <w:t>697</w:t>
        <w:tab/>
        <w:tab/>
        <w:t>-</w:t>
        <w:tab/>
      </w:r>
      <w:r>
        <w:t>|SER-061&lt;br /&gt;See 0585R01- App-ID Requirements |The oneM2M System shall be able to verify the App-ID to support the detection of impersonation or to support revocation. |Not implemented |</w:t>
      </w:r>
    </w:p>
    <w:p>
      <w:pPr>
        <w:pStyle w:val="CodeChangeLine"/>
        <w:tabs>
          <w:tab w:pos="567" w:val="left"/>
          <w:tab w:pos="1134" w:val="left"/>
          <w:tab w:pos="1247" w:val="left"/>
        </w:tabs>
        <w:shd w:val="clear" w:color="auto" w:fill="fbe9eb"/>
      </w:pPr>
      <w:r>
        <w:rPr>
          <w:color w:val="BFBFBF"/>
          <w:shd w:val="clear" w:color="auto" w:fill="#f9d7dc"/>
        </w:rPr>
        <w:t>698</w:t>
        <w:tab/>
        <w:tab/>
        <w:t>-</w:t>
        <w:tab/>
      </w:r>
      <w:r>
        <w:t>|SER-062&lt;br /&gt;See REQ-2016-0056R01 |The oneM2M System shall be able to reuse the privacy policy of the Underlying Network. |Not implemented |</w:t>
      </w:r>
    </w:p>
    <w:p>
      <w:pPr>
        <w:pStyle w:val="CodeChangeLine"/>
        <w:tabs>
          <w:tab w:pos="567" w:val="left"/>
          <w:tab w:pos="1134" w:val="left"/>
          <w:tab w:pos="1247" w:val="left"/>
        </w:tabs>
        <w:shd w:val="clear" w:color="auto" w:fill="fbe9eb"/>
      </w:pPr>
      <w:r>
        <w:rPr>
          <w:color w:val="BFBFBF"/>
          <w:shd w:val="clear" w:color="auto" w:fill="#f9d7dc"/>
        </w:rPr>
        <w:t>699</w:t>
        <w:tab/>
        <w:tab/>
        <w:t>-</w:t>
        <w:tab/>
      </w:r>
      <w:r>
        <w:t>|SER-063&lt;br /&gt;See REQ-2016-0056R01 |The oneM2M System shall be able to share its privacy policy with the Underlying Network. |Not implemented |</w:t>
      </w:r>
    </w:p>
    <w:p>
      <w:pPr>
        <w:pStyle w:val="CodeChangeLine"/>
        <w:tabs>
          <w:tab w:pos="567" w:val="left"/>
          <w:tab w:pos="1134" w:val="left"/>
          <w:tab w:pos="1247" w:val="left"/>
        </w:tabs>
        <w:shd w:val="clear" w:color="auto" w:fill="fbe9eb"/>
      </w:pPr>
      <w:r>
        <w:rPr>
          <w:color w:val="BFBFBF"/>
          <w:shd w:val="clear" w:color="auto" w:fill="#f9d7dc"/>
        </w:rPr>
        <w:t>700</w:t>
        <w:tab/>
        <w:tab/>
        <w:t>-</w:t>
        <w:tab/>
      </w:r>
      <w:r>
        <w:t>|SER-064&lt;br /&gt;See REQ-2017-0005R03 |The M2M Devices shall provide a mechanism to prevent installation or modification of the software/middleware/firmware which run on the M2M Devices, unless it is authorized by an allowed stakeholder. |Implemented in Release 3? |</w:t>
      </w:r>
    </w:p>
    <w:p>
      <w:pPr>
        <w:pStyle w:val="CodeChangeLine"/>
        <w:tabs>
          <w:tab w:pos="567" w:val="left"/>
          <w:tab w:pos="1134" w:val="left"/>
          <w:tab w:pos="1247" w:val="left"/>
        </w:tabs>
        <w:shd w:val="clear" w:color="auto" w:fill="fbe9eb"/>
      </w:pPr>
      <w:r>
        <w:rPr>
          <w:color w:val="BFBFBF"/>
          <w:shd w:val="clear" w:color="auto" w:fill="#f9d7dc"/>
        </w:rPr>
        <w:t>701</w:t>
        <w:tab/>
        <w:tab/>
        <w:t>-</w:t>
        <w:tab/>
      </w:r>
      <w:r>
        <w:t>|SER-065&lt;br /&gt;See REQ-2017-0005R03 |The oneM2M System shall be able to detect installation or modification of the software/middleware/firmware of M2M Devices that has not been authorized by an allowed stakeholder. |Implemented in Release 3? |</w:t>
      </w:r>
    </w:p>
    <w:p>
      <w:pPr>
        <w:pStyle w:val="CodeChangeLine"/>
        <w:tabs>
          <w:tab w:pos="567" w:val="left"/>
          <w:tab w:pos="1134" w:val="left"/>
          <w:tab w:pos="1247" w:val="left"/>
        </w:tabs>
        <w:shd w:val="clear" w:color="auto" w:fill="fbe9eb"/>
      </w:pPr>
      <w:r>
        <w:rPr>
          <w:color w:val="BFBFBF"/>
          <w:shd w:val="clear" w:color="auto" w:fill="#f9d7dc"/>
        </w:rPr>
        <w:t>702</w:t>
        <w:tab/>
        <w:tab/>
        <w:t>-</w:t>
        <w:tab/>
      </w:r>
      <w:r>
        <w:t>|SER-066&lt;br /&gt;See REQ-2017-0005R03 |The oneM2M System shall enable allowed stakeholders to restrict or prevent operation of M2M devices using software/middleware/firmware that the stakeholders did not authorize. |Implemented in Release 3? |</w:t>
      </w:r>
    </w:p>
    <w:p>
      <w:pPr>
        <w:pStyle w:val="CodeChangeLine"/>
        <w:tabs>
          <w:tab w:pos="567" w:val="left"/>
          <w:tab w:pos="1134" w:val="left"/>
          <w:tab w:pos="1247" w:val="left"/>
        </w:tabs>
        <w:shd w:val="clear" w:color="auto" w:fill="fbe9eb"/>
      </w:pPr>
      <w:r>
        <w:rPr>
          <w:color w:val="BFBFBF"/>
          <w:shd w:val="clear" w:color="auto" w:fill="#f9d7dc"/>
        </w:rPr>
        <w:t>703</w:t>
        <w:tab/>
        <w:tab/>
        <w:t>-</w:t>
        <w:tab/>
      </w:r>
      <w:r>
        <w:t>|SER-067&lt;br /&gt;See REQ-2017-0005R03 |The oneM2M System shall be able to prevent malfunction of M2M Devices caused by receiving unsolicited messages or information. |Implemented in Release 3? |</w:t>
      </w:r>
    </w:p>
    <w:p>
      <w:pPr>
        <w:pStyle w:val="CodeChangeLine"/>
        <w:tabs>
          <w:tab w:pos="567" w:val="left"/>
          <w:tab w:pos="1134" w:val="left"/>
          <w:tab w:pos="1247" w:val="left"/>
        </w:tabs>
        <w:shd w:val="clear" w:color="auto" w:fill="fbe9eb"/>
      </w:pPr>
      <w:r>
        <w:rPr>
          <w:color w:val="BFBFBF"/>
          <w:shd w:val="clear" w:color="auto" w:fill="#f9d7dc"/>
        </w:rPr>
        <w:t>704</w:t>
        <w:tab/>
        <w:tab/>
        <w:t>-</w:t>
        <w:tab/>
      </w:r>
      <w:r>
        <w:t>|SER-068&lt;br /&gt;See REQ-2017-0030R05 |The information exchanged within the oneM2M System shall use cryptographic technology to ensure information authentication and information integrity. |Implemented in Rel-2 |</w:t>
      </w:r>
    </w:p>
    <w:p>
      <w:pPr>
        <w:pStyle w:val="CodeChangeLine"/>
        <w:tabs>
          <w:tab w:pos="567" w:val="left"/>
          <w:tab w:pos="1134" w:val="left"/>
          <w:tab w:pos="1247" w:val="left"/>
        </w:tabs>
        <w:shd w:val="clear" w:color="auto" w:fill="fbe9eb"/>
      </w:pPr>
      <w:r>
        <w:rPr>
          <w:color w:val="BFBFBF"/>
          <w:shd w:val="clear" w:color="auto" w:fill="#f9d7dc"/>
        </w:rPr>
        <w:t>705</w:t>
        <w:tab/>
        <w:tab/>
        <w:t>-</w:t>
        <w:tab/>
      </w:r>
      <w:r>
        <w:t>|SER-069&lt;br /&gt;See REQ-2017-0030R05 |The oneM2M System shall be able to securely transfer information by using an appropriate method such as digital signature. |Implemented in Rel-2 |</w:t>
      </w:r>
    </w:p>
    <w:p>
      <w:pPr>
        <w:pStyle w:val="CodeChangeLine"/>
        <w:tabs>
          <w:tab w:pos="567" w:val="left"/>
          <w:tab w:pos="1134" w:val="left"/>
          <w:tab w:pos="1247" w:val="left"/>
        </w:tabs>
        <w:shd w:val="clear" w:color="auto" w:fill="fbe9eb"/>
      </w:pPr>
      <w:r>
        <w:rPr>
          <w:color w:val="BFBFBF"/>
          <w:shd w:val="clear" w:color="auto" w:fill="#f9d7dc"/>
        </w:rPr>
        <w:t>706</w:t>
        <w:tab/>
        <w:tab/>
        <w:t>-</w:t>
        <w:tab/>
      </w:r>
      <w:r>
        <w:t>|SER-070&lt;br /&gt;See REQ-2017-0030R05 |The oneM2M System shall be able to support security mechanisms to protect cryptographic keys and cryptographic operations by using tamper resistant elements such as TPM (Trusted Platform Module), HSM (Hardware Security Module) and SIM (Subscriber Identity Module). |Partially Implemented Note 7 |</w:t>
      </w:r>
    </w:p>
    <w:p>
      <w:pPr>
        <w:pStyle w:val="CodeChangeLine"/>
        <w:tabs>
          <w:tab w:pos="567" w:val="left"/>
          <w:tab w:pos="1134" w:val="left"/>
          <w:tab w:pos="1247" w:val="left"/>
        </w:tabs>
        <w:shd w:val="clear" w:color="auto" w:fill="fbe9eb"/>
      </w:pPr>
      <w:r>
        <w:rPr>
          <w:color w:val="BFBFBF"/>
          <w:shd w:val="clear" w:color="auto" w:fill="#f9d7dc"/>
        </w:rPr>
        <w:t>707</w:t>
        <w:tab/>
        <w:tab/>
        <w:t>-</w:t>
        <w:tab/>
      </w:r>
      <w:r>
        <w:t>|SER-071&lt;br /&gt;See REQ-2017-0030R05 |The oneM2M System shall be able to support  processing and granting of requests based on  access rights of a resource if the required conditions are met |Implemented in Rel-1 |</w:t>
      </w:r>
    </w:p>
    <w:p>
      <w:pPr>
        <w:pStyle w:val="CodeChangeLine"/>
        <w:tabs>
          <w:tab w:pos="567" w:val="left"/>
          <w:tab w:pos="1134" w:val="left"/>
          <w:tab w:pos="1247" w:val="left"/>
        </w:tabs>
        <w:shd w:val="clear" w:color="auto" w:fill="fbe9eb"/>
      </w:pPr>
      <w:r>
        <w:rPr>
          <w:color w:val="BFBFBF"/>
          <w:shd w:val="clear" w:color="auto" w:fill="#f9d7dc"/>
        </w:rPr>
        <w:t>708</w:t>
        <w:tab/>
        <w:tab/>
        <w:t>-</w:t>
        <w:tab/>
      </w:r>
      <w:r>
        <w:t>|SER-072&lt;br /&gt;See REQ-2017-0030R05 |The oneM2M System shall provide privacy protection mechanisms at the central server. |Implemented in Rel-2 |</w:t>
      </w:r>
    </w:p>
    <w:p>
      <w:pPr>
        <w:pStyle w:val="CodeChangeLine"/>
        <w:tabs>
          <w:tab w:pos="567" w:val="left"/>
          <w:tab w:pos="1134" w:val="left"/>
          <w:tab w:pos="1247" w:val="left"/>
        </w:tabs>
        <w:shd w:val="clear" w:color="auto" w:fill="fbe9eb"/>
      </w:pPr>
      <w:r>
        <w:rPr>
          <w:color w:val="BFBFBF"/>
          <w:shd w:val="clear" w:color="auto" w:fill="#f9d7dc"/>
        </w:rPr>
        <w:t>709</w:t>
        <w:tab/>
        <w:tab/>
        <w:t>-</w:t>
        <w:tab/>
      </w:r>
      <w:r>
        <w:t>|SER-073&lt;br /&gt;See REQ-2017-0031R05 |The oneM2M system shall be able to support authentication using device key and the integrity check ofM2M Device(s). |Rel-3? |</w:t>
      </w:r>
    </w:p>
    <w:p>
      <w:pPr>
        <w:pStyle w:val="CodeChangeLine"/>
        <w:tabs>
          <w:tab w:pos="567" w:val="left"/>
          <w:tab w:pos="1134" w:val="left"/>
          <w:tab w:pos="1247" w:val="left"/>
        </w:tabs>
        <w:shd w:val="clear" w:color="auto" w:fill="fbe9eb"/>
      </w:pPr>
      <w:r>
        <w:rPr>
          <w:color w:val="BFBFBF"/>
          <w:shd w:val="clear" w:color="auto" w:fill="#f9d7dc"/>
        </w:rPr>
        <w:t>710</w:t>
        <w:tab/>
        <w:tab/>
        <w:t>-</w:t>
        <w:tab/>
      </w:r>
      <w:r>
        <w:t>|SER-074&lt;br /&gt;See REQ-2017-0031R05 |The oneM2M system shall be able to support anonymization of the t information being provided, when requested by M2M Applications.. |Rel-3/ future releases? |</w:t>
      </w:r>
    </w:p>
    <w:p>
      <w:pPr>
        <w:pStyle w:val="CodeChangeLine"/>
        <w:tabs>
          <w:tab w:pos="567" w:val="left"/>
          <w:tab w:pos="1134" w:val="left"/>
          <w:tab w:pos="1247" w:val="left"/>
        </w:tabs>
        <w:shd w:val="clear" w:color="auto" w:fill="fbe9eb"/>
      </w:pPr>
      <w:r>
        <w:rPr>
          <w:color w:val="BFBFBF"/>
          <w:shd w:val="clear" w:color="auto" w:fill="#f9d7dc"/>
        </w:rPr>
        <w:t>711</w:t>
        <w:tab/>
        <w:tab/>
        <w:t>-</w:t>
        <w:tab/>
      </w:r>
      <w:r>
        <w:t>|SER-075&lt;br /&gt;See REQ-2017-0031R05 |The oneM2M System shall apply appropriate security levels  for Applications that can have safety impacts (e.g. protection from malicious attacks) |Rel-3/ future releases? |</w:t>
      </w:r>
    </w:p>
    <w:p>
      <w:pPr>
        <w:pStyle w:val="CodeChangeLine"/>
        <w:tabs>
          <w:tab w:pos="567" w:val="left"/>
          <w:tab w:pos="1134" w:val="left"/>
          <w:tab w:pos="1247" w:val="left"/>
        </w:tabs>
        <w:shd w:val="clear" w:color="auto" w:fill="fbe9eb"/>
      </w:pPr>
      <w:r>
        <w:rPr>
          <w:color w:val="BFBFBF"/>
          <w:shd w:val="clear" w:color="auto" w:fill="#f9d7dc"/>
        </w:rPr>
        <w:t>712</w:t>
        <w:tab/>
        <w:tab/>
        <w:t>-</w:t>
        <w:tab/>
      </w:r>
      <w:r>
        <w:t>|SER-076&lt;br /&gt;See REQ-2018-0001 |The oneM2M System shall be able to provide a framework for end-to-end authentication of  user applications to the M2M vendor's specific nodes (non oneM2M). | |</w:t>
      </w:r>
    </w:p>
    <w:p>
      <w:pPr>
        <w:pStyle w:val="CodeChangeLine"/>
        <w:tabs>
          <w:tab w:pos="567" w:val="left"/>
          <w:tab w:pos="1134" w:val="left"/>
          <w:tab w:pos="1247" w:val="left"/>
        </w:tabs>
        <w:shd w:val="clear" w:color="auto" w:fill="fbe9eb"/>
      </w:pPr>
      <w:r>
        <w:rPr>
          <w:color w:val="BFBFBF"/>
          <w:shd w:val="clear" w:color="auto" w:fill="#f9d7dc"/>
        </w:rPr>
        <w:t>713</w:t>
        <w:tab/>
        <w:tab/>
        <w:t>-</w:t>
        <w:tab/>
      </w:r>
      <w:r>
        <w:t>|SER-077&lt;br /&gt;See REQ-2018-0021R03 |The oneM2M System shall be able to authenticate metadata (e.g. Firmware version, Manufacturer ID, HW version) from field devices (e.g. located behind a gateway). | |</w:t>
      </w:r>
    </w:p>
    <w:p>
      <w:pPr>
        <w:pStyle w:val="CodeChangeLine"/>
        <w:tabs>
          <w:tab w:pos="567" w:val="left"/>
          <w:tab w:pos="1134" w:val="left"/>
          <w:tab w:pos="1247" w:val="left"/>
        </w:tabs>
        <w:shd w:val="clear" w:color="auto" w:fill="fbe9eb"/>
      </w:pPr>
      <w:r>
        <w:rPr>
          <w:color w:val="BFBFBF"/>
          <w:shd w:val="clear" w:color="auto" w:fill="#f9d7dc"/>
        </w:rPr>
        <w:t>714</w:t>
        <w:tab/>
        <w:tab/>
        <w:t>-</w:t>
        <w:tab/>
      </w:r>
      <w:r>
        <w:t>|SER-078&lt;br /&gt;See REQ-2018-0021R03 |The oneM2M System shall be able to trigger the secure (e.g. authenticity, integrity, and confidentiality protected) Firmware/Software update of field devices. | |</w:t>
      </w:r>
    </w:p>
    <w:p>
      <w:pPr>
        <w:pStyle w:val="CodeChangeLine"/>
        <w:tabs>
          <w:tab w:pos="567" w:val="left"/>
          <w:tab w:pos="1134" w:val="left"/>
          <w:tab w:pos="1247" w:val="left"/>
        </w:tabs>
        <w:shd w:val="clear" w:color="auto" w:fill="fbe9eb"/>
      </w:pPr>
      <w:r>
        <w:rPr>
          <w:color w:val="BFBFBF"/>
          <w:shd w:val="clear" w:color="auto" w:fill="#f9d7dc"/>
        </w:rPr>
        <w:t>715</w:t>
        <w:tab/>
        <w:tab/>
        <w:t>-</w:t>
        <w:tab/>
      </w:r>
      <w:r>
        <w:t>|SER-079&lt;br /&gt;See ARC-2018-0062 |The oneM2M System shall support access control and authorization mechanisms based on  M2M Service Subscriber and M2M Service User identification. |Rel-4 |</w:t>
      </w:r>
    </w:p>
    <w:p>
      <w:pPr>
        <w:pStyle w:val="CodeChangeLine"/>
        <w:tabs>
          <w:tab w:pos="567" w:val="left"/>
          <w:tab w:pos="1134" w:val="left"/>
          <w:tab w:pos="1247" w:val="left"/>
        </w:tabs>
        <w:shd w:val="clear" w:color="auto" w:fill="fbe9eb"/>
      </w:pPr>
      <w:r>
        <w:rPr>
          <w:color w:val="BFBFBF"/>
          <w:shd w:val="clear" w:color="auto" w:fill="#f9d7dc"/>
        </w:rPr>
        <w:t>716</w:t>
        <w:tab/>
        <w:tab/>
        <w:t>-</w:t>
        <w:tab/>
      </w:r>
      <w:r>
        <w:t>|SER-080&lt;br /&gt;See ARC-2018-0062 |The oneM2M System shall support M2M Service Subscriber and M2M Service User profiles specifying their restrictions (e.g. privacy restrictions, max number and/or types of applications and devices the M2M Service Subscriber and its authorized M2M Service Users are allowed to register to the M2M System, the maximum number of resources or bytes of data that the M2M Service Subscriber can store in the M2M System, etc.) and their default configurations (e.g. access control policies, expiration times, max number of content instances, etc.). |Rel-4 |</w:t>
      </w:r>
    </w:p>
    <w:p>
      <w:pPr>
        <w:pStyle w:val="CodeChangeLine"/>
        <w:tabs>
          <w:tab w:pos="567" w:val="left"/>
          <w:tab w:pos="1134" w:val="left"/>
          <w:tab w:pos="1247" w:val="left"/>
        </w:tabs>
        <w:shd w:val="clear" w:color="auto" w:fill="fbe9eb"/>
      </w:pPr>
      <w:r>
        <w:rPr>
          <w:color w:val="BFBFBF"/>
          <w:shd w:val="clear" w:color="auto" w:fill="#f9d7dc"/>
        </w:rPr>
        <w:t>717</w:t>
        <w:tab/>
        <w:tab/>
        <w:t>-</w:t>
        <w:tab/>
      </w:r>
      <w:r>
        <w:t>|SER-081&lt;br /&gt;See ARC--2018-0062 |The oneM2M System shall support access control and authorization mechanisms based on  M2M Service Subscriber and M2M Service User identification. | |</w:t>
      </w:r>
    </w:p>
    <w:p>
      <w:pPr>
        <w:pStyle w:val="CodeChangeLine"/>
        <w:tabs>
          <w:tab w:pos="567" w:val="left"/>
          <w:tab w:pos="1134" w:val="left"/>
          <w:tab w:pos="1247" w:val="left"/>
        </w:tabs>
        <w:shd w:val="clear" w:color="auto" w:fill="fbe9eb"/>
      </w:pPr>
      <w:r>
        <w:rPr>
          <w:color w:val="BFBFBF"/>
          <w:shd w:val="clear" w:color="auto" w:fill="#f9d7dc"/>
        </w:rPr>
        <w:t>718</w:t>
        <w:tab/>
        <w:tab/>
        <w:t>-</w:t>
        <w:tab/>
      </w:r>
      <w:r>
        <w:t>|SER-082&lt;br /&gt;See ARC--2018-0062 |The oneM2M System shall support M2M Service Subscriber and M2M Service User profiles specifying their restrictions (e.g. privacy restrictions, max number and/or types of applications and devices the M2M Service Subscriber and its authorized M2M Service Users are allowed to register to the M2M System, the maximum number of resources or bytes of data that the M2M Service Subscriber can store in the M2M System, etc.) and their default configurations (e.g. access control policies, expiration times, max number of content instances, etc.). | |</w:t>
      </w:r>
    </w:p>
    <w:p>
      <w:pPr>
        <w:pStyle w:val="CodeChangeLine"/>
        <w:tabs>
          <w:tab w:pos="567" w:val="left"/>
          <w:tab w:pos="1134" w:val="left"/>
          <w:tab w:pos="1247" w:val="left"/>
        </w:tabs>
        <w:shd w:val="clear" w:color="auto" w:fill="fbe9eb"/>
      </w:pPr>
      <w:r>
        <w:rPr>
          <w:color w:val="BFBFBF"/>
          <w:shd w:val="clear" w:color="auto" w:fill="#f9d7dc"/>
        </w:rPr>
        <w:t>719</w:t>
        <w:tab/>
        <w:tab/>
        <w:t>-</w:t>
        <w:tab/>
      </w:r>
      <w:r>
        <w:t>|SER-083&lt;br /&gt;See RDM-2019-0054R01 |The oneM2M System shall support access control and authorization mechanisms for the M2M Service Subscriber or M2M Service User information, based on dynamic parameters (e.g. on/off duty time schedule, location, role or job position etc.). |Rel-4 |</w:t>
      </w:r>
    </w:p>
    <w:p>
      <w:pPr>
        <w:pStyle w:val="CodeChangeLine"/>
        <w:tabs>
          <w:tab w:pos="567" w:val="left"/>
          <w:tab w:pos="1134" w:val="left"/>
          <w:tab w:pos="1247" w:val="left"/>
        </w:tabs>
        <w:shd w:val="clear" w:color="auto" w:fill="fbe9eb"/>
      </w:pPr>
      <w:r>
        <w:rPr>
          <w:color w:val="BFBFBF"/>
          <w:shd w:val="clear" w:color="auto" w:fill="#f9d7dc"/>
        </w:rPr>
        <w:t>720</w:t>
        <w:tab/>
        <w:tab/>
        <w:t>-</w:t>
        <w:tab/>
      </w:r>
      <w:r>
        <w:t>|SER-084&lt;br /&gt;See RDM-2019-0054R01 | The oneM2M System shall be able to access M2M Service Subscriber information or M2M Service User information based on dynamic parameters (e.g. on/off duty time schedule, location, role or job position, etc.) from M2M Applications. |Rel-4 |</w:t>
      </w:r>
    </w:p>
    <w:p>
      <w:pPr>
        <w:pStyle w:val="CodeChangeLine"/>
        <w:tabs>
          <w:tab w:pos="567" w:val="left"/>
          <w:tab w:pos="1134" w:val="left"/>
          <w:tab w:pos="1247" w:val="left"/>
        </w:tabs>
        <w:shd w:val="clear" w:color="auto" w:fill="fbe9eb"/>
      </w:pPr>
      <w:r>
        <w:rPr>
          <w:color w:val="BFBFBF"/>
          <w:shd w:val="clear" w:color="auto" w:fill="#f9d7dc"/>
        </w:rPr>
        <w:t>721</w:t>
        <w:tab/>
        <w:tab/>
        <w:t>-</w:t>
        <w:tab/>
      </w:r>
      <w:r>
        <w:t>|SER-085&lt;br /&gt;See TR-0062 | The oneM2M System shall support the ability to apply pseudonymisation and anonymisation techniques to data based on specified privacy preferences, ensuring compliance with applicable privacy regulations (e.g., GDPR) and protecting data subject identity. |Rel-4 |</w:t>
      </w:r>
    </w:p>
    <w:p>
      <w:pPr>
        <w:pStyle w:val="CodeChangeLine"/>
        <w:tabs>
          <w:tab w:pos="567" w:val="left"/>
          <w:tab w:pos="1134" w:val="left"/>
          <w:tab w:pos="1247" w:val="left"/>
        </w:tabs>
        <w:shd w:val="clear" w:color="auto" w:fill="fbe9eb"/>
      </w:pPr>
      <w:r>
        <w:rPr>
          <w:color w:val="BFBFBF"/>
          <w:shd w:val="clear" w:color="auto" w:fill="#f9d7dc"/>
        </w:rPr>
        <w:t>722</w:t>
        <w:tab/>
        <w:tab/>
        <w:t>-</w:t>
        <w:tab/>
      </w:r>
      <w:r>
        <w:t>|SER-086&lt;br /&gt;See TR-0062 | The oneM2M System shall ensure that "additional information" used for pseudonymisation is securely stored and access-controlled, allowing only authorized entities to link pseudonymised data back to the data subject while maintaining separation from the main data set. |Rel-4 |</w:t>
      </w:r>
    </w:p>
    <w:p>
      <w:pPr>
        <w:pStyle w:val="CodeChangeLine"/>
        <w:tabs>
          <w:tab w:pos="567" w:val="left"/>
          <w:tab w:pos="1134" w:val="left"/>
          <w:tab w:pos="1247" w:val="left"/>
        </w:tabs>
        <w:shd w:val="clear" w:color="auto" w:fill="fbe9eb"/>
      </w:pPr>
      <w:r>
        <w:rPr>
          <w:color w:val="BFBFBF"/>
          <w:shd w:val="clear" w:color="auto" w:fill="#f9d7dc"/>
        </w:rPr>
        <w:t>723</w:t>
        <w:tab/>
        <w:tab/>
        <w:t>-</w:t>
        <w:tab/>
      </w:r>
      <w:r>
        <w:t>|SER-087&lt;br /&gt;See TR-0062 | The oneM2M System shall be able to store, manage and access user's consent information for data processing activities associated with oneM2M resources in compliance with requirements from relevant regulations. |Rel-4 |</w:t>
      </w:r>
    </w:p>
    <w:p>
      <w:pPr>
        <w:pStyle w:val="CodeChangeLine"/>
        <w:tabs>
          <w:tab w:pos="567" w:val="left"/>
          <w:tab w:pos="1134" w:val="left"/>
          <w:tab w:pos="1247" w:val="left"/>
        </w:tabs>
        <w:shd w:val="clear" w:color="auto" w:fill="fbe9eb"/>
      </w:pPr>
      <w:r>
        <w:rPr>
          <w:color w:val="BFBFBF"/>
          <w:shd w:val="clear" w:color="auto" w:fill="#f9d7dc"/>
        </w:rPr>
        <w:t>724</w:t>
        <w:tab/>
        <w:tab/>
        <w:t>-</w:t>
        <w:tab/>
      </w:r>
      <w:r>
        <w:t>|SER-088&lt;br /&gt;See TR-0062 | The oneM2M System shall provide mechanisms for managing consent information, including the ability to update or withdraw consent, specify the scope and purpose of processing activities, and associate each processing activity with one or more oneM2M resources. |Rel-4 |</w:t>
      </w:r>
    </w:p>
    <w:p>
      <w:pPr>
        <w:pStyle w:val="CodeChangeLine"/>
        <w:tabs>
          <w:tab w:pos="567" w:val="left"/>
          <w:tab w:pos="1134" w:val="left"/>
          <w:tab w:pos="1247" w:val="left"/>
        </w:tabs>
        <w:shd w:val="clear" w:color="auto" w:fill="fbe9eb"/>
      </w:pPr>
      <w:r>
        <w:rPr>
          <w:color w:val="BFBFBF"/>
          <w:shd w:val="clear" w:color="auto" w:fill="#f9d7dc"/>
        </w:rPr>
        <w:t>725</w:t>
        <w:tab/>
        <w:tab/>
        <w:t>-</w:t>
        <w:tab/>
      </w:r>
      <w:r>
        <w:t>|SER-089&lt;br /&gt;See TR-0062 | The oneM2M System shall provide mechanisms to immediately delete privacy-related data upon request from the data owner, supporting the "right to be forgotten" as required by regulations like the GDPR and Personal Information Protection Act. |Rel-4 |</w:t>
      </w:r>
    </w:p>
    <w:p>
      <w:pPr>
        <w:pStyle w:val="CodeChangeLine"/>
        <w:tabs>
          <w:tab w:pos="567" w:val="left"/>
          <w:tab w:pos="1134" w:val="left"/>
          <w:tab w:pos="1247" w:val="left"/>
        </w:tabs>
        <w:shd w:val="clear" w:color="auto" w:fill="fbe9eb"/>
      </w:pPr>
      <w:r>
        <w:rPr>
          <w:color w:val="BFBFBF"/>
          <w:shd w:val="clear" w:color="auto" w:fill="#f9d7dc"/>
        </w:rPr>
        <w:t>726</w:t>
        <w:tab/>
        <w:tab/>
        <w:t>-</w:t>
        <w:tab/>
      </w:r>
      <w:r/>
    </w:p>
    <w:p>
      <w:pPr>
        <w:pStyle w:val="CodeChangeLine"/>
        <w:tabs>
          <w:tab w:pos="567" w:val="left"/>
          <w:tab w:pos="1134" w:val="left"/>
          <w:tab w:pos="1247" w:val="left"/>
        </w:tabs>
        <w:shd w:val="clear" w:color="auto" w:fill="fbe9eb"/>
      </w:pPr>
      <w:r>
        <w:rPr>
          <w:color w:val="BFBFBF"/>
          <w:shd w:val="clear" w:color="auto" w:fill="#f9d7dc"/>
        </w:rPr>
        <w:t>727</w:t>
        <w:tab/>
        <w:tab/>
        <w:t>-</w:t>
        <w:tab/>
      </w:r>
      <w:r>
        <w:t>NOTE 1:    The above requirement does not cover items outside of the oneM2M System, e.g. Underlying Networks.</w:t>
      </w:r>
    </w:p>
    <w:p>
      <w:pPr>
        <w:pStyle w:val="CodeChangeLine"/>
        <w:tabs>
          <w:tab w:pos="567" w:val="left"/>
          <w:tab w:pos="1134" w:val="left"/>
          <w:tab w:pos="1247" w:val="left"/>
        </w:tabs>
        <w:shd w:val="clear" w:color="auto" w:fill="fbe9eb"/>
      </w:pPr>
      <w:r>
        <w:rPr>
          <w:color w:val="BFBFBF"/>
          <w:shd w:val="clear" w:color="auto" w:fill="#f9d7dc"/>
        </w:rPr>
        <w:t>728</w:t>
        <w:tab/>
        <w:tab/>
        <w:t>-</w:t>
        <w:tab/>
      </w:r>
      <w:r/>
    </w:p>
    <w:p>
      <w:pPr>
        <w:pStyle w:val="CodeChangeLine"/>
        <w:tabs>
          <w:tab w:pos="567" w:val="left"/>
          <w:tab w:pos="1134" w:val="left"/>
          <w:tab w:pos="1247" w:val="left"/>
        </w:tabs>
        <w:shd w:val="clear" w:color="auto" w:fill="fbe9eb"/>
      </w:pPr>
      <w:r>
        <w:rPr>
          <w:color w:val="BFBFBF"/>
          <w:shd w:val="clear" w:color="auto" w:fill="#f9d7dc"/>
        </w:rPr>
        <w:t>729</w:t>
        <w:tab/>
        <w:tab/>
        <w:t>-</w:t>
        <w:tab/>
      </w:r>
      <w:r>
        <w:t>NOTE 2:    Geographical location information can be more than simply longitude and latitude.</w:t>
      </w:r>
    </w:p>
    <w:p>
      <w:pPr>
        <w:pStyle w:val="CodeChangeLine"/>
        <w:tabs>
          <w:tab w:pos="567" w:val="left"/>
          <w:tab w:pos="1134" w:val="left"/>
          <w:tab w:pos="1247" w:val="left"/>
        </w:tabs>
        <w:shd w:val="clear" w:color="auto" w:fill="fbe9eb"/>
      </w:pPr>
      <w:r>
        <w:rPr>
          <w:color w:val="BFBFBF"/>
          <w:shd w:val="clear" w:color="auto" w:fill="#f9d7dc"/>
        </w:rPr>
        <w:t>730</w:t>
        <w:tab/>
        <w:tab/>
        <w:t>-</w:t>
        <w:tab/>
      </w:r>
      <w:r/>
    </w:p>
    <w:p>
      <w:pPr>
        <w:pStyle w:val="CodeChangeLine"/>
        <w:tabs>
          <w:tab w:pos="567" w:val="left"/>
          <w:tab w:pos="1134" w:val="left"/>
          <w:tab w:pos="1247" w:val="left"/>
        </w:tabs>
        <w:shd w:val="clear" w:color="auto" w:fill="fbe9eb"/>
      </w:pPr>
      <w:r>
        <w:rPr>
          <w:color w:val="BFBFBF"/>
          <w:shd w:val="clear" w:color="auto" w:fill="#f9d7dc"/>
        </w:rPr>
        <w:t>731</w:t>
        <w:tab/>
        <w:tab/>
        <w:t>-</w:t>
        <w:tab/>
      </w:r>
      <w:r>
        <w:t>NOTE 3:    Partly supported for Impersonation attacks not supported for Replay attacks.</w:t>
      </w:r>
    </w:p>
    <w:p>
      <w:pPr>
        <w:pStyle w:val="CodeChangeLine"/>
        <w:tabs>
          <w:tab w:pos="567" w:val="left"/>
          <w:tab w:pos="1134" w:val="left"/>
          <w:tab w:pos="1247" w:val="left"/>
        </w:tabs>
        <w:shd w:val="clear" w:color="auto" w:fill="fbe9eb"/>
      </w:pPr>
      <w:r>
        <w:rPr>
          <w:color w:val="BFBFBF"/>
          <w:shd w:val="clear" w:color="auto" w:fill="#f9d7dc"/>
        </w:rPr>
        <w:t>732</w:t>
        <w:tab/>
        <w:tab/>
        <w:t>-</w:t>
        <w:tab/>
      </w:r>
      <w:r/>
    </w:p>
    <w:p>
      <w:pPr>
        <w:pStyle w:val="CodeChangeLine"/>
        <w:tabs>
          <w:tab w:pos="567" w:val="left"/>
          <w:tab w:pos="1134" w:val="left"/>
          <w:tab w:pos="1247" w:val="left"/>
        </w:tabs>
        <w:shd w:val="clear" w:color="auto" w:fill="fbe9eb"/>
      </w:pPr>
      <w:r>
        <w:rPr>
          <w:color w:val="BFBFBF"/>
          <w:shd w:val="clear" w:color="auto" w:fill="#f9d7dc"/>
        </w:rPr>
        <w:t>733</w:t>
        <w:tab/>
        <w:tab/>
        <w:t>-</w:t>
        <w:tab/>
      </w:r>
      <w:r>
        <w:t>NOTE 4:    The oneM2M System has no means to verify a subscriber's consent. This requirement is only fulfillable at application level.</w:t>
      </w:r>
    </w:p>
    <w:p>
      <w:pPr>
        <w:pStyle w:val="CodeChangeLine"/>
        <w:tabs>
          <w:tab w:pos="567" w:val="left"/>
          <w:tab w:pos="1134" w:val="left"/>
          <w:tab w:pos="1247" w:val="left"/>
        </w:tabs>
        <w:shd w:val="clear" w:color="auto" w:fill="fbe9eb"/>
      </w:pPr>
      <w:r>
        <w:rPr>
          <w:color w:val="BFBFBF"/>
          <w:shd w:val="clear" w:color="auto" w:fill="#f9d7dc"/>
        </w:rPr>
        <w:t>734</w:t>
        <w:tab/>
        <w:tab/>
        <w:t>-</w:t>
        <w:tab/>
      </w:r>
      <w:r/>
    </w:p>
    <w:p>
      <w:pPr>
        <w:pStyle w:val="CodeChangeLine"/>
        <w:tabs>
          <w:tab w:pos="567" w:val="left"/>
          <w:tab w:pos="1134" w:val="left"/>
          <w:tab w:pos="1247" w:val="left"/>
        </w:tabs>
        <w:shd w:val="clear" w:color="auto" w:fill="fbe9eb"/>
      </w:pPr>
      <w:r>
        <w:rPr>
          <w:color w:val="BFBFBF"/>
          <w:shd w:val="clear" w:color="auto" w:fill="#f9d7dc"/>
        </w:rPr>
        <w:t>735</w:t>
        <w:tab/>
        <w:tab/>
        <w:t>-</w:t>
        <w:tab/>
      </w:r>
      <w:r>
        <w:t>NOTE 5:    Regarding remote provisioning, Release 1 supports remote provisioning of symmetric key credentials only.</w:t>
      </w:r>
    </w:p>
    <w:p>
      <w:pPr>
        <w:pStyle w:val="CodeChangeLine"/>
        <w:tabs>
          <w:tab w:pos="567" w:val="left"/>
          <w:tab w:pos="1134" w:val="left"/>
          <w:tab w:pos="1247" w:val="left"/>
        </w:tabs>
        <w:shd w:val="clear" w:color="auto" w:fill="fbe9eb"/>
      </w:pPr>
      <w:r>
        <w:rPr>
          <w:color w:val="BFBFBF"/>
          <w:shd w:val="clear" w:color="auto" w:fill="#f9d7dc"/>
        </w:rPr>
        <w:t>736</w:t>
        <w:tab/>
        <w:tab/>
        <w:t>-</w:t>
        <w:tab/>
      </w:r>
      <w:r/>
    </w:p>
    <w:p>
      <w:pPr>
        <w:pStyle w:val="CodeChangeLine"/>
        <w:tabs>
          <w:tab w:pos="567" w:val="left"/>
          <w:tab w:pos="1134" w:val="left"/>
          <w:tab w:pos="1247" w:val="left"/>
        </w:tabs>
        <w:shd w:val="clear" w:color="auto" w:fill="fbe9eb"/>
      </w:pPr>
      <w:r>
        <w:rPr>
          <w:color w:val="BFBFBF"/>
          <w:shd w:val="clear" w:color="auto" w:fill="#f9d7dc"/>
        </w:rPr>
        <w:t>737</w:t>
        <w:tab/>
        <w:tab/>
        <w:t>-</w:t>
        <w:tab/>
      </w:r>
      <w:r>
        <w:t>NOTE6:   An M2M device may include e.g. firmware managed by an OEM vendor, middleware managed by a service provider and software managed by an application provider. The entity managing a software piece is designed as "allowed stakeholder" in the requirements above.</w:t>
      </w:r>
    </w:p>
    <w:p>
      <w:pPr>
        <w:pStyle w:val="CodeChangeLine"/>
        <w:tabs>
          <w:tab w:pos="567" w:val="left"/>
          <w:tab w:pos="1134" w:val="left"/>
          <w:tab w:pos="1247" w:val="left"/>
        </w:tabs>
        <w:shd w:val="clear" w:color="auto" w:fill="fbe9eb"/>
      </w:pPr>
      <w:r>
        <w:rPr>
          <w:color w:val="BFBFBF"/>
          <w:shd w:val="clear" w:color="auto" w:fill="#f9d7dc"/>
        </w:rPr>
        <w:t>738</w:t>
        <w:tab/>
        <w:tab/>
        <w:t>-</w:t>
        <w:tab/>
      </w:r>
      <w:r/>
    </w:p>
    <w:p>
      <w:pPr>
        <w:pStyle w:val="CodeChangeLine"/>
        <w:tabs>
          <w:tab w:pos="567" w:val="left"/>
          <w:tab w:pos="1134" w:val="left"/>
          <w:tab w:pos="1247" w:val="left"/>
        </w:tabs>
        <w:shd w:val="clear" w:color="auto" w:fill="fbe9eb"/>
      </w:pPr>
      <w:r>
        <w:rPr>
          <w:color w:val="BFBFBF"/>
          <w:shd w:val="clear" w:color="auto" w:fill="#f9d7dc"/>
        </w:rPr>
        <w:t>739</w:t>
        <w:tab/>
        <w:tab/>
        <w:t>-</w:t>
        <w:tab/>
      </w:r>
      <w:r>
        <w:t>NOTE 7:   Support for SIM is supported in Release 1 and Release 2.</w:t>
      </w:r>
    </w:p>
    <w:p>
      <w:pPr>
        <w:pStyle w:val="CodeChangeLine"/>
        <w:tabs>
          <w:tab w:pos="567" w:val="left"/>
          <w:tab w:pos="1134" w:val="left"/>
          <w:tab w:pos="1247" w:val="left"/>
        </w:tabs>
        <w:shd w:val="clear" w:color="auto" w:fill="fbe9eb"/>
      </w:pPr>
      <w:r>
        <w:rPr>
          <w:color w:val="BFBFBF"/>
          <w:shd w:val="clear" w:color="auto" w:fill="#f9d7dc"/>
        </w:rPr>
        <w:t>740</w:t>
        <w:tab/>
        <w:tab/>
        <w:t>-</w:t>
        <w:tab/>
      </w:r>
      <w:r/>
    </w:p>
    <w:p>
      <w:pPr>
        <w:pStyle w:val="CodeChangeLine"/>
        <w:tabs>
          <w:tab w:pos="567" w:val="left"/>
          <w:tab w:pos="1134" w:val="left"/>
          <w:tab w:pos="1247" w:val="left"/>
        </w:tabs>
        <w:shd w:val="clear" w:color="auto" w:fill="ecfdf0"/>
      </w:pPr>
      <w:r>
        <w:rPr>
          <w:color w:val="BFBFBF"/>
          <w:shd w:val="clear" w:color="auto" w:fill="#ddfbe6"/>
        </w:rPr>
        <w:tab/>
        <w:t>1463</w:t>
        <w:tab/>
        <w:t>+</w:t>
        <w:tab/>
      </w:r>
      <w:r>
        <w:t>+----------------------------------+----------------------------------------------------------------------------------+---------------------------------+</w:t>
      </w:r>
    </w:p>
    <w:p>
      <w:pPr>
        <w:pStyle w:val="CodeChangeLine"/>
        <w:tabs>
          <w:tab w:pos="567" w:val="left"/>
          <w:tab w:pos="1134" w:val="left"/>
          <w:tab w:pos="1247" w:val="left"/>
        </w:tabs>
        <w:shd w:val="clear" w:color="auto" w:fill="ecfdf0"/>
      </w:pPr>
      <w:r>
        <w:rPr>
          <w:color w:val="BFBFBF"/>
          <w:shd w:val="clear" w:color="auto" w:fill="#ddfbe6"/>
        </w:rPr>
        <w:tab/>
        <w:t>1464</w:t>
        <w:tab/>
        <w:t>+</w:t>
        <w:tab/>
      </w:r>
      <w:r>
        <w:t>| Requirement ID                   | Description                                                                      | Release                         |</w:t>
      </w:r>
    </w:p>
    <w:p>
      <w:pPr>
        <w:pStyle w:val="CodeChangeLine"/>
        <w:tabs>
          <w:tab w:pos="567" w:val="left"/>
          <w:tab w:pos="1134" w:val="left"/>
          <w:tab w:pos="1247" w:val="left"/>
        </w:tabs>
        <w:shd w:val="clear" w:color="auto" w:fill="ecfdf0"/>
      </w:pPr>
      <w:r>
        <w:rPr>
          <w:color w:val="BFBFBF"/>
          <w:shd w:val="clear" w:color="auto" w:fill="#ddfbe6"/>
        </w:rPr>
        <w:tab/>
        <w:t>1465</w:t>
        <w:tab/>
        <w:t>+</w:t>
        <w:tab/>
      </w:r>
      <w:r>
        <w:t>+:=================================+:=================================================================================+:================================+</w:t>
      </w:r>
    </w:p>
    <w:p>
      <w:pPr>
        <w:pStyle w:val="CodeChangeLine"/>
        <w:tabs>
          <w:tab w:pos="567" w:val="left"/>
          <w:tab w:pos="1134" w:val="left"/>
          <w:tab w:pos="1247" w:val="left"/>
        </w:tabs>
        <w:shd w:val="clear" w:color="auto" w:fill="ecfdf0"/>
      </w:pPr>
      <w:r>
        <w:rPr>
          <w:color w:val="BFBFBF"/>
          <w:shd w:val="clear" w:color="auto" w:fill="#ddfbe6"/>
        </w:rPr>
        <w:tab/>
        <w:t>1466</w:t>
        <w:tab/>
        <w:t>+</w:t>
        <w:tab/>
      </w:r>
      <w:r>
        <w:t>| SER-001                          | The oneM2M System shall incorporate protection against threats to its            | Partially Implemented in Rel-1  |</w:t>
      </w:r>
    </w:p>
    <w:p>
      <w:pPr>
        <w:pStyle w:val="CodeChangeLine"/>
        <w:tabs>
          <w:tab w:pos="567" w:val="left"/>
          <w:tab w:pos="1134" w:val="left"/>
          <w:tab w:pos="1247" w:val="left"/>
        </w:tabs>
        <w:shd w:val="clear" w:color="auto" w:fill="ecfdf0"/>
      </w:pPr>
      <w:r>
        <w:rPr>
          <w:color w:val="BFBFBF"/>
          <w:shd w:val="clear" w:color="auto" w:fill="#ddfbe6"/>
        </w:rPr>
        <w:tab/>
        <w:t>1467</w:t>
        <w:tab/>
        <w:t>+</w:t>
        <w:tab/>
      </w:r>
      <w:r>
        <w:t>|                                  | availability such as Denial of Service attacks.                                  |                                 |</w:t>
      </w:r>
    </w:p>
    <w:p>
      <w:pPr>
        <w:pStyle w:val="CodeChangeLine"/>
        <w:tabs>
          <w:tab w:pos="567" w:val="left"/>
          <w:tab w:pos="1134" w:val="left"/>
          <w:tab w:pos="1247" w:val="left"/>
        </w:tabs>
        <w:shd w:val="clear" w:color="auto" w:fill="ecfdf0"/>
      </w:pPr>
      <w:r>
        <w:rPr>
          <w:color w:val="BFBFBF"/>
          <w:shd w:val="clear" w:color="auto" w:fill="#ddfbe6"/>
        </w:rPr>
        <w:tab/>
        <w:t>1468</w:t>
        <w:tab/>
        <w:t>+</w:t>
        <w:tab/>
      </w:r>
      <w:r>
        <w:t>+----------------------------------+----------------------------------------------------------------------------------+---------------------------------+</w:t>
      </w:r>
    </w:p>
    <w:p>
      <w:pPr>
        <w:pStyle w:val="CodeChangeLine"/>
        <w:tabs>
          <w:tab w:pos="567" w:val="left"/>
          <w:tab w:pos="1134" w:val="left"/>
          <w:tab w:pos="1247" w:val="left"/>
        </w:tabs>
        <w:shd w:val="clear" w:color="auto" w:fill="ecfdf0"/>
      </w:pPr>
      <w:r>
        <w:rPr>
          <w:color w:val="BFBFBF"/>
          <w:shd w:val="clear" w:color="auto" w:fill="#ddfbe6"/>
        </w:rPr>
        <w:tab/>
        <w:t>1469</w:t>
        <w:tab/>
        <w:t>+</w:t>
        <w:tab/>
      </w:r>
      <w:r>
        <w:t>| SER-002                          | The oneM2M System shall be able to ensure the Confidentiality of data.           | Implemented in Rel-1            |</w:t>
      </w:r>
    </w:p>
    <w:p>
      <w:pPr>
        <w:pStyle w:val="CodeChangeLine"/>
        <w:tabs>
          <w:tab w:pos="567" w:val="left"/>
          <w:tab w:pos="1134" w:val="left"/>
          <w:tab w:pos="1247" w:val="left"/>
        </w:tabs>
        <w:shd w:val="clear" w:color="auto" w:fill="ecfdf0"/>
      </w:pPr>
      <w:r>
        <w:rPr>
          <w:color w:val="BFBFBF"/>
          <w:shd w:val="clear" w:color="auto" w:fill="#ddfbe6"/>
        </w:rPr>
        <w:tab/>
        <w:t>1470</w:t>
        <w:tab/>
        <w:t>+</w:t>
        <w:tab/>
      </w:r>
      <w:r>
        <w:t>+----------------------------------+----------------------------------------------------------------------------------+---------------------------------+</w:t>
      </w:r>
    </w:p>
    <w:p>
      <w:pPr>
        <w:pStyle w:val="CodeChangeLine"/>
        <w:tabs>
          <w:tab w:pos="567" w:val="left"/>
          <w:tab w:pos="1134" w:val="left"/>
          <w:tab w:pos="1247" w:val="left"/>
        </w:tabs>
        <w:shd w:val="clear" w:color="auto" w:fill="ecfdf0"/>
      </w:pPr>
      <w:r>
        <w:rPr>
          <w:color w:val="BFBFBF"/>
          <w:shd w:val="clear" w:color="auto" w:fill="#ddfbe6"/>
        </w:rPr>
        <w:tab/>
        <w:t>1471</w:t>
        <w:tab/>
        <w:t>+</w:t>
        <w:tab/>
      </w:r>
      <w:r>
        <w:t>| SER-003                          | The oneM2M System shall be able to ensure the Integrity of data.                 | Implemented in Rel-1            |</w:t>
      </w:r>
    </w:p>
    <w:p>
      <w:pPr>
        <w:pStyle w:val="CodeChangeLine"/>
        <w:tabs>
          <w:tab w:pos="567" w:val="left"/>
          <w:tab w:pos="1134" w:val="left"/>
          <w:tab w:pos="1247" w:val="left"/>
        </w:tabs>
        <w:shd w:val="clear" w:color="auto" w:fill="ecfdf0"/>
      </w:pPr>
      <w:r>
        <w:rPr>
          <w:color w:val="BFBFBF"/>
          <w:shd w:val="clear" w:color="auto" w:fill="#ddfbe6"/>
        </w:rPr>
        <w:tab/>
        <w:t>1472</w:t>
        <w:tab/>
        <w:t>+</w:t>
        <w:tab/>
      </w:r>
      <w:r>
        <w:t>+----------------------------------+----------------------------------------------------------------------------------+---------------------------------+</w:t>
      </w:r>
    </w:p>
    <w:p>
      <w:pPr>
        <w:pStyle w:val="CodeChangeLine"/>
        <w:tabs>
          <w:tab w:pos="567" w:val="left"/>
          <w:tab w:pos="1134" w:val="left"/>
          <w:tab w:pos="1247" w:val="left"/>
        </w:tabs>
        <w:shd w:val="clear" w:color="auto" w:fill="ecfdf0"/>
      </w:pPr>
      <w:r>
        <w:rPr>
          <w:color w:val="BFBFBF"/>
          <w:shd w:val="clear" w:color="auto" w:fill="#ddfbe6"/>
        </w:rPr>
        <w:tab/>
        <w:t>1473</w:t>
        <w:tab/>
        <w:t>+</w:t>
        <w:tab/>
      </w:r>
      <w:r>
        <w:t>| SER-004                          | In case where the M2M Devices support USIM/UICC and the Underlying Networks      | Implemented in Rel-1            |</w:t>
      </w:r>
    </w:p>
    <w:p>
      <w:pPr>
        <w:pStyle w:val="CodeChangeLine"/>
        <w:tabs>
          <w:tab w:pos="567" w:val="left"/>
          <w:tab w:pos="1134" w:val="left"/>
          <w:tab w:pos="1247" w:val="left"/>
        </w:tabs>
        <w:shd w:val="clear" w:color="auto" w:fill="ecfdf0"/>
      </w:pPr>
      <w:r>
        <w:rPr>
          <w:color w:val="BFBFBF"/>
          <w:shd w:val="clear" w:color="auto" w:fill="#ddfbe6"/>
        </w:rPr>
        <w:tab/>
        <w:t>1474</w:t>
        <w:tab/>
        <w:t>+</w:t>
        <w:tab/>
      </w:r>
      <w:r>
        <w:t>|                                  | support network layer security, the oneM2M System shall be able to leverage      |                                 |</w:t>
      </w:r>
    </w:p>
    <w:p>
      <w:pPr>
        <w:pStyle w:val="CodeChangeLine"/>
        <w:tabs>
          <w:tab w:pos="567" w:val="left"/>
          <w:tab w:pos="1134" w:val="left"/>
          <w:tab w:pos="1247" w:val="left"/>
        </w:tabs>
        <w:shd w:val="clear" w:color="auto" w:fill="ecfdf0"/>
      </w:pPr>
      <w:r>
        <w:rPr>
          <w:color w:val="BFBFBF"/>
          <w:shd w:val="clear" w:color="auto" w:fill="#ddfbe6"/>
        </w:rPr>
        <w:tab/>
        <w:t>1475</w:t>
        <w:tab/>
        <w:t>+</w:t>
        <w:tab/>
      </w:r>
      <w:r>
        <w:t>|                                  | device's USIM/UICC credentials and network's security capability e.g. 3GPP GBA   |                                 |</w:t>
      </w:r>
    </w:p>
    <w:p>
      <w:pPr>
        <w:pStyle w:val="CodeChangeLine"/>
        <w:tabs>
          <w:tab w:pos="567" w:val="left"/>
          <w:tab w:pos="1134" w:val="left"/>
          <w:tab w:pos="1247" w:val="left"/>
        </w:tabs>
        <w:shd w:val="clear" w:color="auto" w:fill="ecfdf0"/>
      </w:pPr>
      <w:r>
        <w:rPr>
          <w:color w:val="BFBFBF"/>
          <w:shd w:val="clear" w:color="auto" w:fill="#ddfbe6"/>
        </w:rPr>
        <w:tab/>
        <w:t>1476</w:t>
        <w:tab/>
        <w:t>+</w:t>
        <w:tab/>
      </w:r>
      <w:r>
        <w:t>|                                  | for establishing the M2M Services and M2M Applications level security through    |                                 |</w:t>
      </w:r>
    </w:p>
    <w:p>
      <w:pPr>
        <w:pStyle w:val="CodeChangeLine"/>
        <w:tabs>
          <w:tab w:pos="567" w:val="left"/>
          <w:tab w:pos="1134" w:val="left"/>
          <w:tab w:pos="1247" w:val="left"/>
        </w:tabs>
        <w:shd w:val="clear" w:color="auto" w:fill="ecfdf0"/>
      </w:pPr>
      <w:r>
        <w:rPr>
          <w:color w:val="BFBFBF"/>
          <w:shd w:val="clear" w:color="auto" w:fill="#ddfbe6"/>
        </w:rPr>
        <w:tab/>
        <w:t>1477</w:t>
        <w:tab/>
        <w:t>+</w:t>
        <w:tab/>
      </w:r>
      <w:r>
        <w:t>|                                  | interfaces to Underlying Network.                                                |                                 |</w:t>
      </w:r>
    </w:p>
    <w:p>
      <w:pPr>
        <w:pStyle w:val="CodeChangeLine"/>
        <w:tabs>
          <w:tab w:pos="567" w:val="left"/>
          <w:tab w:pos="1134" w:val="left"/>
          <w:tab w:pos="1247" w:val="left"/>
        </w:tabs>
        <w:shd w:val="clear" w:color="auto" w:fill="ecfdf0"/>
      </w:pPr>
      <w:r>
        <w:rPr>
          <w:color w:val="BFBFBF"/>
          <w:shd w:val="clear" w:color="auto" w:fill="#ddfbe6"/>
        </w:rPr>
        <w:tab/>
        <w:t>1478</w:t>
        <w:tab/>
        <w:t>+</w:t>
        <w:tab/>
      </w:r>
      <w:r>
        <w:t>+----------------------------------+----------------------------------------------------------------------------------+---------------------------------+</w:t>
      </w:r>
    </w:p>
    <w:p>
      <w:pPr>
        <w:pStyle w:val="CodeChangeLine"/>
        <w:tabs>
          <w:tab w:pos="567" w:val="left"/>
          <w:tab w:pos="1134" w:val="left"/>
          <w:tab w:pos="1247" w:val="left"/>
        </w:tabs>
        <w:shd w:val="clear" w:color="auto" w:fill="ecfdf0"/>
      </w:pPr>
      <w:r>
        <w:rPr>
          <w:color w:val="BFBFBF"/>
          <w:shd w:val="clear" w:color="auto" w:fill="#ddfbe6"/>
        </w:rPr>
        <w:tab/>
        <w:t>1479</w:t>
        <w:tab/>
        <w:t>+</w:t>
        <w:tab/>
      </w:r>
      <w:r>
        <w:t>| SER-005                          | In case where the M2M Devices support USIM/UICC and the Underlying Networks      | Implemented in Rel-1            |</w:t>
      </w:r>
    </w:p>
    <w:p>
      <w:pPr>
        <w:pStyle w:val="CodeChangeLine"/>
        <w:tabs>
          <w:tab w:pos="567" w:val="left"/>
          <w:tab w:pos="1134" w:val="left"/>
          <w:tab w:pos="1247" w:val="left"/>
        </w:tabs>
        <w:shd w:val="clear" w:color="auto" w:fill="ecfdf0"/>
      </w:pPr>
      <w:r>
        <w:rPr>
          <w:color w:val="BFBFBF"/>
          <w:shd w:val="clear" w:color="auto" w:fill="#ddfbe6"/>
        </w:rPr>
        <w:tab/>
        <w:t>1480</w:t>
        <w:tab/>
        <w:t>+</w:t>
        <w:tab/>
      </w:r>
      <w:r>
        <w:t>|                                  | support network layer security, and when the oneM2M System is aware of           |                                 |</w:t>
      </w:r>
    </w:p>
    <w:p>
      <w:pPr>
        <w:pStyle w:val="CodeChangeLine"/>
        <w:tabs>
          <w:tab w:pos="567" w:val="left"/>
          <w:tab w:pos="1134" w:val="left"/>
          <w:tab w:pos="1247" w:val="left"/>
        </w:tabs>
        <w:shd w:val="clear" w:color="auto" w:fill="ecfdf0"/>
      </w:pPr>
      <w:r>
        <w:rPr>
          <w:color w:val="BFBFBF"/>
          <w:shd w:val="clear" w:color="auto" w:fill="#ddfbe6"/>
        </w:rPr>
        <w:tab/>
        <w:t>1481</w:t>
        <w:tab/>
        <w:t>+</w:t>
        <w:tab/>
      </w:r>
      <w:r>
        <w:t>|                                  | Underlying Network's bootstrapping capability e.g. 3GPP GBA, the oneM2M System   |                                 |</w:t>
      </w:r>
    </w:p>
    <w:p>
      <w:pPr>
        <w:pStyle w:val="CodeChangeLine"/>
        <w:tabs>
          <w:tab w:pos="567" w:val="left"/>
          <w:tab w:pos="1134" w:val="left"/>
          <w:tab w:pos="1247" w:val="left"/>
        </w:tabs>
        <w:shd w:val="clear" w:color="auto" w:fill="ecfdf0"/>
      </w:pPr>
      <w:r>
        <w:rPr>
          <w:color w:val="BFBFBF"/>
          <w:shd w:val="clear" w:color="auto" w:fill="#ddfbe6"/>
        </w:rPr>
        <w:tab/>
        <w:t>1482</w:t>
        <w:tab/>
        <w:t>+</w:t>
        <w:tab/>
      </w:r>
      <w:r>
        <w:t>|                                  | shall be able to expose this capability to M2M Services and M2M Applications     |                                 |</w:t>
      </w:r>
    </w:p>
    <w:p>
      <w:pPr>
        <w:pStyle w:val="CodeChangeLine"/>
        <w:tabs>
          <w:tab w:pos="567" w:val="left"/>
          <w:tab w:pos="1134" w:val="left"/>
          <w:tab w:pos="1247" w:val="left"/>
        </w:tabs>
        <w:shd w:val="clear" w:color="auto" w:fill="ecfdf0"/>
      </w:pPr>
      <w:r>
        <w:rPr>
          <w:color w:val="BFBFBF"/>
          <w:shd w:val="clear" w:color="auto" w:fill="#ddfbe6"/>
        </w:rPr>
        <w:tab/>
        <w:t>1483</w:t>
        <w:tab/>
        <w:t>+</w:t>
        <w:tab/>
      </w:r>
      <w:r>
        <w:t>|                                  | through API.                                                                     |                                 |</w:t>
      </w:r>
    </w:p>
    <w:p>
      <w:pPr>
        <w:pStyle w:val="CodeChangeLine"/>
        <w:tabs>
          <w:tab w:pos="567" w:val="left"/>
          <w:tab w:pos="1134" w:val="left"/>
          <w:tab w:pos="1247" w:val="left"/>
        </w:tabs>
        <w:shd w:val="clear" w:color="auto" w:fill="ecfdf0"/>
      </w:pPr>
      <w:r>
        <w:rPr>
          <w:color w:val="BFBFBF"/>
          <w:shd w:val="clear" w:color="auto" w:fill="#ddfbe6"/>
        </w:rPr>
        <w:tab/>
        <w:t>1484</w:t>
        <w:tab/>
        <w:t>+</w:t>
        <w:tab/>
      </w:r>
      <w:r>
        <w:t>+----------------------------------+----------------------------------------------------------------------------------+---------------------------------+</w:t>
      </w:r>
    </w:p>
    <w:p>
      <w:pPr>
        <w:pStyle w:val="CodeChangeLine"/>
        <w:tabs>
          <w:tab w:pos="567" w:val="left"/>
          <w:tab w:pos="1134" w:val="left"/>
          <w:tab w:pos="1247" w:val="left"/>
        </w:tabs>
        <w:shd w:val="clear" w:color="auto" w:fill="ecfdf0"/>
      </w:pPr>
      <w:r>
        <w:rPr>
          <w:color w:val="BFBFBF"/>
          <w:shd w:val="clear" w:color="auto" w:fill="#ddfbe6"/>
        </w:rPr>
        <w:tab/>
        <w:t>1485</w:t>
        <w:tab/>
        <w:t>+</w:t>
        <w:tab/>
      </w:r>
      <w:r>
        <w:t>| SER-006                          | In case where the M2M Devices support USIM/UICC and the Underlying Networks      | Implemented in Rel-1            |</w:t>
      </w:r>
    </w:p>
    <w:p>
      <w:pPr>
        <w:pStyle w:val="CodeChangeLine"/>
        <w:tabs>
          <w:tab w:pos="567" w:val="left"/>
          <w:tab w:pos="1134" w:val="left"/>
          <w:tab w:pos="1247" w:val="left"/>
        </w:tabs>
        <w:shd w:val="clear" w:color="auto" w:fill="ecfdf0"/>
      </w:pPr>
      <w:r>
        <w:rPr>
          <w:color w:val="BFBFBF"/>
          <w:shd w:val="clear" w:color="auto" w:fill="#ddfbe6"/>
        </w:rPr>
        <w:tab/>
        <w:t>1486</w:t>
        <w:tab/>
        <w:t>+</w:t>
        <w:tab/>
      </w:r>
      <w:r>
        <w:t>|                                  | support network layer security, the oneM2M System shall be able to leverage      |                                 |</w:t>
      </w:r>
    </w:p>
    <w:p>
      <w:pPr>
        <w:pStyle w:val="CodeChangeLine"/>
        <w:tabs>
          <w:tab w:pos="567" w:val="left"/>
          <w:tab w:pos="1134" w:val="left"/>
          <w:tab w:pos="1247" w:val="left"/>
        </w:tabs>
        <w:shd w:val="clear" w:color="auto" w:fill="ecfdf0"/>
      </w:pPr>
      <w:r>
        <w:rPr>
          <w:color w:val="BFBFBF"/>
          <w:shd w:val="clear" w:color="auto" w:fill="#ddfbe6"/>
        </w:rPr>
        <w:tab/>
        <w:t>1487</w:t>
        <w:tab/>
        <w:t>+</w:t>
        <w:tab/>
      </w:r>
      <w:r>
        <w:t>|                                  | device's USIM/UICC Credentials when available to bootstrap M2M Security          |                                 |</w:t>
      </w:r>
    </w:p>
    <w:p>
      <w:pPr>
        <w:pStyle w:val="CodeChangeLine"/>
        <w:tabs>
          <w:tab w:pos="567" w:val="left"/>
          <w:tab w:pos="1134" w:val="left"/>
          <w:tab w:pos="1247" w:val="left"/>
        </w:tabs>
        <w:shd w:val="clear" w:color="auto" w:fill="ecfdf0"/>
      </w:pPr>
      <w:r>
        <w:rPr>
          <w:color w:val="BFBFBF"/>
          <w:shd w:val="clear" w:color="auto" w:fill="#ddfbe6"/>
        </w:rPr>
        <w:tab/>
        <w:t>1488</w:t>
        <w:tab/>
        <w:t>+</w:t>
        <w:tab/>
      </w:r>
      <w:r>
        <w:t>|                                  | Association.                                                                     |                                 |</w:t>
      </w:r>
    </w:p>
    <w:p>
      <w:pPr>
        <w:pStyle w:val="CodeChangeLine"/>
        <w:tabs>
          <w:tab w:pos="567" w:val="left"/>
          <w:tab w:pos="1134" w:val="left"/>
          <w:tab w:pos="1247" w:val="left"/>
        </w:tabs>
        <w:shd w:val="clear" w:color="auto" w:fill="ecfdf0"/>
      </w:pPr>
      <w:r>
        <w:rPr>
          <w:color w:val="BFBFBF"/>
          <w:shd w:val="clear" w:color="auto" w:fill="#ddfbe6"/>
        </w:rPr>
        <w:tab/>
        <w:t>1489</w:t>
        <w:tab/>
        <w:t>+</w:t>
        <w:tab/>
      </w:r>
      <w:r>
        <w:t>+----------------------------------+----------------------------------------------------------------------------------+---------------------------------+</w:t>
      </w:r>
    </w:p>
    <w:p>
      <w:pPr>
        <w:pStyle w:val="CodeChangeLine"/>
        <w:tabs>
          <w:tab w:pos="567" w:val="left"/>
          <w:tab w:pos="1134" w:val="left"/>
          <w:tab w:pos="1247" w:val="left"/>
        </w:tabs>
        <w:shd w:val="clear" w:color="auto" w:fill="ecfdf0"/>
      </w:pPr>
      <w:r>
        <w:rPr>
          <w:color w:val="BFBFBF"/>
          <w:shd w:val="clear" w:color="auto" w:fill="#ddfbe6"/>
        </w:rPr>
        <w:tab/>
        <w:t>1490</w:t>
        <w:tab/>
        <w:t>+</w:t>
        <w:tab/>
      </w:r>
      <w:r>
        <w:t>| SER-007                          | When some of the components of an M2M Solution are not available (e.g. WAN       | Implemented in Rel-1            |</w:t>
      </w:r>
    </w:p>
    <w:p>
      <w:pPr>
        <w:pStyle w:val="CodeChangeLine"/>
        <w:tabs>
          <w:tab w:pos="567" w:val="left"/>
          <w:tab w:pos="1134" w:val="left"/>
          <w:tab w:pos="1247" w:val="left"/>
        </w:tabs>
        <w:shd w:val="clear" w:color="auto" w:fill="ecfdf0"/>
      </w:pPr>
      <w:r>
        <w:rPr>
          <w:color w:val="BFBFBF"/>
          <w:shd w:val="clear" w:color="auto" w:fill="#ddfbe6"/>
        </w:rPr>
        <w:tab/>
        <w:t>1491</w:t>
        <w:tab/>
        <w:t>+</w:t>
        <w:tab/>
      </w:r>
      <w:r>
        <w:t>|                                  | connection lost), the oneM2M System shall be able to support the Confidentiality |                                 |</w:t>
      </w:r>
    </w:p>
    <w:p>
      <w:pPr>
        <w:pStyle w:val="CodeChangeLine"/>
        <w:tabs>
          <w:tab w:pos="567" w:val="left"/>
          <w:tab w:pos="1134" w:val="left"/>
          <w:tab w:pos="1247" w:val="left"/>
        </w:tabs>
        <w:shd w:val="clear" w:color="auto" w:fill="ecfdf0"/>
      </w:pPr>
      <w:r>
        <w:rPr>
          <w:color w:val="BFBFBF"/>
          <w:shd w:val="clear" w:color="auto" w:fill="#ddfbe6"/>
        </w:rPr>
        <w:tab/>
        <w:t>1492</w:t>
        <w:tab/>
        <w:t>+</w:t>
        <w:tab/>
      </w:r>
      <w:r>
        <w:t>|                                  | and the Integrity of data between authorized components of the M2M Solution that |                                 |</w:t>
      </w:r>
    </w:p>
    <w:p>
      <w:pPr>
        <w:pStyle w:val="CodeChangeLine"/>
        <w:tabs>
          <w:tab w:pos="567" w:val="left"/>
          <w:tab w:pos="1134" w:val="left"/>
          <w:tab w:pos="1247" w:val="left"/>
        </w:tabs>
        <w:shd w:val="clear" w:color="auto" w:fill="ecfdf0"/>
      </w:pPr>
      <w:r>
        <w:rPr>
          <w:color w:val="BFBFBF"/>
          <w:shd w:val="clear" w:color="auto" w:fill="#ddfbe6"/>
        </w:rPr>
        <w:tab/>
        <w:t>1493</w:t>
        <w:tab/>
        <w:t>+</w:t>
        <w:tab/>
      </w:r>
      <w:r>
        <w:t>|                                  | are available.                                                                   |                                 |</w:t>
      </w:r>
    </w:p>
    <w:p>
      <w:pPr>
        <w:pStyle w:val="CodeChangeLine"/>
        <w:tabs>
          <w:tab w:pos="567" w:val="left"/>
          <w:tab w:pos="1134" w:val="left"/>
          <w:tab w:pos="1247" w:val="left"/>
        </w:tabs>
        <w:shd w:val="clear" w:color="auto" w:fill="ecfdf0"/>
      </w:pPr>
      <w:r>
        <w:rPr>
          <w:color w:val="BFBFBF"/>
          <w:shd w:val="clear" w:color="auto" w:fill="#ddfbe6"/>
        </w:rPr>
        <w:tab/>
        <w:t>1494</w:t>
        <w:tab/>
        <w:t>+</w:t>
        <w:tab/>
      </w:r>
      <w:r>
        <w:t>+----------------------------------+----------------------------------------------------------------------------------+---------------------------------+</w:t>
      </w:r>
    </w:p>
    <w:p>
      <w:pPr>
        <w:pStyle w:val="CodeChangeLine"/>
        <w:tabs>
          <w:tab w:pos="567" w:val="left"/>
          <w:tab w:pos="1134" w:val="left"/>
          <w:tab w:pos="1247" w:val="left"/>
        </w:tabs>
        <w:shd w:val="clear" w:color="auto" w:fill="ecfdf0"/>
      </w:pPr>
      <w:r>
        <w:rPr>
          <w:color w:val="BFBFBF"/>
          <w:shd w:val="clear" w:color="auto" w:fill="#ddfbe6"/>
        </w:rPr>
        <w:tab/>
        <w:t>1495</w:t>
        <w:tab/>
        <w:t>+</w:t>
        <w:tab/>
      </w:r>
      <w:r>
        <w:t>| SER-008                          | The oneM2M System shall support countermeasures against unauthorized access to   | Implemented in Rel-1            |</w:t>
      </w:r>
    </w:p>
    <w:p>
      <w:pPr>
        <w:pStyle w:val="CodeChangeLine"/>
        <w:tabs>
          <w:tab w:pos="567" w:val="left"/>
          <w:tab w:pos="1134" w:val="left"/>
          <w:tab w:pos="1247" w:val="left"/>
        </w:tabs>
        <w:shd w:val="clear" w:color="auto" w:fill="ecfdf0"/>
      </w:pPr>
      <w:r>
        <w:rPr>
          <w:color w:val="BFBFBF"/>
          <w:shd w:val="clear" w:color="auto" w:fill="#ddfbe6"/>
        </w:rPr>
        <w:tab/>
        <w:t>1496</w:t>
        <w:tab/>
        <w:t>+</w:t>
        <w:tab/>
      </w:r>
      <w:r>
        <w:t>|                                  | M2M Services and M2M Application Services.                                       |                                 |</w:t>
      </w:r>
    </w:p>
    <w:p>
      <w:pPr>
        <w:pStyle w:val="CodeChangeLine"/>
        <w:tabs>
          <w:tab w:pos="567" w:val="left"/>
          <w:tab w:pos="1134" w:val="left"/>
          <w:tab w:pos="1247" w:val="left"/>
        </w:tabs>
        <w:shd w:val="clear" w:color="auto" w:fill="ecfdf0"/>
      </w:pPr>
      <w:r>
        <w:rPr>
          <w:color w:val="BFBFBF"/>
          <w:shd w:val="clear" w:color="auto" w:fill="#ddfbe6"/>
        </w:rPr>
        <w:tab/>
        <w:t>1497</w:t>
        <w:tab/>
        <w:t>+</w:t>
        <w:tab/>
      </w:r>
      <w:r>
        <w:t>+----------------------------------+----------------------------------------------------------------------------------+---------------------------------+</w:t>
      </w:r>
    </w:p>
    <w:p>
      <w:pPr>
        <w:pStyle w:val="CodeChangeLine"/>
        <w:tabs>
          <w:tab w:pos="567" w:val="left"/>
          <w:tab w:pos="1134" w:val="left"/>
          <w:tab w:pos="1247" w:val="left"/>
        </w:tabs>
        <w:shd w:val="clear" w:color="auto" w:fill="ecfdf0"/>
      </w:pPr>
      <w:r>
        <w:rPr>
          <w:color w:val="BFBFBF"/>
          <w:shd w:val="clear" w:color="auto" w:fill="#ddfbe6"/>
        </w:rPr>
        <w:tab/>
        <w:t>1498</w:t>
        <w:tab/>
        <w:t>+</w:t>
        <w:tab/>
      </w:r>
      <w:r>
        <w:t>| SER-009                          | The oneM2M System shall be able to support Mutual Authentication for interaction | Implemented in Rel-1            |</w:t>
      </w:r>
    </w:p>
    <w:p>
      <w:pPr>
        <w:pStyle w:val="CodeChangeLine"/>
        <w:tabs>
          <w:tab w:pos="567" w:val="left"/>
          <w:tab w:pos="1134" w:val="left"/>
          <w:tab w:pos="1247" w:val="left"/>
        </w:tabs>
        <w:shd w:val="clear" w:color="auto" w:fill="ecfdf0"/>
      </w:pPr>
      <w:r>
        <w:rPr>
          <w:color w:val="BFBFBF"/>
          <w:shd w:val="clear" w:color="auto" w:fill="#ddfbe6"/>
        </w:rPr>
        <w:tab/>
        <w:t>1499</w:t>
        <w:tab/>
        <w:t>+</w:t>
        <w:tab/>
      </w:r>
      <w:r>
        <w:t>|                                  | with Underlying Networks, M2M Services and M2M Application Services.             |                                 |</w:t>
      </w:r>
    </w:p>
    <w:p>
      <w:pPr>
        <w:pStyle w:val="CodeChangeLine"/>
        <w:tabs>
          <w:tab w:pos="567" w:val="left"/>
          <w:tab w:pos="1134" w:val="left"/>
          <w:tab w:pos="1247" w:val="left"/>
        </w:tabs>
        <w:shd w:val="clear" w:color="auto" w:fill="ecfdf0"/>
      </w:pPr>
      <w:r>
        <w:rPr>
          <w:color w:val="BFBFBF"/>
          <w:shd w:val="clear" w:color="auto" w:fill="#ddfbe6"/>
        </w:rPr>
        <w:tab/>
        <w:t>1500</w:t>
        <w:tab/>
        <w:t>+</w:t>
        <w:tab/>
      </w:r>
      <w:r>
        <w:t>+----------------------------------+----------------------------------------------------------------------------------+---------------------------------+</w:t>
      </w:r>
    </w:p>
    <w:p>
      <w:pPr>
        <w:pStyle w:val="CodeChangeLine"/>
        <w:tabs>
          <w:tab w:pos="567" w:val="left"/>
          <w:tab w:pos="1134" w:val="left"/>
          <w:tab w:pos="1247" w:val="left"/>
        </w:tabs>
        <w:shd w:val="clear" w:color="auto" w:fill="ecfdf0"/>
      </w:pPr>
      <w:r>
        <w:rPr>
          <w:color w:val="BFBFBF"/>
          <w:shd w:val="clear" w:color="auto" w:fill="#ddfbe6"/>
        </w:rPr>
        <w:tab/>
        <w:t>1501</w:t>
        <w:tab/>
        <w:t>+</w:t>
        <w:tab/>
      </w:r>
      <w:r>
        <w:t>| SER-010                          | The oneM2M System shall be able to support mechanisms for protection against     | Implemented in Rel-1            |</w:t>
      </w:r>
    </w:p>
    <w:p>
      <w:pPr>
        <w:pStyle w:val="CodeChangeLine"/>
        <w:tabs>
          <w:tab w:pos="567" w:val="left"/>
          <w:tab w:pos="1134" w:val="left"/>
          <w:tab w:pos="1247" w:val="left"/>
        </w:tabs>
        <w:shd w:val="clear" w:color="auto" w:fill="ecfdf0"/>
      </w:pPr>
      <w:r>
        <w:rPr>
          <w:color w:val="BFBFBF"/>
          <w:shd w:val="clear" w:color="auto" w:fill="#ddfbe6"/>
        </w:rPr>
        <w:tab/>
        <w:t>1502</w:t>
        <w:tab/>
        <w:t>+</w:t>
        <w:tab/>
      </w:r>
      <w:r>
        <w:t>|                                  | misuse, cloning, substitution or theft of security credentials.                  |                                 |</w:t>
      </w:r>
    </w:p>
    <w:p>
      <w:pPr>
        <w:pStyle w:val="CodeChangeLine"/>
        <w:tabs>
          <w:tab w:pos="567" w:val="left"/>
          <w:tab w:pos="1134" w:val="left"/>
          <w:tab w:pos="1247" w:val="left"/>
        </w:tabs>
        <w:shd w:val="clear" w:color="auto" w:fill="ecfdf0"/>
      </w:pPr>
      <w:r>
        <w:rPr>
          <w:color w:val="BFBFBF"/>
          <w:shd w:val="clear" w:color="auto" w:fill="#ddfbe6"/>
        </w:rPr>
        <w:tab/>
        <w:t>1503</w:t>
        <w:tab/>
        <w:t>+</w:t>
        <w:tab/>
      </w:r>
      <w:r>
        <w:t>+----------------------------------+----------------------------------------------------------------------------------+---------------------------------+</w:t>
      </w:r>
    </w:p>
    <w:p>
      <w:pPr>
        <w:pStyle w:val="CodeChangeLine"/>
        <w:tabs>
          <w:tab w:pos="567" w:val="left"/>
          <w:tab w:pos="1134" w:val="left"/>
          <w:tab w:pos="1247" w:val="left"/>
        </w:tabs>
        <w:shd w:val="clear" w:color="auto" w:fill="ecfdf0"/>
      </w:pPr>
      <w:r>
        <w:rPr>
          <w:color w:val="BFBFBF"/>
          <w:shd w:val="clear" w:color="auto" w:fill="#ddfbe6"/>
        </w:rPr>
        <w:tab/>
        <w:t>1504</w:t>
        <w:tab/>
        <w:t>+</w:t>
        <w:tab/>
      </w:r>
      <w:r>
        <w:t>| SER-011                          | The oneM2M System shall protect the use of the identity of an M2M Stakeholder    | Implemented in Rel-1            |</w:t>
      </w:r>
    </w:p>
    <w:p>
      <w:pPr>
        <w:pStyle w:val="CodeChangeLine"/>
        <w:tabs>
          <w:tab w:pos="567" w:val="left"/>
          <w:tab w:pos="1134" w:val="left"/>
          <w:tab w:pos="1247" w:val="left"/>
        </w:tabs>
        <w:shd w:val="clear" w:color="auto" w:fill="ecfdf0"/>
      </w:pPr>
      <w:r>
        <w:rPr>
          <w:color w:val="BFBFBF"/>
          <w:shd w:val="clear" w:color="auto" w:fill="#ddfbe6"/>
        </w:rPr>
        <w:tab/>
        <w:t>1505</w:t>
        <w:tab/>
        <w:t>+</w:t>
        <w:tab/>
      </w:r>
      <w:r>
        <w:t>|                                  | within the oneM2M System against discovery and misuse by other stakeholders.     |                                 |</w:t>
      </w:r>
    </w:p>
    <w:p>
      <w:pPr>
        <w:pStyle w:val="CodeChangeLine"/>
        <w:tabs>
          <w:tab w:pos="567" w:val="left"/>
          <w:tab w:pos="1134" w:val="left"/>
          <w:tab w:pos="1247" w:val="left"/>
        </w:tabs>
        <w:shd w:val="clear" w:color="auto" w:fill="ecfdf0"/>
      </w:pPr>
      <w:r>
        <w:rPr>
          <w:color w:val="BFBFBF"/>
          <w:shd w:val="clear" w:color="auto" w:fill="#ddfbe6"/>
        </w:rPr>
        <w:tab/>
        <w:t>1506</w:t>
        <w:tab/>
        <w:t>+</w:t>
        <w:tab/>
      </w:r>
      <w:r>
        <w:t>+----------------------------------+----------------------------------------------------------------------------------+---------------------------------+</w:t>
      </w:r>
    </w:p>
    <w:p>
      <w:pPr>
        <w:pStyle w:val="CodeChangeLine"/>
        <w:tabs>
          <w:tab w:pos="567" w:val="left"/>
          <w:tab w:pos="1134" w:val="left"/>
          <w:tab w:pos="1247" w:val="left"/>
        </w:tabs>
        <w:shd w:val="clear" w:color="auto" w:fill="ecfdf0"/>
      </w:pPr>
      <w:r>
        <w:rPr>
          <w:color w:val="BFBFBF"/>
          <w:shd w:val="clear" w:color="auto" w:fill="#ddfbe6"/>
        </w:rPr>
        <w:tab/>
        <w:t>1507</w:t>
        <w:tab/>
        <w:t>+</w:t>
        <w:tab/>
      </w:r>
      <w:r>
        <w:t>| SER-012                          | The oneM2M System shall be able to support countermeasures against Impersonation | Partially implemented in Rel-1\ |</w:t>
      </w:r>
    </w:p>
    <w:p>
      <w:pPr>
        <w:pStyle w:val="CodeChangeLine"/>
        <w:tabs>
          <w:tab w:pos="567" w:val="left"/>
          <w:tab w:pos="1134" w:val="left"/>
          <w:tab w:pos="1247" w:val="left"/>
        </w:tabs>
        <w:shd w:val="clear" w:color="auto" w:fill="ecfdf0"/>
      </w:pPr>
      <w:r>
        <w:rPr>
          <w:color w:val="BFBFBF"/>
          <w:shd w:val="clear" w:color="auto" w:fill="#ddfbe6"/>
        </w:rPr>
        <w:tab/>
        <w:t>1508</w:t>
        <w:tab/>
        <w:t>+</w:t>
        <w:tab/>
      </w:r>
      <w:r>
        <w:t>|                                  | attacks and replay attacks.                                                      | (see note 3)                    |</w:t>
      </w:r>
    </w:p>
    <w:p>
      <w:pPr>
        <w:pStyle w:val="CodeChangeLine"/>
        <w:tabs>
          <w:tab w:pos="567" w:val="left"/>
          <w:tab w:pos="1134" w:val="left"/>
          <w:tab w:pos="1247" w:val="left"/>
        </w:tabs>
        <w:shd w:val="clear" w:color="auto" w:fill="ecfdf0"/>
      </w:pPr>
      <w:r>
        <w:rPr>
          <w:color w:val="BFBFBF"/>
          <w:shd w:val="clear" w:color="auto" w:fill="#ddfbe6"/>
        </w:rPr>
        <w:tab/>
        <w:t>1509</w:t>
        <w:tab/>
        <w:t>+</w:t>
        <w:tab/>
      </w:r>
      <w:r>
        <w:t>+----------------------------------+----------------------------------------------------------------------------------+---------------------------------+</w:t>
      </w:r>
    </w:p>
    <w:p>
      <w:pPr>
        <w:pStyle w:val="CodeChangeLine"/>
        <w:tabs>
          <w:tab w:pos="567" w:val="left"/>
          <w:tab w:pos="1134" w:val="left"/>
          <w:tab w:pos="1247" w:val="left"/>
        </w:tabs>
        <w:shd w:val="clear" w:color="auto" w:fill="ecfdf0"/>
      </w:pPr>
      <w:r>
        <w:rPr>
          <w:color w:val="BFBFBF"/>
          <w:shd w:val="clear" w:color="auto" w:fill="#ddfbe6"/>
        </w:rPr>
        <w:tab/>
        <w:t>1510</w:t>
        <w:tab/>
        <w:t>+</w:t>
        <w:tab/>
      </w:r>
      <w:r>
        <w:t>| SER-013                          | The oneM2M System shall be able to provide the mechanism for integrity-checking  | Not implemented                 |</w:t>
      </w:r>
    </w:p>
    <w:p>
      <w:pPr>
        <w:pStyle w:val="CodeChangeLine"/>
        <w:tabs>
          <w:tab w:pos="567" w:val="left"/>
          <w:tab w:pos="1134" w:val="left"/>
          <w:tab w:pos="1247" w:val="left"/>
        </w:tabs>
        <w:shd w:val="clear" w:color="auto" w:fill="ecfdf0"/>
      </w:pPr>
      <w:r>
        <w:rPr>
          <w:color w:val="BFBFBF"/>
          <w:shd w:val="clear" w:color="auto" w:fill="#ddfbe6"/>
        </w:rPr>
        <w:tab/>
        <w:t>1511</w:t>
        <w:tab/>
        <w:t>+</w:t>
        <w:tab/>
      </w:r>
      <w:r>
        <w:t>|                                  | on boot, periodically on run-time, and on software upgrades for                  |                                 |</w:t>
      </w:r>
    </w:p>
    <w:p>
      <w:pPr>
        <w:pStyle w:val="CodeChangeLine"/>
        <w:tabs>
          <w:tab w:pos="567" w:val="left"/>
          <w:tab w:pos="1134" w:val="left"/>
          <w:tab w:pos="1247" w:val="left"/>
        </w:tabs>
        <w:shd w:val="clear" w:color="auto" w:fill="ecfdf0"/>
      </w:pPr>
      <w:r>
        <w:rPr>
          <w:color w:val="BFBFBF"/>
          <w:shd w:val="clear" w:color="auto" w:fill="#ddfbe6"/>
        </w:rPr>
        <w:tab/>
        <w:t>1512</w:t>
        <w:tab/>
        <w:t>+</w:t>
        <w:tab/>
      </w:r>
      <w:r>
        <w:t>|                                  | software/hardware/firmware component(s) on M2M Device(s).                        |                                 |</w:t>
      </w:r>
    </w:p>
    <w:p>
      <w:pPr>
        <w:pStyle w:val="CodeChangeLine"/>
        <w:tabs>
          <w:tab w:pos="567" w:val="left"/>
          <w:tab w:pos="1134" w:val="left"/>
          <w:tab w:pos="1247" w:val="left"/>
        </w:tabs>
        <w:shd w:val="clear" w:color="auto" w:fill="ecfdf0"/>
      </w:pPr>
      <w:r>
        <w:rPr>
          <w:color w:val="BFBFBF"/>
          <w:shd w:val="clear" w:color="auto" w:fill="#ddfbe6"/>
        </w:rPr>
        <w:tab/>
        <w:t>1513</w:t>
        <w:tab/>
        <w:t>+</w:t>
        <w:tab/>
      </w:r>
      <w:r>
        <w:t>+----------------------------------+----------------------------------------------------------------------------------+---------------------------------+</w:t>
      </w:r>
    </w:p>
    <w:p>
      <w:pPr>
        <w:pStyle w:val="CodeChangeLine"/>
        <w:tabs>
          <w:tab w:pos="567" w:val="left"/>
          <w:tab w:pos="1134" w:val="left"/>
          <w:tab w:pos="1247" w:val="left"/>
        </w:tabs>
        <w:shd w:val="clear" w:color="auto" w:fill="ecfdf0"/>
      </w:pPr>
      <w:r>
        <w:rPr>
          <w:color w:val="BFBFBF"/>
          <w:shd w:val="clear" w:color="auto" w:fill="#ddfbe6"/>
        </w:rPr>
        <w:tab/>
        <w:t>1514</w:t>
        <w:tab/>
        <w:t>+</w:t>
        <w:tab/>
      </w:r>
      <w:r>
        <w:t>| SER-014                          | The oneM2M System shall be able to provide configuration data to an              | Implemented in Rel-1            |</w:t>
      </w:r>
    </w:p>
    <w:p>
      <w:pPr>
        <w:pStyle w:val="CodeChangeLine"/>
        <w:tabs>
          <w:tab w:pos="567" w:val="left"/>
          <w:tab w:pos="1134" w:val="left"/>
          <w:tab w:pos="1247" w:val="left"/>
        </w:tabs>
        <w:shd w:val="clear" w:color="auto" w:fill="ecfdf0"/>
      </w:pPr>
      <w:r>
        <w:rPr>
          <w:color w:val="BFBFBF"/>
          <w:shd w:val="clear" w:color="auto" w:fill="#ddfbe6"/>
        </w:rPr>
        <w:tab/>
        <w:t>1515</w:t>
        <w:tab/>
        <w:t>+</w:t>
        <w:tab/>
      </w:r>
      <w:r>
        <w:t>|                                  | authenticated and authorized M2M Application in the M2M Gateway/Device.          |                                 |</w:t>
      </w:r>
    </w:p>
    <w:p>
      <w:pPr>
        <w:pStyle w:val="CodeChangeLine"/>
        <w:tabs>
          <w:tab w:pos="567" w:val="left"/>
          <w:tab w:pos="1134" w:val="left"/>
          <w:tab w:pos="1247" w:val="left"/>
        </w:tabs>
        <w:shd w:val="clear" w:color="auto" w:fill="ecfdf0"/>
      </w:pPr>
      <w:r>
        <w:rPr>
          <w:color w:val="BFBFBF"/>
          <w:shd w:val="clear" w:color="auto" w:fill="#ddfbe6"/>
        </w:rPr>
        <w:tab/>
        <w:t>1516</w:t>
        <w:tab/>
        <w:t>+</w:t>
        <w:tab/>
      </w:r>
      <w:r>
        <w:t>+----------------------------------+----------------------------------------------------------------------------------+---------------------------------+</w:t>
      </w:r>
    </w:p>
    <w:p>
      <w:pPr>
        <w:pStyle w:val="CodeChangeLine"/>
        <w:tabs>
          <w:tab w:pos="567" w:val="left"/>
          <w:tab w:pos="1134" w:val="left"/>
          <w:tab w:pos="1247" w:val="left"/>
        </w:tabs>
        <w:shd w:val="clear" w:color="auto" w:fill="ecfdf0"/>
      </w:pPr>
      <w:r>
        <w:rPr>
          <w:color w:val="BFBFBF"/>
          <w:shd w:val="clear" w:color="auto" w:fill="#ddfbe6"/>
        </w:rPr>
        <w:tab/>
        <w:t>1517</w:t>
        <w:tab/>
        <w:t>+</w:t>
        <w:tab/>
      </w:r>
      <w:r>
        <w:t>| SER-015                          | The oneM2M System shall be able to support mechanisms to provide M2M Service     | Partially implemented\          |</w:t>
      </w:r>
    </w:p>
    <w:p>
      <w:pPr>
        <w:pStyle w:val="CodeChangeLine"/>
        <w:tabs>
          <w:tab w:pos="567" w:val="left"/>
          <w:tab w:pos="1134" w:val="left"/>
          <w:tab w:pos="1247" w:val="left"/>
        </w:tabs>
        <w:shd w:val="clear" w:color="auto" w:fill="ecfdf0"/>
      </w:pPr>
      <w:r>
        <w:rPr>
          <w:color w:val="BFBFBF"/>
          <w:shd w:val="clear" w:color="auto" w:fill="#ddfbe6"/>
        </w:rPr>
        <w:tab/>
        <w:t>1518</w:t>
        <w:tab/>
        <w:t>+</w:t>
        <w:tab/>
      </w:r>
      <w:r>
        <w:t>|                                  | Subscriber identity to authorized and authenticated M2M Applications when the    | (see note 4)                    |</w:t>
      </w:r>
    </w:p>
    <w:p>
      <w:pPr>
        <w:pStyle w:val="CodeChangeLine"/>
        <w:tabs>
          <w:tab w:pos="567" w:val="left"/>
          <w:tab w:pos="1134" w:val="left"/>
          <w:tab w:pos="1247" w:val="left"/>
        </w:tabs>
        <w:shd w:val="clear" w:color="auto" w:fill="ecfdf0"/>
      </w:pPr>
      <w:r>
        <w:rPr>
          <w:color w:val="BFBFBF"/>
          <w:shd w:val="clear" w:color="auto" w:fill="#ddfbe6"/>
        </w:rPr>
        <w:tab/>
        <w:t>1519</w:t>
        <w:tab/>
        <w:t>+</w:t>
        <w:tab/>
      </w:r>
      <w:r>
        <w:t>|                                  | oneM2M System has the M2M Service Subscriber's consent.                          |                                 |</w:t>
      </w:r>
    </w:p>
    <w:p>
      <w:pPr>
        <w:pStyle w:val="CodeChangeLine"/>
        <w:tabs>
          <w:tab w:pos="567" w:val="left"/>
          <w:tab w:pos="1134" w:val="left"/>
          <w:tab w:pos="1247" w:val="left"/>
        </w:tabs>
        <w:shd w:val="clear" w:color="auto" w:fill="ecfdf0"/>
      </w:pPr>
      <w:r>
        <w:rPr>
          <w:color w:val="BFBFBF"/>
          <w:shd w:val="clear" w:color="auto" w:fill="#ddfbe6"/>
        </w:rPr>
        <w:tab/>
        <w:t>1520</w:t>
        <w:tab/>
        <w:t>+</w:t>
        <w:tab/>
      </w:r>
      <w:r>
        <w:t>+----------------------------------+----------------------------------------------------------------------------------+---------------------------------+</w:t>
      </w:r>
    </w:p>
    <w:p>
      <w:pPr>
        <w:pStyle w:val="CodeChangeLine"/>
        <w:tabs>
          <w:tab w:pos="567" w:val="left"/>
          <w:tab w:pos="1134" w:val="left"/>
          <w:tab w:pos="1247" w:val="left"/>
        </w:tabs>
        <w:shd w:val="clear" w:color="auto" w:fill="ecfdf0"/>
      </w:pPr>
      <w:r>
        <w:rPr>
          <w:color w:val="BFBFBF"/>
          <w:shd w:val="clear" w:color="auto" w:fill="#ddfbe6"/>
        </w:rPr>
        <w:tab/>
        <w:t>1521</w:t>
        <w:tab/>
        <w:t>+</w:t>
        <w:tab/>
      </w:r>
      <w:r>
        <w:t>| SER-016                          | The oneM2M System shall be able to support non repudiation within the M2M        | Implemented in Rel-1            |</w:t>
      </w:r>
    </w:p>
    <w:p>
      <w:pPr>
        <w:pStyle w:val="CodeChangeLine"/>
        <w:tabs>
          <w:tab w:pos="567" w:val="left"/>
          <w:tab w:pos="1134" w:val="left"/>
          <w:tab w:pos="1247" w:val="left"/>
        </w:tabs>
        <w:shd w:val="clear" w:color="auto" w:fill="ecfdf0"/>
      </w:pPr>
      <w:r>
        <w:rPr>
          <w:color w:val="BFBFBF"/>
          <w:shd w:val="clear" w:color="auto" w:fill="#ddfbe6"/>
        </w:rPr>
        <w:tab/>
        <w:t>1522</w:t>
        <w:tab/>
        <w:t>+</w:t>
        <w:tab/>
      </w:r>
      <w:r>
        <w:t>|                                  | service layer and in its authorized interactions with the network and            |                                 |</w:t>
      </w:r>
    </w:p>
    <w:p>
      <w:pPr>
        <w:pStyle w:val="CodeChangeLine"/>
        <w:tabs>
          <w:tab w:pos="567" w:val="left"/>
          <w:tab w:pos="1134" w:val="left"/>
          <w:tab w:pos="1247" w:val="left"/>
        </w:tabs>
        <w:shd w:val="clear" w:color="auto" w:fill="ecfdf0"/>
      </w:pPr>
      <w:r>
        <w:rPr>
          <w:color w:val="BFBFBF"/>
          <w:shd w:val="clear" w:color="auto" w:fill="#ddfbe6"/>
        </w:rPr>
        <w:tab/>
        <w:t>1523</w:t>
        <w:tab/>
        <w:t>+</w:t>
        <w:tab/>
      </w:r>
      <w:r>
        <w:t>|                                  | application layers.                                                              |                                 |</w:t>
      </w:r>
    </w:p>
    <w:p>
      <w:pPr>
        <w:pStyle w:val="CodeChangeLine"/>
        <w:tabs>
          <w:tab w:pos="567" w:val="left"/>
          <w:tab w:pos="1134" w:val="left"/>
          <w:tab w:pos="1247" w:val="left"/>
        </w:tabs>
        <w:shd w:val="clear" w:color="auto" w:fill="ecfdf0"/>
      </w:pPr>
      <w:r>
        <w:rPr>
          <w:color w:val="BFBFBF"/>
          <w:shd w:val="clear" w:color="auto" w:fill="#ddfbe6"/>
        </w:rPr>
        <w:tab/>
        <w:t>1524</w:t>
        <w:tab/>
        <w:t>+</w:t>
        <w:tab/>
      </w:r>
      <w:r>
        <w:t>+----------------------------------+----------------------------------------------------------------------------------+---------------------------------+</w:t>
      </w:r>
    </w:p>
    <w:p>
      <w:pPr>
        <w:pStyle w:val="CodeChangeLine"/>
        <w:tabs>
          <w:tab w:pos="567" w:val="left"/>
          <w:tab w:pos="1134" w:val="left"/>
          <w:tab w:pos="1247" w:val="left"/>
        </w:tabs>
        <w:shd w:val="clear" w:color="auto" w:fill="ecfdf0"/>
      </w:pPr>
      <w:r>
        <w:rPr>
          <w:color w:val="BFBFBF"/>
          <w:shd w:val="clear" w:color="auto" w:fill="#ddfbe6"/>
        </w:rPr>
        <w:tab/>
        <w:t>1525</w:t>
        <w:tab/>
        <w:t>+</w:t>
        <w:tab/>
      </w:r>
      <w:r>
        <w:t>| SER-017                          | The oneM2M System shall be able to mitigate threats identified in oneM2M TR 0008 | Implemented in Rel-1            |</w:t>
      </w:r>
    </w:p>
    <w:p>
      <w:pPr>
        <w:pStyle w:val="CodeChangeLine"/>
        <w:tabs>
          <w:tab w:pos="567" w:val="left"/>
          <w:tab w:pos="1134" w:val="left"/>
          <w:tab w:pos="1247" w:val="left"/>
        </w:tabs>
        <w:shd w:val="clear" w:color="auto" w:fill="ecfdf0"/>
      </w:pPr>
      <w:r>
        <w:rPr>
          <w:color w:val="BFBFBF"/>
          <w:shd w:val="clear" w:color="auto" w:fill="#ddfbe6"/>
        </w:rPr>
        <w:tab/>
        <w:t>1526</w:t>
        <w:tab/>
        <w:t>+</w:t>
        <w:tab/>
      </w:r>
      <w:r>
        <w:t>|                                  | [\[i.3\]](#_ref_i.3).                                                            |                                 |</w:t>
      </w:r>
    </w:p>
    <w:p>
      <w:pPr>
        <w:pStyle w:val="CodeChangeLine"/>
        <w:tabs>
          <w:tab w:pos="567" w:val="left"/>
          <w:tab w:pos="1134" w:val="left"/>
          <w:tab w:pos="1247" w:val="left"/>
        </w:tabs>
        <w:shd w:val="clear" w:color="auto" w:fill="ecfdf0"/>
      </w:pPr>
      <w:r>
        <w:rPr>
          <w:color w:val="BFBFBF"/>
          <w:shd w:val="clear" w:color="auto" w:fill="#ddfbe6"/>
        </w:rPr>
        <w:tab/>
        <w:t>1527</w:t>
        <w:tab/>
        <w:t>+</w:t>
        <w:tab/>
      </w:r>
      <w:r>
        <w:t>+----------------------------------+----------------------------------------------------------------------------------+---------------------------------+</w:t>
      </w:r>
    </w:p>
    <w:p>
      <w:pPr>
        <w:pStyle w:val="CodeChangeLine"/>
        <w:tabs>
          <w:tab w:pos="567" w:val="left"/>
          <w:tab w:pos="1134" w:val="left"/>
          <w:tab w:pos="1247" w:val="left"/>
        </w:tabs>
        <w:shd w:val="clear" w:color="auto" w:fill="ecfdf0"/>
      </w:pPr>
      <w:r>
        <w:rPr>
          <w:color w:val="BFBFBF"/>
          <w:shd w:val="clear" w:color="auto" w:fill="#ddfbe6"/>
        </w:rPr>
        <w:tab/>
        <w:t>1528</w:t>
        <w:tab/>
        <w:t>+</w:t>
        <w:tab/>
      </w:r>
      <w:r>
        <w:t>| SER-018                          | The oneM2M System shall enable an M2M Stakeholder to use a resource or service   | Partially implemented           |</w:t>
      </w:r>
    </w:p>
    <w:p>
      <w:pPr>
        <w:pStyle w:val="CodeChangeLine"/>
        <w:tabs>
          <w:tab w:pos="567" w:val="left"/>
          <w:tab w:pos="1134" w:val="left"/>
          <w:tab w:pos="1247" w:val="left"/>
        </w:tabs>
        <w:shd w:val="clear" w:color="auto" w:fill="ecfdf0"/>
      </w:pPr>
      <w:r>
        <w:rPr>
          <w:color w:val="BFBFBF"/>
          <w:shd w:val="clear" w:color="auto" w:fill="#ddfbe6"/>
        </w:rPr>
        <w:tab/>
        <w:t>1529</w:t>
        <w:tab/>
        <w:t>+</w:t>
        <w:tab/>
      </w:r>
      <w:r>
        <w:t>|                                  | and be accountable for that use without exposing its identity to other           |                                 |</w:t>
      </w:r>
    </w:p>
    <w:p>
      <w:pPr>
        <w:pStyle w:val="CodeChangeLine"/>
        <w:tabs>
          <w:tab w:pos="567" w:val="left"/>
          <w:tab w:pos="1134" w:val="left"/>
          <w:tab w:pos="1247" w:val="left"/>
        </w:tabs>
        <w:shd w:val="clear" w:color="auto" w:fill="ecfdf0"/>
      </w:pPr>
      <w:r>
        <w:rPr>
          <w:color w:val="BFBFBF"/>
          <w:shd w:val="clear" w:color="auto" w:fill="#ddfbe6"/>
        </w:rPr>
        <w:tab/>
        <w:t>1530</w:t>
        <w:tab/>
        <w:t>+</w:t>
        <w:tab/>
      </w:r>
      <w:r>
        <w:t>|                                  | stakeholders.                                                                    |                                 |</w:t>
      </w:r>
    </w:p>
    <w:p>
      <w:pPr>
        <w:pStyle w:val="CodeChangeLine"/>
        <w:tabs>
          <w:tab w:pos="567" w:val="left"/>
          <w:tab w:pos="1134" w:val="left"/>
          <w:tab w:pos="1247" w:val="left"/>
        </w:tabs>
        <w:shd w:val="clear" w:color="auto" w:fill="ecfdf0"/>
      </w:pPr>
      <w:r>
        <w:rPr>
          <w:color w:val="BFBFBF"/>
          <w:shd w:val="clear" w:color="auto" w:fill="#ddfbe6"/>
        </w:rPr>
        <w:tab/>
        <w:t>1531</w:t>
        <w:tab/>
        <w:t>+</w:t>
        <w:tab/>
      </w:r>
      <w:r>
        <w:t>+----------------------------------+----------------------------------------------------------------------------------+---------------------------------+</w:t>
      </w:r>
    </w:p>
    <w:p>
      <w:pPr>
        <w:pStyle w:val="CodeChangeLine"/>
        <w:tabs>
          <w:tab w:pos="567" w:val="left"/>
          <w:tab w:pos="1134" w:val="left"/>
          <w:tab w:pos="1247" w:val="left"/>
        </w:tabs>
        <w:shd w:val="clear" w:color="auto" w:fill="ecfdf0"/>
      </w:pPr>
      <w:r>
        <w:rPr>
          <w:color w:val="BFBFBF"/>
          <w:shd w:val="clear" w:color="auto" w:fill="#ddfbe6"/>
        </w:rPr>
        <w:tab/>
        <w:t>1532</w:t>
        <w:tab/>
        <w:t>+</w:t>
        <w:tab/>
      </w:r>
      <w:r>
        <w:t>| SER-019                          | The oneM2M System shall be able to use service-level Credentials present inside  | Implemented in Rel-1            |</w:t>
      </w:r>
    </w:p>
    <w:p>
      <w:pPr>
        <w:pStyle w:val="CodeChangeLine"/>
        <w:tabs>
          <w:tab w:pos="567" w:val="left"/>
          <w:tab w:pos="1134" w:val="left"/>
          <w:tab w:pos="1247" w:val="left"/>
        </w:tabs>
        <w:shd w:val="clear" w:color="auto" w:fill="ecfdf0"/>
      </w:pPr>
      <w:r>
        <w:rPr>
          <w:color w:val="BFBFBF"/>
          <w:shd w:val="clear" w:color="auto" w:fill="#ddfbe6"/>
        </w:rPr>
        <w:tab/>
        <w:t>1533</w:t>
        <w:tab/>
        <w:t>+</w:t>
        <w:tab/>
      </w:r>
      <w:r>
        <w:t>|                                  | the M2M Device for establishing the M2M Services and M2M Applications level      |                                 |</w:t>
      </w:r>
    </w:p>
    <w:p>
      <w:pPr>
        <w:pStyle w:val="CodeChangeLine"/>
        <w:tabs>
          <w:tab w:pos="567" w:val="left"/>
          <w:tab w:pos="1134" w:val="left"/>
          <w:tab w:pos="1247" w:val="left"/>
        </w:tabs>
        <w:shd w:val="clear" w:color="auto" w:fill="ecfdf0"/>
      </w:pPr>
      <w:r>
        <w:rPr>
          <w:color w:val="BFBFBF"/>
          <w:shd w:val="clear" w:color="auto" w:fill="#ddfbe6"/>
        </w:rPr>
        <w:tab/>
        <w:t>1534</w:t>
        <w:tab/>
        <w:t>+</w:t>
        <w:tab/>
      </w:r>
      <w:r>
        <w:t>|                                  | security.                                                                        |                                 |</w:t>
      </w:r>
    </w:p>
    <w:p>
      <w:pPr>
        <w:pStyle w:val="CodeChangeLine"/>
        <w:tabs>
          <w:tab w:pos="567" w:val="left"/>
          <w:tab w:pos="1134" w:val="left"/>
          <w:tab w:pos="1247" w:val="left"/>
        </w:tabs>
        <w:shd w:val="clear" w:color="auto" w:fill="ecfdf0"/>
      </w:pPr>
      <w:r>
        <w:rPr>
          <w:color w:val="BFBFBF"/>
          <w:shd w:val="clear" w:color="auto" w:fill="#ddfbe6"/>
        </w:rPr>
        <w:tab/>
        <w:t>1535</w:t>
        <w:tab/>
        <w:t>+</w:t>
        <w:tab/>
      </w:r>
      <w:r>
        <w:t>+----------------------------------+----------------------------------------------------------------------------------+---------------------------------+</w:t>
      </w:r>
    </w:p>
    <w:p>
      <w:pPr>
        <w:pStyle w:val="CodeChangeLine"/>
        <w:tabs>
          <w:tab w:pos="567" w:val="left"/>
          <w:tab w:pos="1134" w:val="left"/>
          <w:tab w:pos="1247" w:val="left"/>
        </w:tabs>
        <w:shd w:val="clear" w:color="auto" w:fill="ecfdf0"/>
      </w:pPr>
      <w:r>
        <w:rPr>
          <w:color w:val="BFBFBF"/>
          <w:shd w:val="clear" w:color="auto" w:fill="#ddfbe6"/>
        </w:rPr>
        <w:tab/>
        <w:t>1536</w:t>
        <w:tab/>
        <w:t>+</w:t>
        <w:tab/>
      </w:r>
      <w:r>
        <w:t>| SER-020                          | The oneM2M System shall enable legitimate M2M Service Providers to provision     | Implemented in Rel-1\           |</w:t>
      </w:r>
    </w:p>
    <w:p>
      <w:pPr>
        <w:pStyle w:val="CodeChangeLine"/>
        <w:tabs>
          <w:tab w:pos="567" w:val="left"/>
          <w:tab w:pos="1134" w:val="left"/>
          <w:tab w:pos="1247" w:val="left"/>
        </w:tabs>
        <w:shd w:val="clear" w:color="auto" w:fill="ecfdf0"/>
      </w:pPr>
      <w:r>
        <w:rPr>
          <w:color w:val="BFBFBF"/>
          <w:shd w:val="clear" w:color="auto" w:fill="#ddfbe6"/>
        </w:rPr>
        <w:tab/>
        <w:t>1537</w:t>
        <w:tab/>
        <w:t>+</w:t>
        <w:tab/>
      </w:r>
      <w:r>
        <w:t>|                                  | their own Credentials into the M2M Devices/Gateways.                             | (see note 5)                    |</w:t>
      </w:r>
    </w:p>
    <w:p>
      <w:pPr>
        <w:pStyle w:val="CodeChangeLine"/>
        <w:tabs>
          <w:tab w:pos="567" w:val="left"/>
          <w:tab w:pos="1134" w:val="left"/>
          <w:tab w:pos="1247" w:val="left"/>
        </w:tabs>
        <w:shd w:val="clear" w:color="auto" w:fill="ecfdf0"/>
      </w:pPr>
      <w:r>
        <w:rPr>
          <w:color w:val="BFBFBF"/>
          <w:shd w:val="clear" w:color="auto" w:fill="#ddfbe6"/>
        </w:rPr>
        <w:tab/>
        <w:t>1538</w:t>
        <w:tab/>
        <w:t>+</w:t>
        <w:tab/>
      </w:r>
      <w:r>
        <w:t>+----------------------------------+----------------------------------------------------------------------------------+---------------------------------+</w:t>
      </w:r>
    </w:p>
    <w:p>
      <w:pPr>
        <w:pStyle w:val="CodeChangeLine"/>
        <w:tabs>
          <w:tab w:pos="567" w:val="left"/>
          <w:tab w:pos="1134" w:val="left"/>
          <w:tab w:pos="1247" w:val="left"/>
        </w:tabs>
        <w:shd w:val="clear" w:color="auto" w:fill="ecfdf0"/>
      </w:pPr>
      <w:r>
        <w:rPr>
          <w:color w:val="BFBFBF"/>
          <w:shd w:val="clear" w:color="auto" w:fill="#ddfbe6"/>
        </w:rPr>
        <w:tab/>
        <w:t>1539</w:t>
        <w:tab/>
        <w:t>+</w:t>
        <w:tab/>
      </w:r>
      <w:r>
        <w:t>| SER-021                          | The oneM2M System shall be able to remotely and securely provision M2M security  | Implemented in Rel-1\           |</w:t>
      </w:r>
    </w:p>
    <w:p>
      <w:pPr>
        <w:pStyle w:val="CodeChangeLine"/>
        <w:tabs>
          <w:tab w:pos="567" w:val="left"/>
          <w:tab w:pos="1134" w:val="left"/>
          <w:tab w:pos="1247" w:val="left"/>
        </w:tabs>
        <w:shd w:val="clear" w:color="auto" w:fill="ecfdf0"/>
      </w:pPr>
      <w:r>
        <w:rPr>
          <w:color w:val="BFBFBF"/>
          <w:shd w:val="clear" w:color="auto" w:fill="#ddfbe6"/>
        </w:rPr>
        <w:tab/>
        <w:t>1540</w:t>
        <w:tab/>
        <w:t>+</w:t>
        <w:tab/>
      </w:r>
      <w:r>
        <w:t>|                                  | Credentials in M2M Devices and/or M2M Gateways.                                  | (see note 5)                    |</w:t>
      </w:r>
    </w:p>
    <w:p>
      <w:pPr>
        <w:pStyle w:val="CodeChangeLine"/>
        <w:tabs>
          <w:tab w:pos="567" w:val="left"/>
          <w:tab w:pos="1134" w:val="left"/>
          <w:tab w:pos="1247" w:val="left"/>
        </w:tabs>
        <w:shd w:val="clear" w:color="auto" w:fill="ecfdf0"/>
      </w:pPr>
      <w:r>
        <w:rPr>
          <w:color w:val="BFBFBF"/>
          <w:shd w:val="clear" w:color="auto" w:fill="#ddfbe6"/>
        </w:rPr>
        <w:tab/>
        <w:t>1541</w:t>
        <w:tab/>
        <w:t>+</w:t>
        <w:tab/>
      </w:r>
      <w:r>
        <w:t>+----------------------------------+----------------------------------------------------------------------------------+---------------------------------+</w:t>
      </w:r>
    </w:p>
    <w:p>
      <w:pPr>
        <w:pStyle w:val="CodeChangeLine"/>
        <w:tabs>
          <w:tab w:pos="567" w:val="left"/>
          <w:tab w:pos="1134" w:val="left"/>
          <w:tab w:pos="1247" w:val="left"/>
        </w:tabs>
        <w:shd w:val="clear" w:color="auto" w:fill="ecfdf0"/>
      </w:pPr>
      <w:r>
        <w:rPr>
          <w:color w:val="BFBFBF"/>
          <w:shd w:val="clear" w:color="auto" w:fill="#ddfbe6"/>
        </w:rPr>
        <w:tab/>
        <w:t>1542</w:t>
        <w:tab/>
        <w:t>+</w:t>
        <w:tab/>
      </w:r>
      <w:r>
        <w:t>| SER-022                          | The oneM2M System shall enable M2M Application Service Providers to authorize    | Implemented in Rel-1            |</w:t>
      </w:r>
    </w:p>
    <w:p>
      <w:pPr>
        <w:pStyle w:val="CodeChangeLine"/>
        <w:tabs>
          <w:tab w:pos="567" w:val="left"/>
          <w:tab w:pos="1134" w:val="left"/>
          <w:tab w:pos="1247" w:val="left"/>
        </w:tabs>
        <w:shd w:val="clear" w:color="auto" w:fill="ecfdf0"/>
      </w:pPr>
      <w:r>
        <w:rPr>
          <w:color w:val="BFBFBF"/>
          <w:shd w:val="clear" w:color="auto" w:fill="#ddfbe6"/>
        </w:rPr>
        <w:tab/>
        <w:t>1543</w:t>
        <w:tab/>
        <w:t>+</w:t>
        <w:tab/>
      </w:r>
      <w:r>
        <w:t>|                                  | interactions involving their M2M Applications on supporting entities (e.g.       |                                 |</w:t>
      </w:r>
    </w:p>
    <w:p>
      <w:pPr>
        <w:pStyle w:val="CodeChangeLine"/>
        <w:tabs>
          <w:tab w:pos="567" w:val="left"/>
          <w:tab w:pos="1134" w:val="left"/>
          <w:tab w:pos="1247" w:val="left"/>
        </w:tabs>
        <w:shd w:val="clear" w:color="auto" w:fill="ecfdf0"/>
      </w:pPr>
      <w:r>
        <w:rPr>
          <w:color w:val="BFBFBF"/>
          <w:shd w:val="clear" w:color="auto" w:fill="#ddfbe6"/>
        </w:rPr>
        <w:tab/>
        <w:t>1544</w:t>
        <w:tab/>
        <w:t>+</w:t>
        <w:tab/>
      </w:r>
      <w:r>
        <w:t>|                                  | Devices/ Gateways/ Service infrastructure).                                      |                                 |</w:t>
      </w:r>
    </w:p>
    <w:p>
      <w:pPr>
        <w:pStyle w:val="CodeChangeLine"/>
        <w:tabs>
          <w:tab w:pos="567" w:val="left"/>
          <w:tab w:pos="1134" w:val="left"/>
          <w:tab w:pos="1247" w:val="left"/>
        </w:tabs>
        <w:shd w:val="clear" w:color="auto" w:fill="ecfdf0"/>
      </w:pPr>
      <w:r>
        <w:rPr>
          <w:color w:val="BFBFBF"/>
          <w:shd w:val="clear" w:color="auto" w:fill="#ddfbe6"/>
        </w:rPr>
        <w:tab/>
        <w:t>1545</w:t>
        <w:tab/>
        <w:t>+</w:t>
        <w:tab/>
      </w:r>
      <w:r>
        <w:t>+----------------------------------+----------------------------------------------------------------------------------+---------------------------------+</w:t>
      </w:r>
    </w:p>
    <w:p>
      <w:pPr>
        <w:pStyle w:val="CodeChangeLine"/>
        <w:tabs>
          <w:tab w:pos="567" w:val="left"/>
          <w:tab w:pos="1134" w:val="left"/>
          <w:tab w:pos="1247" w:val="left"/>
        </w:tabs>
        <w:shd w:val="clear" w:color="auto" w:fill="ecfdf0"/>
      </w:pPr>
      <w:r>
        <w:rPr>
          <w:color w:val="BFBFBF"/>
          <w:shd w:val="clear" w:color="auto" w:fill="#ddfbe6"/>
        </w:rPr>
        <w:tab/>
        <w:t>1546</w:t>
        <w:tab/>
        <w:t>+</w:t>
        <w:tab/>
      </w:r>
      <w:r>
        <w:t>| SER-023                          | Where a Hardware Security Module (HSM) is supported, the oneM2M System shall be  | Partially implemented           |</w:t>
      </w:r>
    </w:p>
    <w:p>
      <w:pPr>
        <w:pStyle w:val="CodeChangeLine"/>
        <w:tabs>
          <w:tab w:pos="567" w:val="left"/>
          <w:tab w:pos="1134" w:val="left"/>
          <w:tab w:pos="1247" w:val="left"/>
        </w:tabs>
        <w:shd w:val="clear" w:color="auto" w:fill="ecfdf0"/>
      </w:pPr>
      <w:r>
        <w:rPr>
          <w:color w:val="BFBFBF"/>
          <w:shd w:val="clear" w:color="auto" w:fill="#ddfbe6"/>
        </w:rPr>
        <w:tab/>
        <w:t>1547</w:t>
        <w:tab/>
        <w:t>+</w:t>
        <w:tab/>
      </w:r>
      <w:r>
        <w:t>|                                  | able to rely on the HSM to provide local security.                               |                                 |</w:t>
      </w:r>
    </w:p>
    <w:p>
      <w:pPr>
        <w:pStyle w:val="CodeChangeLine"/>
        <w:tabs>
          <w:tab w:pos="567" w:val="left"/>
          <w:tab w:pos="1134" w:val="left"/>
          <w:tab w:pos="1247" w:val="left"/>
        </w:tabs>
        <w:shd w:val="clear" w:color="auto" w:fill="ecfdf0"/>
      </w:pPr>
      <w:r>
        <w:rPr>
          <w:color w:val="BFBFBF"/>
          <w:shd w:val="clear" w:color="auto" w:fill="#ddfbe6"/>
        </w:rPr>
        <w:tab/>
        <w:t>1548</w:t>
        <w:tab/>
        <w:t>+</w:t>
        <w:tab/>
      </w:r>
      <w:r>
        <w:t>+----------------------------------+----------------------------------------------------------------------------------+---------------------------------+</w:t>
      </w:r>
    </w:p>
    <w:p>
      <w:pPr>
        <w:pStyle w:val="CodeChangeLine"/>
        <w:tabs>
          <w:tab w:pos="567" w:val="left"/>
          <w:tab w:pos="1134" w:val="left"/>
          <w:tab w:pos="1247" w:val="left"/>
        </w:tabs>
        <w:shd w:val="clear" w:color="auto" w:fill="ecfdf0"/>
      </w:pPr>
      <w:r>
        <w:rPr>
          <w:color w:val="BFBFBF"/>
          <w:shd w:val="clear" w:color="auto" w:fill="#ddfbe6"/>
        </w:rPr>
        <w:tab/>
        <w:t>1549</w:t>
        <w:tab/>
        <w:t>+</w:t>
        <w:tab/>
      </w:r>
      <w:r>
        <w:t>| SER-024                          | The oneM2M System shall enable M2M Applications to use different and segregated  | Partially implemented           |</w:t>
      </w:r>
    </w:p>
    <w:p>
      <w:pPr>
        <w:pStyle w:val="CodeChangeLine"/>
        <w:tabs>
          <w:tab w:pos="567" w:val="left"/>
          <w:tab w:pos="1134" w:val="left"/>
          <w:tab w:pos="1247" w:val="left"/>
        </w:tabs>
        <w:shd w:val="clear" w:color="auto" w:fill="ecfdf0"/>
      </w:pPr>
      <w:r>
        <w:rPr>
          <w:color w:val="BFBFBF"/>
          <w:shd w:val="clear" w:color="auto" w:fill="#ddfbe6"/>
        </w:rPr>
        <w:tab/>
        <w:t>1550</w:t>
        <w:tab/>
        <w:t>+</w:t>
        <w:tab/>
      </w:r>
      <w:r>
        <w:t>|                                  | security environments.                                                           |                                 |</w:t>
      </w:r>
    </w:p>
    <w:p>
      <w:pPr>
        <w:pStyle w:val="CodeChangeLine"/>
        <w:tabs>
          <w:tab w:pos="567" w:val="left"/>
          <w:tab w:pos="1134" w:val="left"/>
          <w:tab w:pos="1247" w:val="left"/>
        </w:tabs>
        <w:shd w:val="clear" w:color="auto" w:fill="ecfdf0"/>
      </w:pPr>
      <w:r>
        <w:rPr>
          <w:color w:val="BFBFBF"/>
          <w:shd w:val="clear" w:color="auto" w:fill="#ddfbe6"/>
        </w:rPr>
        <w:tab/>
        <w:t>1551</w:t>
        <w:tab/>
        <w:t>+</w:t>
        <w:tab/>
      </w:r>
      <w:r>
        <w:t>+----------------------------------+----------------------------------------------------------------------------------+---------------------------------+</w:t>
      </w:r>
    </w:p>
    <w:p>
      <w:pPr>
        <w:pStyle w:val="CodeChangeLine"/>
        <w:tabs>
          <w:tab w:pos="567" w:val="left"/>
          <w:tab w:pos="1134" w:val="left"/>
          <w:tab w:pos="1247" w:val="left"/>
        </w:tabs>
        <w:shd w:val="clear" w:color="auto" w:fill="ecfdf0"/>
      </w:pPr>
      <w:r>
        <w:rPr>
          <w:color w:val="BFBFBF"/>
          <w:shd w:val="clear" w:color="auto" w:fill="#ddfbe6"/>
        </w:rPr>
        <w:tab/>
        <w:t>1552</w:t>
        <w:tab/>
        <w:t>+</w:t>
        <w:tab/>
      </w:r>
      <w:r>
        <w:t>| SER-025                          | The oneM2M System shall be able to prevent unauthorized M2M Stakeholders from    | Implemented in Rel-1            |</w:t>
      </w:r>
    </w:p>
    <w:p>
      <w:pPr>
        <w:pStyle w:val="CodeChangeLine"/>
        <w:tabs>
          <w:tab w:pos="567" w:val="left"/>
          <w:tab w:pos="1134" w:val="left"/>
          <w:tab w:pos="1247" w:val="left"/>
        </w:tabs>
        <w:shd w:val="clear" w:color="auto" w:fill="ecfdf0"/>
      </w:pPr>
      <w:r>
        <w:rPr>
          <w:color w:val="BFBFBF"/>
          <w:shd w:val="clear" w:color="auto" w:fill="#ddfbe6"/>
        </w:rPr>
        <w:tab/>
        <w:t>1553</w:t>
        <w:tab/>
        <w:t>+</w:t>
        <w:tab/>
      </w:r>
      <w:r>
        <w:t>|                                  | identifying and/or observing the actions of other M2M Stakeholders in the oneM2M |                                 |</w:t>
      </w:r>
    </w:p>
    <w:p>
      <w:pPr>
        <w:pStyle w:val="CodeChangeLine"/>
        <w:tabs>
          <w:tab w:pos="567" w:val="left"/>
          <w:tab w:pos="1134" w:val="left"/>
          <w:tab w:pos="1247" w:val="left"/>
        </w:tabs>
        <w:shd w:val="clear" w:color="auto" w:fill="ecfdf0"/>
      </w:pPr>
      <w:r>
        <w:rPr>
          <w:color w:val="BFBFBF"/>
          <w:shd w:val="clear" w:color="auto" w:fill="#ddfbe6"/>
        </w:rPr>
        <w:tab/>
        <w:t>1554</w:t>
        <w:tab/>
        <w:t>+</w:t>
        <w:tab/>
      </w:r>
      <w:r>
        <w:t>|                                  | System, e.g. access to resources and services (see note 1).                      |                                 |</w:t>
      </w:r>
    </w:p>
    <w:p>
      <w:pPr>
        <w:pStyle w:val="CodeChangeLine"/>
        <w:tabs>
          <w:tab w:pos="567" w:val="left"/>
          <w:tab w:pos="1134" w:val="left"/>
          <w:tab w:pos="1247" w:val="left"/>
        </w:tabs>
        <w:shd w:val="clear" w:color="auto" w:fill="ecfdf0"/>
      </w:pPr>
      <w:r>
        <w:rPr>
          <w:color w:val="BFBFBF"/>
          <w:shd w:val="clear" w:color="auto" w:fill="#ddfbe6"/>
        </w:rPr>
        <w:tab/>
        <w:t>1555</w:t>
        <w:tab/>
        <w:t>+</w:t>
        <w:tab/>
      </w:r>
      <w:r>
        <w:t>+----------------------------------+----------------------------------------------------------------------------------+---------------------------------+</w:t>
      </w:r>
    </w:p>
    <w:p>
      <w:pPr>
        <w:pStyle w:val="CodeChangeLine"/>
        <w:tabs>
          <w:tab w:pos="567" w:val="left"/>
          <w:tab w:pos="1134" w:val="left"/>
          <w:tab w:pos="1247" w:val="left"/>
        </w:tabs>
        <w:shd w:val="clear" w:color="auto" w:fill="ecfdf0"/>
      </w:pPr>
      <w:r>
        <w:rPr>
          <w:color w:val="BFBFBF"/>
          <w:shd w:val="clear" w:color="auto" w:fill="#ddfbe6"/>
        </w:rPr>
        <w:tab/>
        <w:t>1556</w:t>
        <w:tab/>
        <w:t>+</w:t>
        <w:tab/>
      </w:r>
      <w:r>
        <w:t>| SER-026                          | The oneM2M System shall be able to provide mechanism for the protection of       | Implemented in Rel-1            |</w:t>
      </w:r>
    </w:p>
    <w:p>
      <w:pPr>
        <w:pStyle w:val="CodeChangeLine"/>
        <w:tabs>
          <w:tab w:pos="567" w:val="left"/>
          <w:tab w:pos="1134" w:val="left"/>
          <w:tab w:pos="1247" w:val="left"/>
        </w:tabs>
        <w:shd w:val="clear" w:color="auto" w:fill="ecfdf0"/>
      </w:pPr>
      <w:r>
        <w:rPr>
          <w:color w:val="BFBFBF"/>
          <w:shd w:val="clear" w:color="auto" w:fill="#ddfbe6"/>
        </w:rPr>
        <w:tab/>
        <w:t>1557</w:t>
        <w:tab/>
        <w:t>+</w:t>
        <w:tab/>
      </w:r>
      <w:r>
        <w:t>|                                  | Confidentiality of the geographical location information (see note 2).           |                                 |</w:t>
      </w:r>
    </w:p>
    <w:p>
      <w:pPr>
        <w:pStyle w:val="CodeChangeLine"/>
        <w:tabs>
          <w:tab w:pos="567" w:val="left"/>
          <w:tab w:pos="1134" w:val="left"/>
          <w:tab w:pos="1247" w:val="left"/>
        </w:tabs>
        <w:shd w:val="clear" w:color="auto" w:fill="ecfdf0"/>
      </w:pPr>
      <w:r>
        <w:rPr>
          <w:color w:val="BFBFBF"/>
          <w:shd w:val="clear" w:color="auto" w:fill="#ddfbe6"/>
        </w:rPr>
        <w:tab/>
        <w:t>1558</w:t>
        <w:tab/>
        <w:t>+</w:t>
        <w:tab/>
      </w:r>
      <w:r>
        <w:t>+----------------------------------+----------------------------------------------------------------------------------+---------------------------------+</w:t>
      </w:r>
    </w:p>
    <w:p>
      <w:pPr>
        <w:pStyle w:val="CodeChangeLine"/>
        <w:tabs>
          <w:tab w:pos="567" w:val="left"/>
          <w:tab w:pos="1134" w:val="left"/>
          <w:tab w:pos="1247" w:val="left"/>
        </w:tabs>
        <w:shd w:val="clear" w:color="auto" w:fill="ecfdf0"/>
      </w:pPr>
      <w:r>
        <w:rPr>
          <w:color w:val="BFBFBF"/>
          <w:shd w:val="clear" w:color="auto" w:fill="#ddfbe6"/>
        </w:rPr>
        <w:tab/>
        <w:t>1559</w:t>
        <w:tab/>
        <w:t>+</w:t>
        <w:tab/>
      </w:r>
      <w:r>
        <w:t>| SER-027\                         | The M2M System shall support grouping of M2M Applications that have the same     | Implemented in Rel-2            |</w:t>
      </w:r>
    </w:p>
    <w:p>
      <w:pPr>
        <w:pStyle w:val="CodeChangeLine"/>
        <w:tabs>
          <w:tab w:pos="567" w:val="left"/>
          <w:tab w:pos="1134" w:val="left"/>
          <w:tab w:pos="1247" w:val="left"/>
        </w:tabs>
        <w:shd w:val="clear" w:color="auto" w:fill="ecfdf0"/>
      </w:pPr>
      <w:r>
        <w:rPr>
          <w:color w:val="BFBFBF"/>
          <w:shd w:val="clear" w:color="auto" w:fill="#ddfbe6"/>
        </w:rPr>
        <w:tab/>
        <w:t>1560</w:t>
        <w:tab/>
        <w:t>+</w:t>
        <w:tab/>
      </w:r>
      <w:r>
        <w:t>| See REQ-2015-0558R01             | access control rights towards one specific resource, together so that access     |                                 |</w:t>
      </w:r>
    </w:p>
    <w:p>
      <w:pPr>
        <w:pStyle w:val="CodeChangeLine"/>
        <w:tabs>
          <w:tab w:pos="567" w:val="left"/>
          <w:tab w:pos="1134" w:val="left"/>
          <w:tab w:pos="1247" w:val="left"/>
        </w:tabs>
        <w:shd w:val="clear" w:color="auto" w:fill="ecfdf0"/>
      </w:pPr>
      <w:r>
        <w:rPr>
          <w:color w:val="BFBFBF"/>
          <w:shd w:val="clear" w:color="auto" w:fill="#ddfbe6"/>
        </w:rPr>
        <w:tab/>
        <w:t>1561</w:t>
        <w:tab/>
        <w:t>+</w:t>
        <w:tab/>
      </w:r>
      <w:r>
        <w:t>|                                  | control validation can be performed by validating if the M2M Application is a    |                                 |</w:t>
      </w:r>
    </w:p>
    <w:p>
      <w:pPr>
        <w:pStyle w:val="CodeChangeLine"/>
        <w:tabs>
          <w:tab w:pos="567" w:val="left"/>
          <w:tab w:pos="1134" w:val="left"/>
          <w:tab w:pos="1247" w:val="left"/>
        </w:tabs>
        <w:shd w:val="clear" w:color="auto" w:fill="ecfdf0"/>
      </w:pPr>
      <w:r>
        <w:rPr>
          <w:color w:val="BFBFBF"/>
          <w:shd w:val="clear" w:color="auto" w:fill="#ddfbe6"/>
        </w:rPr>
        <w:tab/>
        <w:t>1562</w:t>
        <w:tab/>
        <w:t>+</w:t>
        <w:tab/>
      </w:r>
      <w:r>
        <w:t>|                                  | member of certain group.                                                         |                                 |</w:t>
      </w:r>
    </w:p>
    <w:p>
      <w:pPr>
        <w:pStyle w:val="CodeChangeLine"/>
        <w:tabs>
          <w:tab w:pos="567" w:val="left"/>
          <w:tab w:pos="1134" w:val="left"/>
          <w:tab w:pos="1247" w:val="left"/>
        </w:tabs>
        <w:shd w:val="clear" w:color="auto" w:fill="ecfdf0"/>
      </w:pPr>
      <w:r>
        <w:rPr>
          <w:color w:val="BFBFBF"/>
          <w:shd w:val="clear" w:color="auto" w:fill="#ddfbe6"/>
        </w:rPr>
        <w:tab/>
        <w:t>1563</w:t>
        <w:tab/>
        <w:t>+</w:t>
        <w:tab/>
      </w:r>
      <w:r>
        <w:t>+----------------------------------+----------------------------------------------------------------------------------+---------------------------------+</w:t>
      </w:r>
    </w:p>
    <w:p>
      <w:pPr>
        <w:pStyle w:val="CodeChangeLine"/>
        <w:tabs>
          <w:tab w:pos="567" w:val="left"/>
          <w:tab w:pos="1134" w:val="left"/>
          <w:tab w:pos="1247" w:val="left"/>
        </w:tabs>
        <w:shd w:val="clear" w:color="auto" w:fill="ecfdf0"/>
      </w:pPr>
      <w:r>
        <w:rPr>
          <w:color w:val="BFBFBF"/>
          <w:shd w:val="clear" w:color="auto" w:fill="#ddfbe6"/>
        </w:rPr>
        <w:tab/>
        <w:t>1564</w:t>
        <w:tab/>
        <w:t>+</w:t>
        <w:tab/>
      </w:r>
      <w:r>
        <w:t>| SER-028\                         | The oneM2M System shall enable security protocol end-points to protect portions  | Implemented in Rel-2            |</w:t>
      </w:r>
    </w:p>
    <w:p>
      <w:pPr>
        <w:pStyle w:val="CodeChangeLine"/>
        <w:tabs>
          <w:tab w:pos="567" w:val="left"/>
          <w:tab w:pos="1134" w:val="left"/>
          <w:tab w:pos="1247" w:val="left"/>
        </w:tabs>
        <w:shd w:val="clear" w:color="auto" w:fill="ecfdf0"/>
      </w:pPr>
      <w:r>
        <w:rPr>
          <w:color w:val="BFBFBF"/>
          <w:shd w:val="clear" w:color="auto" w:fill="#ddfbe6"/>
        </w:rPr>
        <w:tab/>
        <w:t>1565</w:t>
        <w:tab/>
        <w:t>+</w:t>
        <w:tab/>
      </w:r>
      <w:r>
        <w:t>| See REQ-2015-0568R04             | of individual application-generated data so that intermediate entities (whether  |                                 |</w:t>
      </w:r>
    </w:p>
    <w:p>
      <w:pPr>
        <w:pStyle w:val="CodeChangeLine"/>
        <w:tabs>
          <w:tab w:pos="567" w:val="left"/>
          <w:tab w:pos="1134" w:val="left"/>
          <w:tab w:pos="1247" w:val="left"/>
        </w:tabs>
        <w:shd w:val="clear" w:color="auto" w:fill="ecfdf0"/>
      </w:pPr>
      <w:r>
        <w:rPr>
          <w:color w:val="BFBFBF"/>
          <w:shd w:val="clear" w:color="auto" w:fill="#ddfbe6"/>
        </w:rPr>
        <w:tab/>
        <w:t>1566</w:t>
        <w:tab/>
        <w:t>+</w:t>
        <w:tab/>
      </w:r>
      <w:r>
        <w:t>|                                  | trusted or untrusted) forwarding the data are unable to access the protected     |                                 |</w:t>
      </w:r>
    </w:p>
    <w:p>
      <w:pPr>
        <w:pStyle w:val="CodeChangeLine"/>
        <w:tabs>
          <w:tab w:pos="567" w:val="left"/>
          <w:tab w:pos="1134" w:val="left"/>
          <w:tab w:pos="1247" w:val="left"/>
        </w:tabs>
        <w:shd w:val="clear" w:color="auto" w:fill="ecfdf0"/>
      </w:pPr>
      <w:r>
        <w:rPr>
          <w:color w:val="BFBFBF"/>
          <w:shd w:val="clear" w:color="auto" w:fill="#ddfbe6"/>
        </w:rPr>
        <w:tab/>
        <w:t>1567</w:t>
        <w:tab/>
        <w:t>+</w:t>
        <w:tab/>
      </w:r>
      <w:r>
        <w:t>|                                  | portions of the data in clear text.                                              |                                 |</w:t>
      </w:r>
    </w:p>
    <w:p>
      <w:pPr>
        <w:pStyle w:val="CodeChangeLine"/>
        <w:tabs>
          <w:tab w:pos="567" w:val="left"/>
          <w:tab w:pos="1134" w:val="left"/>
          <w:tab w:pos="1247" w:val="left"/>
        </w:tabs>
        <w:shd w:val="clear" w:color="auto" w:fill="ecfdf0"/>
      </w:pPr>
      <w:r>
        <w:rPr>
          <w:color w:val="BFBFBF"/>
          <w:shd w:val="clear" w:color="auto" w:fill="#ddfbe6"/>
        </w:rPr>
        <w:tab/>
        <w:t>1568</w:t>
        <w:tab/>
        <w:t>+</w:t>
        <w:tab/>
      </w:r>
      <w:r>
        <w:t>+----------------------------------+----------------------------------------------------------------------------------+---------------------------------+</w:t>
      </w:r>
    </w:p>
    <w:p>
      <w:pPr>
        <w:pStyle w:val="CodeChangeLine"/>
        <w:tabs>
          <w:tab w:pos="567" w:val="left"/>
          <w:tab w:pos="1134" w:val="left"/>
          <w:tab w:pos="1247" w:val="left"/>
        </w:tabs>
        <w:shd w:val="clear" w:color="auto" w:fill="ecfdf0"/>
      </w:pPr>
      <w:r>
        <w:rPr>
          <w:color w:val="BFBFBF"/>
          <w:shd w:val="clear" w:color="auto" w:fill="#ddfbe6"/>
        </w:rPr>
        <w:tab/>
        <w:t>1569</w:t>
        <w:tab/>
        <w:t>+</w:t>
        <w:tab/>
      </w:r>
      <w:r>
        <w:t>| SER-029\                         | The oneM2M System shall enable security protocol end-points to protect portions  | Implemented in Rel-2            |</w:t>
      </w:r>
    </w:p>
    <w:p>
      <w:pPr>
        <w:pStyle w:val="CodeChangeLine"/>
        <w:tabs>
          <w:tab w:pos="567" w:val="left"/>
          <w:tab w:pos="1134" w:val="left"/>
          <w:tab w:pos="1247" w:val="left"/>
        </w:tabs>
        <w:shd w:val="clear" w:color="auto" w:fill="ecfdf0"/>
      </w:pPr>
      <w:r>
        <w:rPr>
          <w:color w:val="BFBFBF"/>
          <w:shd w:val="clear" w:color="auto" w:fill="#ddfbe6"/>
        </w:rPr>
        <w:tab/>
        <w:t>1570</w:t>
        <w:tab/>
        <w:t>+</w:t>
        <w:tab/>
      </w:r>
      <w:r>
        <w:t>| See REQ-2015-0568R04             | of individual application-generated data so that security protocol end-points    |                                 |</w:t>
      </w:r>
    </w:p>
    <w:p>
      <w:pPr>
        <w:pStyle w:val="CodeChangeLine"/>
        <w:tabs>
          <w:tab w:pos="567" w:val="left"/>
          <w:tab w:pos="1134" w:val="left"/>
          <w:tab w:pos="1247" w:val="left"/>
        </w:tabs>
        <w:shd w:val="clear" w:color="auto" w:fill="ecfdf0"/>
      </w:pPr>
      <w:r>
        <w:rPr>
          <w:color w:val="BFBFBF"/>
          <w:shd w:val="clear" w:color="auto" w:fill="#ddfbe6"/>
        </w:rPr>
        <w:tab/>
        <w:t>1571</w:t>
        <w:tab/>
        <w:t>+</w:t>
        <w:tab/>
      </w:r>
      <w:r>
        <w:t>|                                  | can detect modification, including modification by intermediate service layer    |                                 |</w:t>
      </w:r>
    </w:p>
    <w:p>
      <w:pPr>
        <w:pStyle w:val="CodeChangeLine"/>
        <w:tabs>
          <w:tab w:pos="567" w:val="left"/>
          <w:tab w:pos="1134" w:val="left"/>
          <w:tab w:pos="1247" w:val="left"/>
        </w:tabs>
        <w:shd w:val="clear" w:color="auto" w:fill="ecfdf0"/>
      </w:pPr>
      <w:r>
        <w:rPr>
          <w:color w:val="BFBFBF"/>
          <w:shd w:val="clear" w:color="auto" w:fill="#ddfbe6"/>
        </w:rPr>
        <w:tab/>
        <w:t>1572</w:t>
        <w:tab/>
        <w:t>+</w:t>
        <w:tab/>
      </w:r>
      <w:r>
        <w:t>|                                  | entities (whether trusted or untrusted) forwarding the data.                     |                                 |</w:t>
      </w:r>
    </w:p>
    <w:p>
      <w:pPr>
        <w:pStyle w:val="CodeChangeLine"/>
        <w:tabs>
          <w:tab w:pos="567" w:val="left"/>
          <w:tab w:pos="1134" w:val="left"/>
          <w:tab w:pos="1247" w:val="left"/>
        </w:tabs>
        <w:shd w:val="clear" w:color="auto" w:fill="ecfdf0"/>
      </w:pPr>
      <w:r>
        <w:rPr>
          <w:color w:val="BFBFBF"/>
          <w:shd w:val="clear" w:color="auto" w:fill="#ddfbe6"/>
        </w:rPr>
        <w:tab/>
        <w:t>1573</w:t>
        <w:tab/>
        <w:t>+</w:t>
        <w:tab/>
      </w:r>
      <w:r>
        <w:t>+----------------------------------+----------------------------------------------------------------------------------+---------------------------------+</w:t>
      </w:r>
    </w:p>
    <w:p>
      <w:pPr>
        <w:pStyle w:val="CodeChangeLine"/>
        <w:tabs>
          <w:tab w:pos="567" w:val="left"/>
          <w:tab w:pos="1134" w:val="left"/>
          <w:tab w:pos="1247" w:val="left"/>
        </w:tabs>
        <w:shd w:val="clear" w:color="auto" w:fill="ecfdf0"/>
      </w:pPr>
      <w:r>
        <w:rPr>
          <w:color w:val="BFBFBF"/>
          <w:shd w:val="clear" w:color="auto" w:fill="#ddfbe6"/>
        </w:rPr>
        <w:tab/>
        <w:t>1574</w:t>
        <w:tab/>
        <w:t>+</w:t>
        <w:tab/>
      </w:r>
      <w:r>
        <w:t>| SER-030                          | The oneM2M System shall enable security protocol end-points to protect portions  | Implemented in Rel-2            |</w:t>
      </w:r>
    </w:p>
    <w:p>
      <w:pPr>
        <w:pStyle w:val="CodeChangeLine"/>
        <w:tabs>
          <w:tab w:pos="567" w:val="left"/>
          <w:tab w:pos="1134" w:val="left"/>
          <w:tab w:pos="1247" w:val="left"/>
        </w:tabs>
        <w:shd w:val="clear" w:color="auto" w:fill="ecfdf0"/>
      </w:pPr>
      <w:r>
        <w:rPr>
          <w:color w:val="BFBFBF"/>
          <w:shd w:val="clear" w:color="auto" w:fill="#ddfbe6"/>
        </w:rPr>
        <w:tab/>
        <w:t>1575</w:t>
        <w:tab/>
        <w:t>+</w:t>
        <w:tab/>
      </w:r>
      <w:r>
        <w:t>|                                  | of individual oneM2M messages so that intermediate entities (whether trusted or  |                                 |</w:t>
      </w:r>
    </w:p>
    <w:p>
      <w:pPr>
        <w:pStyle w:val="CodeChangeLine"/>
        <w:tabs>
          <w:tab w:pos="567" w:val="left"/>
          <w:tab w:pos="1134" w:val="left"/>
          <w:tab w:pos="1247" w:val="left"/>
        </w:tabs>
        <w:shd w:val="clear" w:color="auto" w:fill="ecfdf0"/>
      </w:pPr>
      <w:r>
        <w:rPr>
          <w:color w:val="BFBFBF"/>
          <w:shd w:val="clear" w:color="auto" w:fill="#ddfbe6"/>
        </w:rPr>
        <w:tab/>
        <w:t>1576</w:t>
        <w:tab/>
        <w:t>+</w:t>
        <w:tab/>
      </w:r>
      <w:r>
        <w:t>|                                  | untrusted) forwarding the messages are unable to access the protected portions   |                                 |</w:t>
      </w:r>
    </w:p>
    <w:p>
      <w:pPr>
        <w:pStyle w:val="CodeChangeLine"/>
        <w:tabs>
          <w:tab w:pos="567" w:val="left"/>
          <w:tab w:pos="1134" w:val="left"/>
          <w:tab w:pos="1247" w:val="left"/>
        </w:tabs>
        <w:shd w:val="clear" w:color="auto" w:fill="ecfdf0"/>
      </w:pPr>
      <w:r>
        <w:rPr>
          <w:color w:val="BFBFBF"/>
          <w:shd w:val="clear" w:color="auto" w:fill="#ddfbe6"/>
        </w:rPr>
        <w:tab/>
        <w:t>1577</w:t>
        <w:tab/>
        <w:t>+</w:t>
        <w:tab/>
      </w:r>
      <w:r>
        <w:t>|                                  | of the messages in clear text.                                                   |                                 |</w:t>
      </w:r>
    </w:p>
    <w:p>
      <w:pPr>
        <w:pStyle w:val="CodeChangeLine"/>
        <w:tabs>
          <w:tab w:pos="567" w:val="left"/>
          <w:tab w:pos="1134" w:val="left"/>
          <w:tab w:pos="1247" w:val="left"/>
        </w:tabs>
        <w:shd w:val="clear" w:color="auto" w:fill="ecfdf0"/>
      </w:pPr>
      <w:r>
        <w:rPr>
          <w:color w:val="BFBFBF"/>
          <w:shd w:val="clear" w:color="auto" w:fill="#ddfbe6"/>
        </w:rPr>
        <w:tab/>
        <w:t>1578</w:t>
        <w:tab/>
        <w:t>+</w:t>
        <w:tab/>
      </w:r>
      <w:r>
        <w:t>+----------------------------------+----------------------------------------------------------------------------------+---------------------------------+</w:t>
      </w:r>
    </w:p>
    <w:p>
      <w:pPr>
        <w:pStyle w:val="CodeChangeLine"/>
        <w:tabs>
          <w:tab w:pos="567" w:val="left"/>
          <w:tab w:pos="1134" w:val="left"/>
          <w:tab w:pos="1247" w:val="left"/>
        </w:tabs>
        <w:shd w:val="clear" w:color="auto" w:fill="ecfdf0"/>
      </w:pPr>
      <w:r>
        <w:rPr>
          <w:color w:val="BFBFBF"/>
          <w:shd w:val="clear" w:color="auto" w:fill="#ddfbe6"/>
        </w:rPr>
        <w:tab/>
        <w:t>1579</w:t>
        <w:tab/>
        <w:t>+</w:t>
        <w:tab/>
      </w:r>
      <w:r>
        <w:t>| SER-031\                         | The oneM2M System shall enable security protocol end-points to protect portions  | Implemented in Rel-2            |</w:t>
      </w:r>
    </w:p>
    <w:p>
      <w:pPr>
        <w:pStyle w:val="CodeChangeLine"/>
        <w:tabs>
          <w:tab w:pos="567" w:val="left"/>
          <w:tab w:pos="1134" w:val="left"/>
          <w:tab w:pos="1247" w:val="left"/>
        </w:tabs>
        <w:shd w:val="clear" w:color="auto" w:fill="ecfdf0"/>
      </w:pPr>
      <w:r>
        <w:rPr>
          <w:color w:val="BFBFBF"/>
          <w:shd w:val="clear" w:color="auto" w:fill="#ddfbe6"/>
        </w:rPr>
        <w:tab/>
        <w:t>1580</w:t>
        <w:tab/>
        <w:t>+</w:t>
        <w:tab/>
      </w:r>
      <w:r>
        <w:t>| See REQ-2015-0569R03             | of individual oneM2M messages so that security protocol end-points can detect    |                                 |</w:t>
      </w:r>
    </w:p>
    <w:p>
      <w:pPr>
        <w:pStyle w:val="CodeChangeLine"/>
        <w:tabs>
          <w:tab w:pos="567" w:val="left"/>
          <w:tab w:pos="1134" w:val="left"/>
          <w:tab w:pos="1247" w:val="left"/>
        </w:tabs>
        <w:shd w:val="clear" w:color="auto" w:fill="ecfdf0"/>
      </w:pPr>
      <w:r>
        <w:rPr>
          <w:color w:val="BFBFBF"/>
          <w:shd w:val="clear" w:color="auto" w:fill="#ddfbe6"/>
        </w:rPr>
        <w:tab/>
        <w:t>1581</w:t>
        <w:tab/>
        <w:t>+</w:t>
        <w:tab/>
      </w:r>
      <w:r>
        <w:t>|                                  | modification, including modification by intermediate service layer entities      |                                 |</w:t>
      </w:r>
    </w:p>
    <w:p>
      <w:pPr>
        <w:pStyle w:val="CodeChangeLine"/>
        <w:tabs>
          <w:tab w:pos="567" w:val="left"/>
          <w:tab w:pos="1134" w:val="left"/>
          <w:tab w:pos="1247" w:val="left"/>
        </w:tabs>
        <w:shd w:val="clear" w:color="auto" w:fill="ecfdf0"/>
      </w:pPr>
      <w:r>
        <w:rPr>
          <w:color w:val="BFBFBF"/>
          <w:shd w:val="clear" w:color="auto" w:fill="#ddfbe6"/>
        </w:rPr>
        <w:tab/>
        <w:t>1582</w:t>
        <w:tab/>
        <w:t>+</w:t>
        <w:tab/>
      </w:r>
      <w:r>
        <w:t>|                                  | (whether trusted or untrusted) forwarding the messages.                          |                                 |</w:t>
      </w:r>
    </w:p>
    <w:p>
      <w:pPr>
        <w:pStyle w:val="CodeChangeLine"/>
        <w:tabs>
          <w:tab w:pos="567" w:val="left"/>
          <w:tab w:pos="1134" w:val="left"/>
          <w:tab w:pos="1247" w:val="left"/>
        </w:tabs>
        <w:shd w:val="clear" w:color="auto" w:fill="ecfdf0"/>
      </w:pPr>
      <w:r>
        <w:rPr>
          <w:color w:val="BFBFBF"/>
          <w:shd w:val="clear" w:color="auto" w:fill="#ddfbe6"/>
        </w:rPr>
        <w:tab/>
        <w:t>1583</w:t>
        <w:tab/>
        <w:t>+</w:t>
        <w:tab/>
      </w:r>
      <w:r>
        <w:t>+----------------------------------+----------------------------------------------------------------------------------+---------------------------------+</w:t>
      </w:r>
    </w:p>
    <w:p>
      <w:pPr>
        <w:pStyle w:val="CodeChangeLine"/>
        <w:tabs>
          <w:tab w:pos="567" w:val="left"/>
          <w:tab w:pos="1134" w:val="left"/>
          <w:tab w:pos="1247" w:val="left"/>
        </w:tabs>
        <w:shd w:val="clear" w:color="auto" w:fill="ecfdf0"/>
      </w:pPr>
      <w:r>
        <w:rPr>
          <w:color w:val="BFBFBF"/>
          <w:shd w:val="clear" w:color="auto" w:fill="#ddfbe6"/>
        </w:rPr>
        <w:tab/>
        <w:t>1584</w:t>
        <w:tab/>
        <w:t>+</w:t>
        <w:tab/>
      </w:r>
      <w:r>
        <w:t>| SER-032\                         | The oneM2M System shall enable security protocol end-points to establish         | Implemented in Rel-2            |</w:t>
      </w:r>
    </w:p>
    <w:p>
      <w:pPr>
        <w:pStyle w:val="CodeChangeLine"/>
        <w:tabs>
          <w:tab w:pos="567" w:val="left"/>
          <w:tab w:pos="1134" w:val="left"/>
          <w:tab w:pos="1247" w:val="left"/>
        </w:tabs>
        <w:shd w:val="clear" w:color="auto" w:fill="ecfdf0"/>
      </w:pPr>
      <w:r>
        <w:rPr>
          <w:color w:val="BFBFBF"/>
          <w:shd w:val="clear" w:color="auto" w:fill="#ddfbe6"/>
        </w:rPr>
        <w:tab/>
        <w:t>1585</w:t>
        <w:tab/>
        <w:t>+</w:t>
        <w:tab/>
      </w:r>
      <w:r>
        <w:t>| See REQ-2015-0569R03             | security sessions which are used for protecting portions of one or more oneM2M   |                                 |</w:t>
      </w:r>
    </w:p>
    <w:p>
      <w:pPr>
        <w:pStyle w:val="CodeChangeLine"/>
        <w:tabs>
          <w:tab w:pos="567" w:val="left"/>
          <w:tab w:pos="1134" w:val="left"/>
          <w:tab w:pos="1247" w:val="left"/>
        </w:tabs>
        <w:shd w:val="clear" w:color="auto" w:fill="ecfdf0"/>
      </w:pPr>
      <w:r>
        <w:rPr>
          <w:color w:val="BFBFBF"/>
          <w:shd w:val="clear" w:color="auto" w:fill="#ddfbe6"/>
        </w:rPr>
        <w:tab/>
        <w:t>1586</w:t>
        <w:tab/>
        <w:t>+</w:t>
        <w:tab/>
      </w:r>
      <w:r>
        <w:t>|                                  | messages so that intermediate entities (whether trusted or untrusted) forwarding |                                 |</w:t>
      </w:r>
    </w:p>
    <w:p>
      <w:pPr>
        <w:pStyle w:val="CodeChangeLine"/>
        <w:tabs>
          <w:tab w:pos="567" w:val="left"/>
          <w:tab w:pos="1134" w:val="left"/>
          <w:tab w:pos="1247" w:val="left"/>
        </w:tabs>
        <w:shd w:val="clear" w:color="auto" w:fill="ecfdf0"/>
      </w:pPr>
      <w:r>
        <w:rPr>
          <w:color w:val="BFBFBF"/>
          <w:shd w:val="clear" w:color="auto" w:fill="#ddfbe6"/>
        </w:rPr>
        <w:tab/>
        <w:t>1587</w:t>
        <w:tab/>
        <w:t>+</w:t>
        <w:tab/>
      </w:r>
      <w:r>
        <w:t>|                                  | the messages are unable to access the protected portions of the messages in      |                                 |</w:t>
      </w:r>
    </w:p>
    <w:p>
      <w:pPr>
        <w:pStyle w:val="CodeChangeLine"/>
        <w:tabs>
          <w:tab w:pos="567" w:val="left"/>
          <w:tab w:pos="1134" w:val="left"/>
          <w:tab w:pos="1247" w:val="left"/>
        </w:tabs>
        <w:shd w:val="clear" w:color="auto" w:fill="ecfdf0"/>
      </w:pPr>
      <w:r>
        <w:rPr>
          <w:color w:val="BFBFBF"/>
          <w:shd w:val="clear" w:color="auto" w:fill="#ddfbe6"/>
        </w:rPr>
        <w:tab/>
        <w:t>1588</w:t>
        <w:tab/>
        <w:t>+</w:t>
        <w:tab/>
      </w:r>
      <w:r>
        <w:t>|                                  | clear text.                                                                      |                                 |</w:t>
      </w:r>
    </w:p>
    <w:p>
      <w:pPr>
        <w:pStyle w:val="CodeChangeLine"/>
        <w:tabs>
          <w:tab w:pos="567" w:val="left"/>
          <w:tab w:pos="1134" w:val="left"/>
          <w:tab w:pos="1247" w:val="left"/>
        </w:tabs>
        <w:shd w:val="clear" w:color="auto" w:fill="ecfdf0"/>
      </w:pPr>
      <w:r>
        <w:rPr>
          <w:color w:val="BFBFBF"/>
          <w:shd w:val="clear" w:color="auto" w:fill="#ddfbe6"/>
        </w:rPr>
        <w:tab/>
        <w:t>1589</w:t>
        <w:tab/>
        <w:t>+</w:t>
        <w:tab/>
      </w:r>
      <w:r>
        <w:t>+----------------------------------+----------------------------------------------------------------------------------+---------------------------------+</w:t>
      </w:r>
    </w:p>
    <w:p>
      <w:pPr>
        <w:pStyle w:val="CodeChangeLine"/>
        <w:tabs>
          <w:tab w:pos="567" w:val="left"/>
          <w:tab w:pos="1134" w:val="left"/>
          <w:tab w:pos="1247" w:val="left"/>
        </w:tabs>
        <w:shd w:val="clear" w:color="auto" w:fill="ecfdf0"/>
      </w:pPr>
      <w:r>
        <w:rPr>
          <w:color w:val="BFBFBF"/>
          <w:shd w:val="clear" w:color="auto" w:fill="#ddfbe6"/>
        </w:rPr>
        <w:tab/>
        <w:t>1590</w:t>
        <w:tab/>
        <w:t>+</w:t>
        <w:tab/>
      </w:r>
      <w:r>
        <w:t>| SER-033\                         | The oneM2M System shall enable security protocol end-points to establish         | Implemented in Rel-2            |</w:t>
      </w:r>
    </w:p>
    <w:p>
      <w:pPr>
        <w:pStyle w:val="CodeChangeLine"/>
        <w:tabs>
          <w:tab w:pos="567" w:val="left"/>
          <w:tab w:pos="1134" w:val="left"/>
          <w:tab w:pos="1247" w:val="left"/>
        </w:tabs>
        <w:shd w:val="clear" w:color="auto" w:fill="ecfdf0"/>
      </w:pPr>
      <w:r>
        <w:rPr>
          <w:color w:val="BFBFBF"/>
          <w:shd w:val="clear" w:color="auto" w:fill="#ddfbe6"/>
        </w:rPr>
        <w:tab/>
        <w:t>1591</w:t>
        <w:tab/>
        <w:t>+</w:t>
        <w:tab/>
      </w:r>
      <w:r>
        <w:t>| See REQ-2015-0569R03             | security sessions which are used for protecting portions of one or more oneM2M   |                                 |</w:t>
      </w:r>
    </w:p>
    <w:p>
      <w:pPr>
        <w:pStyle w:val="CodeChangeLine"/>
        <w:tabs>
          <w:tab w:pos="567" w:val="left"/>
          <w:tab w:pos="1134" w:val="left"/>
          <w:tab w:pos="1247" w:val="left"/>
        </w:tabs>
        <w:shd w:val="clear" w:color="auto" w:fill="ecfdf0"/>
      </w:pPr>
      <w:r>
        <w:rPr>
          <w:color w:val="BFBFBF"/>
          <w:shd w:val="clear" w:color="auto" w:fill="#ddfbe6"/>
        </w:rPr>
        <w:tab/>
        <w:t>1592</w:t>
        <w:tab/>
        <w:t>+</w:t>
        <w:tab/>
      </w:r>
      <w:r>
        <w:t>|                                  | messages so that security protocol end-points can detect modification, including |                                 |</w:t>
      </w:r>
    </w:p>
    <w:p>
      <w:pPr>
        <w:pStyle w:val="CodeChangeLine"/>
        <w:tabs>
          <w:tab w:pos="567" w:val="left"/>
          <w:tab w:pos="1134" w:val="left"/>
          <w:tab w:pos="1247" w:val="left"/>
        </w:tabs>
        <w:shd w:val="clear" w:color="auto" w:fill="ecfdf0"/>
      </w:pPr>
      <w:r>
        <w:rPr>
          <w:color w:val="BFBFBF"/>
          <w:shd w:val="clear" w:color="auto" w:fill="#ddfbe6"/>
        </w:rPr>
        <w:tab/>
        <w:t>1593</w:t>
        <w:tab/>
        <w:t>+</w:t>
        <w:tab/>
      </w:r>
      <w:r>
        <w:t>|                                  | modification by intermediate service layer entities (whether trusted or          |                                 |</w:t>
      </w:r>
    </w:p>
    <w:p>
      <w:pPr>
        <w:pStyle w:val="CodeChangeLine"/>
        <w:tabs>
          <w:tab w:pos="567" w:val="left"/>
          <w:tab w:pos="1134" w:val="left"/>
          <w:tab w:pos="1247" w:val="left"/>
        </w:tabs>
        <w:shd w:val="clear" w:color="auto" w:fill="ecfdf0"/>
      </w:pPr>
      <w:r>
        <w:rPr>
          <w:color w:val="BFBFBF"/>
          <w:shd w:val="clear" w:color="auto" w:fill="#ddfbe6"/>
        </w:rPr>
        <w:tab/>
        <w:t>1594</w:t>
        <w:tab/>
        <w:t>+</w:t>
        <w:tab/>
      </w:r>
      <w:r>
        <w:t>|                                  | untrusted) forwarding the messages.                                              |                                 |</w:t>
      </w:r>
    </w:p>
    <w:p>
      <w:pPr>
        <w:pStyle w:val="CodeChangeLine"/>
        <w:tabs>
          <w:tab w:pos="567" w:val="left"/>
          <w:tab w:pos="1134" w:val="left"/>
          <w:tab w:pos="1247" w:val="left"/>
        </w:tabs>
        <w:shd w:val="clear" w:color="auto" w:fill="ecfdf0"/>
      </w:pPr>
      <w:r>
        <w:rPr>
          <w:color w:val="BFBFBF"/>
          <w:shd w:val="clear" w:color="auto" w:fill="#ddfbe6"/>
        </w:rPr>
        <w:tab/>
        <w:t>1595</w:t>
        <w:tab/>
        <w:t>+</w:t>
        <w:tab/>
      </w:r>
      <w:r>
        <w:t>+----------------------------------+----------------------------------------------------------------------------------+---------------------------------+</w:t>
      </w:r>
    </w:p>
    <w:p>
      <w:pPr>
        <w:pStyle w:val="CodeChangeLine"/>
        <w:tabs>
          <w:tab w:pos="567" w:val="left"/>
          <w:tab w:pos="1134" w:val="left"/>
          <w:tab w:pos="1247" w:val="left"/>
        </w:tabs>
        <w:shd w:val="clear" w:color="auto" w:fill="ecfdf0"/>
      </w:pPr>
      <w:r>
        <w:rPr>
          <w:color w:val="BFBFBF"/>
          <w:shd w:val="clear" w:color="auto" w:fill="#ddfbe6"/>
        </w:rPr>
        <w:tab/>
        <w:t>1596</w:t>
        <w:tab/>
        <w:t>+</w:t>
        <w:tab/>
      </w:r>
      <w:r>
        <w:t>| SER-034\                         | The oneM2M System shall enable security protocol end-points to protect portions  | Partially\                      |</w:t>
      </w:r>
    </w:p>
    <w:p>
      <w:pPr>
        <w:pStyle w:val="CodeChangeLine"/>
        <w:tabs>
          <w:tab w:pos="567" w:val="left"/>
          <w:tab w:pos="1134" w:val="left"/>
          <w:tab w:pos="1247" w:val="left"/>
        </w:tabs>
        <w:shd w:val="clear" w:color="auto" w:fill="ecfdf0"/>
      </w:pPr>
      <w:r>
        <w:rPr>
          <w:color w:val="BFBFBF"/>
          <w:shd w:val="clear" w:color="auto" w:fill="#ddfbe6"/>
        </w:rPr>
        <w:tab/>
        <w:t>1597</w:t>
        <w:tab/>
        <w:t>+</w:t>
        <w:tab/>
      </w:r>
      <w:r>
        <w:t>| See REQ-2015-0575R01             | of messages or data so that intermediate entities (whether trusted or untrusted) | Implemented                     |</w:t>
      </w:r>
    </w:p>
    <w:p>
      <w:pPr>
        <w:pStyle w:val="CodeChangeLine"/>
        <w:tabs>
          <w:tab w:pos="567" w:val="left"/>
          <w:tab w:pos="1134" w:val="left"/>
          <w:tab w:pos="1247" w:val="left"/>
        </w:tabs>
        <w:shd w:val="clear" w:color="auto" w:fill="ecfdf0"/>
      </w:pPr>
      <w:r>
        <w:rPr>
          <w:color w:val="BFBFBF"/>
          <w:shd w:val="clear" w:color="auto" w:fill="#ddfbe6"/>
        </w:rPr>
        <w:tab/>
        <w:t>1598</w:t>
        <w:tab/>
        <w:t>+</w:t>
        <w:tab/>
      </w:r>
      <w:r>
        <w:t>|                                  | forwarding the messages or data are unable to access the protected portions of   |                                 |</w:t>
      </w:r>
    </w:p>
    <w:p>
      <w:pPr>
        <w:pStyle w:val="CodeChangeLine"/>
        <w:tabs>
          <w:tab w:pos="567" w:val="left"/>
          <w:tab w:pos="1134" w:val="left"/>
          <w:tab w:pos="1247" w:val="left"/>
        </w:tabs>
        <w:shd w:val="clear" w:color="auto" w:fill="ecfdf0"/>
      </w:pPr>
      <w:r>
        <w:rPr>
          <w:color w:val="BFBFBF"/>
          <w:shd w:val="clear" w:color="auto" w:fill="#ddfbe6"/>
        </w:rPr>
        <w:tab/>
        <w:t>1599</w:t>
        <w:tab/>
        <w:t>+</w:t>
        <w:tab/>
      </w:r>
      <w:r>
        <w:t>|                                  | messages or data in clear text.                                                  |                                 |</w:t>
      </w:r>
    </w:p>
    <w:p>
      <w:pPr>
        <w:pStyle w:val="CodeChangeLine"/>
        <w:tabs>
          <w:tab w:pos="567" w:val="left"/>
          <w:tab w:pos="1134" w:val="left"/>
          <w:tab w:pos="1247" w:val="left"/>
        </w:tabs>
        <w:shd w:val="clear" w:color="auto" w:fill="ecfdf0"/>
      </w:pPr>
      <w:r>
        <w:rPr>
          <w:color w:val="BFBFBF"/>
          <w:shd w:val="clear" w:color="auto" w:fill="#ddfbe6"/>
        </w:rPr>
        <w:tab/>
        <w:t>1600</w:t>
        <w:tab/>
        <w:t>+</w:t>
        <w:tab/>
      </w:r>
      <w:r>
        <w:t>+----------------------------------+----------------------------------------------------------------------------------+---------------------------------+</w:t>
      </w:r>
    </w:p>
    <w:p>
      <w:pPr>
        <w:pStyle w:val="CodeChangeLine"/>
        <w:tabs>
          <w:tab w:pos="567" w:val="left"/>
          <w:tab w:pos="1134" w:val="left"/>
          <w:tab w:pos="1247" w:val="left"/>
        </w:tabs>
        <w:shd w:val="clear" w:color="auto" w:fill="ecfdf0"/>
      </w:pPr>
      <w:r>
        <w:rPr>
          <w:color w:val="BFBFBF"/>
          <w:shd w:val="clear" w:color="auto" w:fill="#ddfbe6"/>
        </w:rPr>
        <w:tab/>
        <w:t>1601</w:t>
        <w:tab/>
        <w:t>+</w:t>
        <w:tab/>
      </w:r>
      <w:r>
        <w:t>| SER-035\                         | The oneM2M System shall enable security protocol end-points to protect portions  | Partially\                      |</w:t>
      </w:r>
    </w:p>
    <w:p>
      <w:pPr>
        <w:pStyle w:val="CodeChangeLine"/>
        <w:tabs>
          <w:tab w:pos="567" w:val="left"/>
          <w:tab w:pos="1134" w:val="left"/>
          <w:tab w:pos="1247" w:val="left"/>
        </w:tabs>
        <w:shd w:val="clear" w:color="auto" w:fill="ecfdf0"/>
      </w:pPr>
      <w:r>
        <w:rPr>
          <w:color w:val="BFBFBF"/>
          <w:shd w:val="clear" w:color="auto" w:fill="#ddfbe6"/>
        </w:rPr>
        <w:tab/>
        <w:t>1602</w:t>
        <w:tab/>
        <w:t>+</w:t>
        <w:tab/>
      </w:r>
      <w:r>
        <w:t>| See REQ-2015-0575R01             | of messages or data so that security protocol end-points can detect              | Implemented                     |</w:t>
      </w:r>
    </w:p>
    <w:p>
      <w:pPr>
        <w:pStyle w:val="CodeChangeLine"/>
        <w:tabs>
          <w:tab w:pos="567" w:val="left"/>
          <w:tab w:pos="1134" w:val="left"/>
          <w:tab w:pos="1247" w:val="left"/>
        </w:tabs>
        <w:shd w:val="clear" w:color="auto" w:fill="ecfdf0"/>
      </w:pPr>
      <w:r>
        <w:rPr>
          <w:color w:val="BFBFBF"/>
          <w:shd w:val="clear" w:color="auto" w:fill="#ddfbe6"/>
        </w:rPr>
        <w:tab/>
        <w:t>1603</w:t>
        <w:tab/>
        <w:t>+</w:t>
        <w:tab/>
      </w:r>
      <w:r>
        <w:t>|                                  | modification, including modification by intermediate service layer entities      |                                 |</w:t>
      </w:r>
    </w:p>
    <w:p>
      <w:pPr>
        <w:pStyle w:val="CodeChangeLine"/>
        <w:tabs>
          <w:tab w:pos="567" w:val="left"/>
          <w:tab w:pos="1134" w:val="left"/>
          <w:tab w:pos="1247" w:val="left"/>
        </w:tabs>
        <w:shd w:val="clear" w:color="auto" w:fill="ecfdf0"/>
      </w:pPr>
      <w:r>
        <w:rPr>
          <w:color w:val="BFBFBF"/>
          <w:shd w:val="clear" w:color="auto" w:fill="#ddfbe6"/>
        </w:rPr>
        <w:tab/>
        <w:t>1604</w:t>
        <w:tab/>
        <w:t>+</w:t>
        <w:tab/>
      </w:r>
      <w:r>
        <w:t>|                                  | (whether trusted or untrusted) forwarding the messages or data.                  |                                 |</w:t>
      </w:r>
    </w:p>
    <w:p>
      <w:pPr>
        <w:pStyle w:val="CodeChangeLine"/>
        <w:tabs>
          <w:tab w:pos="567" w:val="left"/>
          <w:tab w:pos="1134" w:val="left"/>
          <w:tab w:pos="1247" w:val="left"/>
        </w:tabs>
        <w:shd w:val="clear" w:color="auto" w:fill="ecfdf0"/>
      </w:pPr>
      <w:r>
        <w:rPr>
          <w:color w:val="BFBFBF"/>
          <w:shd w:val="clear" w:color="auto" w:fill="#ddfbe6"/>
        </w:rPr>
        <w:tab/>
        <w:t>1605</w:t>
        <w:tab/>
        <w:t>+</w:t>
        <w:tab/>
      </w:r>
      <w:r>
        <w:t>+----------------------------------+----------------------------------------------------------------------------------+---------------------------------+</w:t>
      </w:r>
    </w:p>
    <w:p>
      <w:pPr>
        <w:pStyle w:val="CodeChangeLine"/>
        <w:tabs>
          <w:tab w:pos="567" w:val="left"/>
          <w:tab w:pos="1134" w:val="left"/>
          <w:tab w:pos="1247" w:val="left"/>
        </w:tabs>
        <w:shd w:val="clear" w:color="auto" w:fill="ecfdf0"/>
      </w:pPr>
      <w:r>
        <w:rPr>
          <w:color w:val="BFBFBF"/>
          <w:shd w:val="clear" w:color="auto" w:fill="#ddfbe6"/>
        </w:rPr>
        <w:tab/>
        <w:t>1606</w:t>
        <w:tab/>
        <w:t>+</w:t>
        <w:tab/>
      </w:r>
      <w:r>
        <w:t>| SER-036\                         | The oneM2M System shall enable security protocol end-points to authenticate each | Implemented in Rel-2            |</w:t>
      </w:r>
    </w:p>
    <w:p>
      <w:pPr>
        <w:pStyle w:val="CodeChangeLine"/>
        <w:tabs>
          <w:tab w:pos="567" w:val="left"/>
          <w:tab w:pos="1134" w:val="left"/>
          <w:tab w:pos="1247" w:val="left"/>
        </w:tabs>
        <w:shd w:val="clear" w:color="auto" w:fill="ecfdf0"/>
      </w:pPr>
      <w:r>
        <w:rPr>
          <w:color w:val="BFBFBF"/>
          <w:shd w:val="clear" w:color="auto" w:fill="#ddfbe6"/>
        </w:rPr>
        <w:tab/>
        <w:t>1607</w:t>
        <w:tab/>
        <w:t>+</w:t>
        <w:tab/>
      </w:r>
      <w:r>
        <w:t>| See REQ-2015-0575R01             | other without relying on intermediate service layer entities (whether trusted or |                                 |</w:t>
      </w:r>
    </w:p>
    <w:p>
      <w:pPr>
        <w:pStyle w:val="CodeChangeLine"/>
        <w:tabs>
          <w:tab w:pos="567" w:val="left"/>
          <w:tab w:pos="1134" w:val="left"/>
          <w:tab w:pos="1247" w:val="left"/>
        </w:tabs>
        <w:shd w:val="clear" w:color="auto" w:fill="ecfdf0"/>
      </w:pPr>
      <w:r>
        <w:rPr>
          <w:color w:val="BFBFBF"/>
          <w:shd w:val="clear" w:color="auto" w:fill="#ddfbe6"/>
        </w:rPr>
        <w:tab/>
        <w:t>1608</w:t>
        <w:tab/>
        <w:t>+</w:t>
        <w:tab/>
      </w:r>
      <w:r>
        <w:t>|                                  | untrusted).                                                                      |                                 |</w:t>
      </w:r>
    </w:p>
    <w:p>
      <w:pPr>
        <w:pStyle w:val="CodeChangeLine"/>
        <w:tabs>
          <w:tab w:pos="567" w:val="left"/>
          <w:tab w:pos="1134" w:val="left"/>
          <w:tab w:pos="1247" w:val="left"/>
        </w:tabs>
        <w:shd w:val="clear" w:color="auto" w:fill="ecfdf0"/>
      </w:pPr>
      <w:r>
        <w:rPr>
          <w:color w:val="BFBFBF"/>
          <w:shd w:val="clear" w:color="auto" w:fill="#ddfbe6"/>
        </w:rPr>
        <w:tab/>
        <w:t>1609</w:t>
        <w:tab/>
        <w:t>+</w:t>
        <w:tab/>
      </w:r>
      <w:r>
        <w:t>+----------------------------------+----------------------------------------------------------------------------------+---------------------------------+</w:t>
      </w:r>
    </w:p>
    <w:p>
      <w:pPr>
        <w:pStyle w:val="CodeChangeLine"/>
        <w:tabs>
          <w:tab w:pos="567" w:val="left"/>
          <w:tab w:pos="1134" w:val="left"/>
          <w:tab w:pos="1247" w:val="left"/>
        </w:tabs>
        <w:shd w:val="clear" w:color="auto" w:fill="ecfdf0"/>
      </w:pPr>
      <w:r>
        <w:rPr>
          <w:color w:val="BFBFBF"/>
          <w:shd w:val="clear" w:color="auto" w:fill="#ddfbe6"/>
        </w:rPr>
        <w:tab/>
        <w:t>1610</w:t>
        <w:tab/>
        <w:t>+</w:t>
        <w:tab/>
      </w:r>
      <w:r>
        <w:t>| SER-037\                         | The oneM2M System shall be able to support distributed authorization functions   | Partially\                      |</w:t>
      </w:r>
    </w:p>
    <w:p>
      <w:pPr>
        <w:pStyle w:val="CodeChangeLine"/>
        <w:tabs>
          <w:tab w:pos="567" w:val="left"/>
          <w:tab w:pos="1134" w:val="left"/>
          <w:tab w:pos="1247" w:val="left"/>
        </w:tabs>
        <w:shd w:val="clear" w:color="auto" w:fill="ecfdf0"/>
      </w:pPr>
      <w:r>
        <w:rPr>
          <w:color w:val="BFBFBF"/>
          <w:shd w:val="clear" w:color="auto" w:fill="#ddfbe6"/>
        </w:rPr>
        <w:tab/>
        <w:t>1611</w:t>
        <w:tab/>
        <w:t>+</w:t>
        <w:tab/>
      </w:r>
      <w:r>
        <w:t>| See SEC-2015-0515R02             | for making access control decisions, providing Access Control Policies and       | Implemented                     |</w:t>
      </w:r>
    </w:p>
    <w:p>
      <w:pPr>
        <w:pStyle w:val="CodeChangeLine"/>
        <w:tabs>
          <w:tab w:pos="567" w:val="left"/>
          <w:tab w:pos="1134" w:val="left"/>
          <w:tab w:pos="1247" w:val="left"/>
        </w:tabs>
        <w:shd w:val="clear" w:color="auto" w:fill="ecfdf0"/>
      </w:pPr>
      <w:r>
        <w:rPr>
          <w:color w:val="BFBFBF"/>
          <w:shd w:val="clear" w:color="auto" w:fill="#ddfbe6"/>
        </w:rPr>
        <w:tab/>
        <w:t>1612</w:t>
        <w:tab/>
        <w:t>+</w:t>
        <w:tab/>
      </w:r>
      <w:r>
        <w:t>|                                  | providing authorization attributes (e.g. roles).                                 |                                 |</w:t>
      </w:r>
    </w:p>
    <w:p>
      <w:pPr>
        <w:pStyle w:val="CodeChangeLine"/>
        <w:tabs>
          <w:tab w:pos="567" w:val="left"/>
          <w:tab w:pos="1134" w:val="left"/>
          <w:tab w:pos="1247" w:val="left"/>
        </w:tabs>
        <w:shd w:val="clear" w:color="auto" w:fill="ecfdf0"/>
      </w:pPr>
      <w:r>
        <w:rPr>
          <w:color w:val="BFBFBF"/>
          <w:shd w:val="clear" w:color="auto" w:fill="#ddfbe6"/>
        </w:rPr>
        <w:tab/>
        <w:t>1613</w:t>
        <w:tab/>
        <w:t>+</w:t>
        <w:tab/>
      </w:r>
      <w:r>
        <w:t>+----------------------------------+----------------------------------------------------------------------------------+---------------------------------+</w:t>
      </w:r>
    </w:p>
    <w:p>
      <w:pPr>
        <w:pStyle w:val="CodeChangeLine"/>
        <w:tabs>
          <w:tab w:pos="567" w:val="left"/>
          <w:tab w:pos="1134" w:val="left"/>
          <w:tab w:pos="1247" w:val="left"/>
        </w:tabs>
        <w:shd w:val="clear" w:color="auto" w:fill="ecfdf0"/>
      </w:pPr>
      <w:r>
        <w:rPr>
          <w:color w:val="BFBFBF"/>
          <w:shd w:val="clear" w:color="auto" w:fill="#ddfbe6"/>
        </w:rPr>
        <w:tab/>
        <w:t>1614</w:t>
        <w:tab/>
        <w:t>+</w:t>
        <w:tab/>
      </w:r>
      <w:r>
        <w:t>| SER-038\                         | The oneM2M System shall be able to expose an interoperable interface to provide  | Not implemented                 |</w:t>
      </w:r>
    </w:p>
    <w:p>
      <w:pPr>
        <w:pStyle w:val="CodeChangeLine"/>
        <w:tabs>
          <w:tab w:pos="567" w:val="left"/>
          <w:tab w:pos="1134" w:val="left"/>
          <w:tab w:pos="1247" w:val="left"/>
        </w:tabs>
        <w:shd w:val="clear" w:color="auto" w:fill="ecfdf0"/>
      </w:pPr>
      <w:r>
        <w:rPr>
          <w:color w:val="BFBFBF"/>
          <w:shd w:val="clear" w:color="auto" w:fill="#ddfbe6"/>
        </w:rPr>
        <w:tab/>
        <w:t>1615</w:t>
        <w:tab/>
        <w:t>+</w:t>
        <w:tab/>
      </w:r>
      <w:r>
        <w:t>| See SEC-2015-0515R02             | Access Control Policies by means of specified access control policy language.    |                                 |</w:t>
      </w:r>
    </w:p>
    <w:p>
      <w:pPr>
        <w:pStyle w:val="CodeChangeLine"/>
        <w:tabs>
          <w:tab w:pos="567" w:val="left"/>
          <w:tab w:pos="1134" w:val="left"/>
          <w:tab w:pos="1247" w:val="left"/>
        </w:tabs>
        <w:shd w:val="clear" w:color="auto" w:fill="ecfdf0"/>
      </w:pPr>
      <w:r>
        <w:rPr>
          <w:color w:val="BFBFBF"/>
          <w:shd w:val="clear" w:color="auto" w:fill="#ddfbe6"/>
        </w:rPr>
        <w:tab/>
        <w:t>1616</w:t>
        <w:tab/>
        <w:t>+</w:t>
        <w:tab/>
      </w:r>
      <w:r>
        <w:t>+----------------------------------+----------------------------------------------------------------------------------+---------------------------------+</w:t>
      </w:r>
    </w:p>
    <w:p>
      <w:pPr>
        <w:pStyle w:val="CodeChangeLine"/>
        <w:tabs>
          <w:tab w:pos="567" w:val="left"/>
          <w:tab w:pos="1134" w:val="left"/>
          <w:tab w:pos="1247" w:val="left"/>
        </w:tabs>
        <w:shd w:val="clear" w:color="auto" w:fill="ecfdf0"/>
      </w:pPr>
      <w:r>
        <w:rPr>
          <w:color w:val="BFBFBF"/>
          <w:shd w:val="clear" w:color="auto" w:fill="#ddfbe6"/>
        </w:rPr>
        <w:tab/>
        <w:t>1617</w:t>
        <w:tab/>
        <w:t>+</w:t>
        <w:tab/>
      </w:r>
      <w:r>
        <w:t>| SER-039\                         | The oneM2M System shall enable individuals to establish policies for controlling | Implemented in Rel-2            |</w:t>
      </w:r>
    </w:p>
    <w:p>
      <w:pPr>
        <w:pStyle w:val="CodeChangeLine"/>
        <w:tabs>
          <w:tab w:pos="567" w:val="left"/>
          <w:tab w:pos="1134" w:val="left"/>
          <w:tab w:pos="1247" w:val="left"/>
        </w:tabs>
        <w:shd w:val="clear" w:color="auto" w:fill="ecfdf0"/>
      </w:pPr>
      <w:r>
        <w:rPr>
          <w:color w:val="BFBFBF"/>
          <w:shd w:val="clear" w:color="auto" w:fill="#ddfbe6"/>
        </w:rPr>
        <w:tab/>
        <w:t>1618</w:t>
        <w:tab/>
        <w:t>+</w:t>
        <w:tab/>
      </w:r>
      <w:r>
        <w:t>| See SEC-2015-0515R02             | access to their personal identifiable information even when it may have been     |                                 |</w:t>
      </w:r>
    </w:p>
    <w:p>
      <w:pPr>
        <w:pStyle w:val="CodeChangeLine"/>
        <w:tabs>
          <w:tab w:pos="567" w:val="left"/>
          <w:tab w:pos="1134" w:val="left"/>
          <w:tab w:pos="1247" w:val="left"/>
        </w:tabs>
        <w:shd w:val="clear" w:color="auto" w:fill="ecfdf0"/>
      </w:pPr>
      <w:r>
        <w:rPr>
          <w:color w:val="BFBFBF"/>
          <w:shd w:val="clear" w:color="auto" w:fill="#ddfbe6"/>
        </w:rPr>
        <w:tab/>
        <w:t>1619</w:t>
        <w:tab/>
        <w:t>+</w:t>
        <w:tab/>
      </w:r>
      <w:r>
        <w:t>|                                  | collected without their knowledge.                                               |                                 |</w:t>
      </w:r>
    </w:p>
    <w:p>
      <w:pPr>
        <w:pStyle w:val="CodeChangeLine"/>
        <w:tabs>
          <w:tab w:pos="567" w:val="left"/>
          <w:tab w:pos="1134" w:val="left"/>
          <w:tab w:pos="1247" w:val="left"/>
        </w:tabs>
        <w:shd w:val="clear" w:color="auto" w:fill="ecfdf0"/>
      </w:pPr>
      <w:r>
        <w:rPr>
          <w:color w:val="BFBFBF"/>
          <w:shd w:val="clear" w:color="auto" w:fill="#ddfbe6"/>
        </w:rPr>
        <w:tab/>
        <w:t>1620</w:t>
        <w:tab/>
        <w:t>+</w:t>
        <w:tab/>
      </w:r>
      <w:r>
        <w:t>+----------------------------------+----------------------------------------------------------------------------------+---------------------------------+</w:t>
      </w:r>
    </w:p>
    <w:p>
      <w:pPr>
        <w:pStyle w:val="CodeChangeLine"/>
        <w:tabs>
          <w:tab w:pos="567" w:val="left"/>
          <w:tab w:pos="1134" w:val="left"/>
          <w:tab w:pos="1247" w:val="left"/>
        </w:tabs>
        <w:shd w:val="clear" w:color="auto" w:fill="ecfdf0"/>
      </w:pPr>
      <w:r>
        <w:rPr>
          <w:color w:val="BFBFBF"/>
          <w:shd w:val="clear" w:color="auto" w:fill="#ddfbe6"/>
        </w:rPr>
        <w:tab/>
        <w:t>1621</w:t>
        <w:tab/>
        <w:t>+</w:t>
        <w:tab/>
      </w:r>
      <w:r>
        <w:t>| SER-040\                         | When the M2M Devices are grouped and the M2M Gateway is authorized as the        | Not Implemented                 |</w:t>
      </w:r>
    </w:p>
    <w:p>
      <w:pPr>
        <w:pStyle w:val="CodeChangeLine"/>
        <w:tabs>
          <w:tab w:pos="567" w:val="left"/>
          <w:tab w:pos="1134" w:val="left"/>
          <w:tab w:pos="1247" w:val="left"/>
        </w:tabs>
        <w:shd w:val="clear" w:color="auto" w:fill="ecfdf0"/>
      </w:pPr>
      <w:r>
        <w:rPr>
          <w:color w:val="BFBFBF"/>
          <w:shd w:val="clear" w:color="auto" w:fill="#ddfbe6"/>
        </w:rPr>
        <w:tab/>
        <w:t>1622</w:t>
        <w:tab/>
        <w:t>+</w:t>
        <w:tab/>
      </w:r>
      <w:r>
        <w:t>| See SEC-2015-0517R05             | delegate of the group to access the M2M Server, the M2M Gateway shall be able    |                                 |</w:t>
      </w:r>
    </w:p>
    <w:p>
      <w:pPr>
        <w:pStyle w:val="CodeChangeLine"/>
        <w:tabs>
          <w:tab w:pos="567" w:val="left"/>
          <w:tab w:pos="1134" w:val="left"/>
          <w:tab w:pos="1247" w:val="left"/>
        </w:tabs>
        <w:shd w:val="clear" w:color="auto" w:fill="ecfdf0"/>
      </w:pPr>
      <w:r>
        <w:rPr>
          <w:color w:val="BFBFBF"/>
          <w:shd w:val="clear" w:color="auto" w:fill="#ddfbe6"/>
        </w:rPr>
        <w:tab/>
        <w:t>1623</w:t>
        <w:tab/>
        <w:t>+</w:t>
        <w:tab/>
      </w:r>
      <w:r>
        <w:t>|                                  | to perform Mutual Authentication with the M2M Server, on behalf of the M2M       |                                 |</w:t>
      </w:r>
    </w:p>
    <w:p>
      <w:pPr>
        <w:pStyle w:val="CodeChangeLine"/>
        <w:tabs>
          <w:tab w:pos="567" w:val="left"/>
          <w:tab w:pos="1134" w:val="left"/>
          <w:tab w:pos="1247" w:val="left"/>
        </w:tabs>
        <w:shd w:val="clear" w:color="auto" w:fill="ecfdf0"/>
      </w:pPr>
      <w:r>
        <w:rPr>
          <w:color w:val="BFBFBF"/>
          <w:shd w:val="clear" w:color="auto" w:fill="#ddfbe6"/>
        </w:rPr>
        <w:tab/>
        <w:t>1624</w:t>
        <w:tab/>
        <w:t>+</w:t>
        <w:tab/>
      </w:r>
      <w:r>
        <w:t>|                                  | Devices in the group.                                                            |                                 |</w:t>
      </w:r>
    </w:p>
    <w:p>
      <w:pPr>
        <w:pStyle w:val="CodeChangeLine"/>
        <w:tabs>
          <w:tab w:pos="567" w:val="left"/>
          <w:tab w:pos="1134" w:val="left"/>
          <w:tab w:pos="1247" w:val="left"/>
        </w:tabs>
        <w:shd w:val="clear" w:color="auto" w:fill="ecfdf0"/>
      </w:pPr>
      <w:r>
        <w:rPr>
          <w:color w:val="BFBFBF"/>
          <w:shd w:val="clear" w:color="auto" w:fill="#ddfbe6"/>
        </w:rPr>
        <w:tab/>
        <w:t>1625</w:t>
        <w:tab/>
        <w:t>+</w:t>
        <w:tab/>
      </w:r>
      <w:r>
        <w:t>+----------------------------------+----------------------------------------------------------------------------------+---------------------------------+</w:t>
      </w:r>
    </w:p>
    <w:p>
      <w:pPr>
        <w:pStyle w:val="CodeChangeLine"/>
        <w:tabs>
          <w:tab w:pos="567" w:val="left"/>
          <w:tab w:pos="1134" w:val="left"/>
          <w:tab w:pos="1247" w:val="left"/>
        </w:tabs>
        <w:shd w:val="clear" w:color="auto" w:fill="ecfdf0"/>
      </w:pPr>
      <w:r>
        <w:rPr>
          <w:color w:val="BFBFBF"/>
          <w:shd w:val="clear" w:color="auto" w:fill="#ddfbe6"/>
        </w:rPr>
        <w:tab/>
        <w:t>1626</w:t>
        <w:tab/>
        <w:t>+</w:t>
        <w:tab/>
      </w:r>
      <w:r>
        <w:t>| SER-041\                         | When the M2M Devices are grouped and the M2M Gateway belongs to a third party,   | Implemented in Rel-2            |</w:t>
      </w:r>
    </w:p>
    <w:p>
      <w:pPr>
        <w:pStyle w:val="CodeChangeLine"/>
        <w:tabs>
          <w:tab w:pos="567" w:val="left"/>
          <w:tab w:pos="1134" w:val="left"/>
          <w:tab w:pos="1247" w:val="left"/>
        </w:tabs>
        <w:shd w:val="clear" w:color="auto" w:fill="ecfdf0"/>
      </w:pPr>
      <w:r>
        <w:rPr>
          <w:color w:val="BFBFBF"/>
          <w:shd w:val="clear" w:color="auto" w:fill="#ddfbe6"/>
        </w:rPr>
        <w:tab/>
        <w:t>1627</w:t>
        <w:tab/>
        <w:t>+</w:t>
        <w:tab/>
      </w:r>
      <w:r>
        <w:t>| See SEC-2015-0517R05             | oneM2M System shall be able to protect Security and Privacy of communication     |                                 |</w:t>
      </w:r>
    </w:p>
    <w:p>
      <w:pPr>
        <w:pStyle w:val="CodeChangeLine"/>
        <w:tabs>
          <w:tab w:pos="567" w:val="left"/>
          <w:tab w:pos="1134" w:val="left"/>
          <w:tab w:pos="1247" w:val="left"/>
        </w:tabs>
        <w:shd w:val="clear" w:color="auto" w:fill="ecfdf0"/>
      </w:pPr>
      <w:r>
        <w:rPr>
          <w:color w:val="BFBFBF"/>
          <w:shd w:val="clear" w:color="auto" w:fill="#ddfbe6"/>
        </w:rPr>
        <w:tab/>
        <w:t>1628</w:t>
        <w:tab/>
        <w:t>+</w:t>
        <w:tab/>
      </w:r>
      <w:r>
        <w:t>|                                  | between individual M2M Device and M2M Server from other M2M devices and the      |                                 |</w:t>
      </w:r>
    </w:p>
    <w:p>
      <w:pPr>
        <w:pStyle w:val="CodeChangeLine"/>
        <w:tabs>
          <w:tab w:pos="567" w:val="left"/>
          <w:tab w:pos="1134" w:val="left"/>
          <w:tab w:pos="1247" w:val="left"/>
        </w:tabs>
        <w:shd w:val="clear" w:color="auto" w:fill="ecfdf0"/>
      </w:pPr>
      <w:r>
        <w:rPr>
          <w:color w:val="BFBFBF"/>
          <w:shd w:val="clear" w:color="auto" w:fill="#ddfbe6"/>
        </w:rPr>
        <w:tab/>
        <w:t>1629</w:t>
        <w:tab/>
        <w:t>+</w:t>
        <w:tab/>
      </w:r>
      <w:r>
        <w:t>|                                  | third party M2M Gateway.                                                         |                                 |</w:t>
      </w:r>
    </w:p>
    <w:p>
      <w:pPr>
        <w:pStyle w:val="CodeChangeLine"/>
        <w:tabs>
          <w:tab w:pos="567" w:val="left"/>
          <w:tab w:pos="1134" w:val="left"/>
          <w:tab w:pos="1247" w:val="left"/>
        </w:tabs>
        <w:shd w:val="clear" w:color="auto" w:fill="ecfdf0"/>
      </w:pPr>
      <w:r>
        <w:rPr>
          <w:color w:val="BFBFBF"/>
          <w:shd w:val="clear" w:color="auto" w:fill="#ddfbe6"/>
        </w:rPr>
        <w:tab/>
        <w:t>1630</w:t>
        <w:tab/>
        <w:t>+</w:t>
        <w:tab/>
      </w:r>
      <w:r>
        <w:t>+----------------------------------+----------------------------------------------------------------------------------+---------------------------------+</w:t>
      </w:r>
    </w:p>
    <w:p>
      <w:pPr>
        <w:pStyle w:val="CodeChangeLine"/>
        <w:tabs>
          <w:tab w:pos="567" w:val="left"/>
          <w:tab w:pos="1134" w:val="left"/>
          <w:tab w:pos="1247" w:val="left"/>
        </w:tabs>
        <w:shd w:val="clear" w:color="auto" w:fill="ecfdf0"/>
      </w:pPr>
      <w:r>
        <w:rPr>
          <w:color w:val="BFBFBF"/>
          <w:shd w:val="clear" w:color="auto" w:fill="#ddfbe6"/>
        </w:rPr>
        <w:tab/>
        <w:t>1631</w:t>
        <w:tab/>
        <w:t>+</w:t>
        <w:tab/>
      </w:r>
      <w:r>
        <w:t>| SER-042\                         | A secured API shall enable application and service layer entities to make use of | Not Implemented                 |</w:t>
      </w:r>
    </w:p>
    <w:p>
      <w:pPr>
        <w:pStyle w:val="CodeChangeLine"/>
        <w:tabs>
          <w:tab w:pos="567" w:val="left"/>
          <w:tab w:pos="1134" w:val="left"/>
          <w:tab w:pos="1247" w:val="left"/>
        </w:tabs>
        <w:shd w:val="clear" w:color="auto" w:fill="ecfdf0"/>
      </w:pPr>
      <w:r>
        <w:rPr>
          <w:color w:val="BFBFBF"/>
          <w:shd w:val="clear" w:color="auto" w:fill="#ddfbe6"/>
        </w:rPr>
        <w:tab/>
        <w:t>1632</w:t>
        <w:tab/>
        <w:t>+</w:t>
        <w:tab/>
      </w:r>
      <w:r>
        <w:t>| See SEC-2015-0522R02             | sensitive functions and data residing within the Secure Environment,             |                                 |</w:t>
      </w:r>
    </w:p>
    <w:p>
      <w:pPr>
        <w:pStyle w:val="CodeChangeLine"/>
        <w:tabs>
          <w:tab w:pos="567" w:val="left"/>
          <w:tab w:pos="1134" w:val="left"/>
          <w:tab w:pos="1247" w:val="left"/>
        </w:tabs>
        <w:shd w:val="clear" w:color="auto" w:fill="ecfdf0"/>
      </w:pPr>
      <w:r>
        <w:rPr>
          <w:color w:val="BFBFBF"/>
          <w:shd w:val="clear" w:color="auto" w:fill="#ddfbe6"/>
        </w:rPr>
        <w:tab/>
        <w:t>1633</w:t>
        <w:tab/>
        <w:t>+</w:t>
        <w:tab/>
      </w:r>
      <w:r>
        <w:t>|                                  | independently of the technical implementation of the Secure Environment.         |                                 |</w:t>
      </w:r>
    </w:p>
    <w:p>
      <w:pPr>
        <w:pStyle w:val="CodeChangeLine"/>
        <w:tabs>
          <w:tab w:pos="567" w:val="left"/>
          <w:tab w:pos="1134" w:val="left"/>
          <w:tab w:pos="1247" w:val="left"/>
        </w:tabs>
        <w:shd w:val="clear" w:color="auto" w:fill="ecfdf0"/>
      </w:pPr>
      <w:r>
        <w:rPr>
          <w:color w:val="BFBFBF"/>
          <w:shd w:val="clear" w:color="auto" w:fill="#ddfbe6"/>
        </w:rPr>
        <w:tab/>
        <w:t>1634</w:t>
        <w:tab/>
        <w:t>+</w:t>
        <w:tab/>
      </w:r>
      <w:r>
        <w:t>+----------------------------------+----------------------------------------------------------------------------------+---------------------------------+</w:t>
      </w:r>
    </w:p>
    <w:p>
      <w:pPr>
        <w:pStyle w:val="CodeChangeLine"/>
        <w:tabs>
          <w:tab w:pos="567" w:val="left"/>
          <w:tab w:pos="1134" w:val="left"/>
          <w:tab w:pos="1247" w:val="left"/>
        </w:tabs>
        <w:shd w:val="clear" w:color="auto" w:fill="ecfdf0"/>
      </w:pPr>
      <w:r>
        <w:rPr>
          <w:color w:val="BFBFBF"/>
          <w:shd w:val="clear" w:color="auto" w:fill="#ddfbe6"/>
        </w:rPr>
        <w:tab/>
        <w:t>1635</w:t>
        <w:tab/>
        <w:t>+</w:t>
        <w:tab/>
      </w:r>
      <w:r>
        <w:t>| SER-043\                         | The oneM2M System shall enable authorizing a oneM2M entity to temporarily        | Not Implemented                 |</w:t>
      </w:r>
    </w:p>
    <w:p>
      <w:pPr>
        <w:pStyle w:val="CodeChangeLine"/>
        <w:tabs>
          <w:tab w:pos="567" w:val="left"/>
          <w:tab w:pos="1134" w:val="left"/>
          <w:tab w:pos="1247" w:val="left"/>
        </w:tabs>
        <w:shd w:val="clear" w:color="auto" w:fill="ecfdf0"/>
      </w:pPr>
      <w:r>
        <w:rPr>
          <w:color w:val="BFBFBF"/>
          <w:shd w:val="clear" w:color="auto" w:fill="#ddfbe6"/>
        </w:rPr>
        <w:tab/>
        <w:t>1636</w:t>
        <w:tab/>
        <w:t>+</w:t>
        <w:tab/>
      </w:r>
      <w:r>
        <w:t>| See REQ-2015-0590R01             | delegate its access rights (or a subset thereof) to another authorized oneM2M    |                                 |</w:t>
      </w:r>
    </w:p>
    <w:p>
      <w:pPr>
        <w:pStyle w:val="CodeChangeLine"/>
        <w:tabs>
          <w:tab w:pos="567" w:val="left"/>
          <w:tab w:pos="1134" w:val="left"/>
          <w:tab w:pos="1247" w:val="left"/>
        </w:tabs>
        <w:shd w:val="clear" w:color="auto" w:fill="ecfdf0"/>
      </w:pPr>
      <w:r>
        <w:rPr>
          <w:color w:val="BFBFBF"/>
          <w:shd w:val="clear" w:color="auto" w:fill="#ddfbe6"/>
        </w:rPr>
        <w:tab/>
        <w:t>1637</w:t>
        <w:tab/>
        <w:t>+</w:t>
        <w:tab/>
      </w:r>
      <w:r>
        <w:t>|                                  | entity, wherein the dynamically delegated access rights shall not enable the     |                                 |</w:t>
      </w:r>
    </w:p>
    <w:p>
      <w:pPr>
        <w:pStyle w:val="CodeChangeLine"/>
        <w:tabs>
          <w:tab w:pos="567" w:val="left"/>
          <w:tab w:pos="1134" w:val="left"/>
          <w:tab w:pos="1247" w:val="left"/>
        </w:tabs>
        <w:shd w:val="clear" w:color="auto" w:fill="ecfdf0"/>
      </w:pPr>
      <w:r>
        <w:rPr>
          <w:color w:val="BFBFBF"/>
          <w:shd w:val="clear" w:color="auto" w:fill="#ddfbe6"/>
        </w:rPr>
        <w:tab/>
        <w:t>1638</w:t>
        <w:tab/>
        <w:t>+</w:t>
        <w:tab/>
      </w:r>
      <w:r>
        <w:t>|                                  | "delegated-to" oneM2M entity to delegate the same rights in turn to a third      |                                 |</w:t>
      </w:r>
    </w:p>
    <w:p>
      <w:pPr>
        <w:pStyle w:val="CodeChangeLine"/>
        <w:tabs>
          <w:tab w:pos="567" w:val="left"/>
          <w:tab w:pos="1134" w:val="left"/>
          <w:tab w:pos="1247" w:val="left"/>
        </w:tabs>
        <w:shd w:val="clear" w:color="auto" w:fill="ecfdf0"/>
      </w:pPr>
      <w:r>
        <w:rPr>
          <w:color w:val="BFBFBF"/>
          <w:shd w:val="clear" w:color="auto" w:fill="#ddfbe6"/>
        </w:rPr>
        <w:tab/>
        <w:t>1639</w:t>
        <w:tab/>
        <w:t>+</w:t>
        <w:tab/>
      </w:r>
      <w:r>
        <w:t>|                                  | oneM2M entity.                                                                   |                                 |</w:t>
      </w:r>
    </w:p>
    <w:p>
      <w:pPr>
        <w:pStyle w:val="CodeChangeLine"/>
        <w:tabs>
          <w:tab w:pos="567" w:val="left"/>
          <w:tab w:pos="1134" w:val="left"/>
          <w:tab w:pos="1247" w:val="left"/>
        </w:tabs>
        <w:shd w:val="clear" w:color="auto" w:fill="ecfdf0"/>
      </w:pPr>
      <w:r>
        <w:rPr>
          <w:color w:val="BFBFBF"/>
          <w:shd w:val="clear" w:color="auto" w:fill="#ddfbe6"/>
        </w:rPr>
        <w:tab/>
        <w:t>1640</w:t>
        <w:tab/>
        <w:t>+</w:t>
        <w:tab/>
      </w:r>
      <w:r>
        <w:t>+----------------------------------+----------------------------------------------------------------------------------+---------------------------------+</w:t>
      </w:r>
    </w:p>
    <w:p>
      <w:pPr>
        <w:pStyle w:val="CodeChangeLine"/>
        <w:tabs>
          <w:tab w:pos="567" w:val="left"/>
          <w:tab w:pos="1134" w:val="left"/>
          <w:tab w:pos="1247" w:val="left"/>
        </w:tabs>
        <w:shd w:val="clear" w:color="auto" w:fill="ecfdf0"/>
      </w:pPr>
      <w:r>
        <w:rPr>
          <w:color w:val="BFBFBF"/>
          <w:shd w:val="clear" w:color="auto" w:fill="#ddfbe6"/>
        </w:rPr>
        <w:tab/>
        <w:t>1641</w:t>
        <w:tab/>
        <w:t>+</w:t>
        <w:tab/>
      </w:r>
      <w:r>
        <w:t>| SER-044\                         | For M2M Application Service data, that are processed by an M2M Application B in  | Not Implemented                 |</w:t>
      </w:r>
    </w:p>
    <w:p>
      <w:pPr>
        <w:pStyle w:val="CodeChangeLine"/>
        <w:tabs>
          <w:tab w:pos="567" w:val="left"/>
          <w:tab w:pos="1134" w:val="left"/>
          <w:tab w:pos="1247" w:val="left"/>
        </w:tabs>
        <w:shd w:val="clear" w:color="auto" w:fill="ecfdf0"/>
      </w:pPr>
      <w:r>
        <w:rPr>
          <w:color w:val="BFBFBF"/>
          <w:shd w:val="clear" w:color="auto" w:fill="#ddfbe6"/>
        </w:rPr>
        <w:tab/>
        <w:t>1642</w:t>
        <w:tab/>
        <w:t>+</w:t>
        <w:tab/>
      </w:r>
      <w:r>
        <w:t>| See REQ-2015-0591R04             | a M2M entity (e.g. M2M Gateway) on its path from an originator A to the          |                                 |</w:t>
      </w:r>
    </w:p>
    <w:p>
      <w:pPr>
        <w:pStyle w:val="CodeChangeLine"/>
        <w:tabs>
          <w:tab w:pos="567" w:val="left"/>
          <w:tab w:pos="1134" w:val="left"/>
          <w:tab w:pos="1247" w:val="left"/>
        </w:tabs>
        <w:shd w:val="clear" w:color="auto" w:fill="ecfdf0"/>
      </w:pPr>
      <w:r>
        <w:rPr>
          <w:color w:val="BFBFBF"/>
          <w:shd w:val="clear" w:color="auto" w:fill="#ddfbe6"/>
        </w:rPr>
        <w:tab/>
        <w:t>1643</w:t>
        <w:tab/>
        <w:t>+</w:t>
        <w:tab/>
      </w:r>
      <w:r>
        <w:t>|                                  | recipient M2M Application C, the oneM2M System shall provide means that enable   |                                 |</w:t>
      </w:r>
    </w:p>
    <w:p>
      <w:pPr>
        <w:pStyle w:val="CodeChangeLine"/>
        <w:tabs>
          <w:tab w:pos="567" w:val="left"/>
          <w:tab w:pos="1134" w:val="left"/>
          <w:tab w:pos="1247" w:val="left"/>
        </w:tabs>
        <w:shd w:val="clear" w:color="auto" w:fill="ecfdf0"/>
      </w:pPr>
      <w:r>
        <w:rPr>
          <w:color w:val="BFBFBF"/>
          <w:shd w:val="clear" w:color="auto" w:fill="#ddfbe6"/>
        </w:rPr>
        <w:tab/>
        <w:t>1644</w:t>
        <w:tab/>
        <w:t>+</w:t>
        <w:tab/>
      </w:r>
      <w:r>
        <w:t>|                                  | the recipient to verify both:\                                                   |                                 |</w:t>
      </w:r>
    </w:p>
    <w:p>
      <w:pPr>
        <w:pStyle w:val="CodeChangeLine"/>
        <w:tabs>
          <w:tab w:pos="567" w:val="left"/>
          <w:tab w:pos="1134" w:val="left"/>
          <w:tab w:pos="1247" w:val="left"/>
        </w:tabs>
        <w:shd w:val="clear" w:color="auto" w:fill="ecfdf0"/>
      </w:pPr>
      <w:r>
        <w:rPr>
          <w:color w:val="BFBFBF"/>
          <w:shd w:val="clear" w:color="auto" w:fill="#ddfbe6"/>
        </w:rPr>
        <w:tab/>
        <w:t>1645</w:t>
        <w:tab/>
        <w:t>+</w:t>
        <w:tab/>
      </w:r>
      <w:r>
        <w:t>|                                  | integrity of the data received by the M2M Application B from the originator A;\  |                                 |</w:t>
      </w:r>
    </w:p>
    <w:p>
      <w:pPr>
        <w:pStyle w:val="CodeChangeLine"/>
        <w:tabs>
          <w:tab w:pos="567" w:val="left"/>
          <w:tab w:pos="1134" w:val="left"/>
          <w:tab w:pos="1247" w:val="left"/>
        </w:tabs>
        <w:shd w:val="clear" w:color="auto" w:fill="ecfdf0"/>
      </w:pPr>
      <w:r>
        <w:rPr>
          <w:color w:val="BFBFBF"/>
          <w:shd w:val="clear" w:color="auto" w:fill="#ddfbe6"/>
        </w:rPr>
        <w:tab/>
        <w:t>1646</w:t>
        <w:tab/>
        <w:t>+</w:t>
        <w:tab/>
      </w:r>
      <w:r>
        <w:t>|                                  | and, at the same time:\                                                          |                                 |</w:t>
      </w:r>
    </w:p>
    <w:p>
      <w:pPr>
        <w:pStyle w:val="CodeChangeLine"/>
        <w:tabs>
          <w:tab w:pos="567" w:val="left"/>
          <w:tab w:pos="1134" w:val="left"/>
          <w:tab w:pos="1247" w:val="left"/>
        </w:tabs>
        <w:shd w:val="clear" w:color="auto" w:fill="ecfdf0"/>
      </w:pPr>
      <w:r>
        <w:rPr>
          <w:color w:val="BFBFBF"/>
          <w:shd w:val="clear" w:color="auto" w:fill="#ddfbe6"/>
        </w:rPr>
        <w:tab/>
        <w:t>1647</w:t>
        <w:tab/>
        <w:t>+</w:t>
        <w:tab/>
      </w:r>
      <w:r>
        <w:t>|                                  | that the M2M Application B that has processed the data has not been compromised. |                                 |</w:t>
      </w:r>
    </w:p>
    <w:p>
      <w:pPr>
        <w:pStyle w:val="CodeChangeLine"/>
        <w:tabs>
          <w:tab w:pos="567" w:val="left"/>
          <w:tab w:pos="1134" w:val="left"/>
          <w:tab w:pos="1247" w:val="left"/>
        </w:tabs>
        <w:shd w:val="clear" w:color="auto" w:fill="ecfdf0"/>
      </w:pPr>
      <w:r>
        <w:rPr>
          <w:color w:val="BFBFBF"/>
          <w:shd w:val="clear" w:color="auto" w:fill="#ddfbe6"/>
        </w:rPr>
        <w:tab/>
        <w:t>1648</w:t>
        <w:tab/>
        <w:t>+</w:t>
        <w:tab/>
      </w:r>
      <w:r>
        <w:t>+----------------------------------+----------------------------------------------------------------------------------+---------------------------------+</w:t>
      </w:r>
    </w:p>
    <w:p>
      <w:pPr>
        <w:pStyle w:val="CodeChangeLine"/>
        <w:tabs>
          <w:tab w:pos="567" w:val="left"/>
          <w:tab w:pos="1134" w:val="left"/>
          <w:tab w:pos="1247" w:val="left"/>
        </w:tabs>
        <w:shd w:val="clear" w:color="auto" w:fill="ecfdf0"/>
      </w:pPr>
      <w:r>
        <w:rPr>
          <w:color w:val="BFBFBF"/>
          <w:shd w:val="clear" w:color="auto" w:fill="#ddfbe6"/>
        </w:rPr>
        <w:tab/>
        <w:t>1649</w:t>
        <w:tab/>
        <w:t>+</w:t>
        <w:tab/>
      </w:r>
      <w:r>
        <w:t>| SER-045\                         | The oneM2M System shall support classification of application data by M2M        | Not Implemented                 |</w:t>
      </w:r>
    </w:p>
    <w:p>
      <w:pPr>
        <w:pStyle w:val="CodeChangeLine"/>
        <w:tabs>
          <w:tab w:pos="567" w:val="left"/>
          <w:tab w:pos="1134" w:val="left"/>
          <w:tab w:pos="1247" w:val="left"/>
        </w:tabs>
        <w:shd w:val="clear" w:color="auto" w:fill="ecfdf0"/>
      </w:pPr>
      <w:r>
        <w:rPr>
          <w:color w:val="BFBFBF"/>
          <w:shd w:val="clear" w:color="auto" w:fill="#ddfbe6"/>
        </w:rPr>
        <w:tab/>
        <w:t>1650</w:t>
        <w:tab/>
        <w:t>+</w:t>
        <w:tab/>
      </w:r>
      <w:r>
        <w:t>| See REQ-2015-0604R02             | Applications into various security levels that are specified by oneM2M and       |                                 |</w:t>
      </w:r>
    </w:p>
    <w:p>
      <w:pPr>
        <w:pStyle w:val="CodeChangeLine"/>
        <w:tabs>
          <w:tab w:pos="567" w:val="left"/>
          <w:tab w:pos="1134" w:val="left"/>
          <w:tab w:pos="1247" w:val="left"/>
        </w:tabs>
        <w:shd w:val="clear" w:color="auto" w:fill="ecfdf0"/>
      </w:pPr>
      <w:r>
        <w:rPr>
          <w:color w:val="BFBFBF"/>
          <w:shd w:val="clear" w:color="auto" w:fill="#ddfbe6"/>
        </w:rPr>
        <w:tab/>
        <w:t>1651</w:t>
        <w:tab/>
        <w:t>+</w:t>
        <w:tab/>
      </w:r>
      <w:r>
        <w:t>|                                  | support the mapping of these levels to applicable security capabilities.         |                                 |</w:t>
      </w:r>
    </w:p>
    <w:p>
      <w:pPr>
        <w:pStyle w:val="CodeChangeLine"/>
        <w:tabs>
          <w:tab w:pos="567" w:val="left"/>
          <w:tab w:pos="1134" w:val="left"/>
          <w:tab w:pos="1247" w:val="left"/>
        </w:tabs>
        <w:shd w:val="clear" w:color="auto" w:fill="ecfdf0"/>
      </w:pPr>
      <w:r>
        <w:rPr>
          <w:color w:val="BFBFBF"/>
          <w:shd w:val="clear" w:color="auto" w:fill="#ddfbe6"/>
        </w:rPr>
        <w:tab/>
        <w:t>1652</w:t>
        <w:tab/>
        <w:t>+</w:t>
        <w:tab/>
      </w:r>
      <w:r>
        <w:t>+----------------------------------+----------------------------------------------------------------------------------+---------------------------------+</w:t>
      </w:r>
    </w:p>
    <w:p>
      <w:pPr>
        <w:pStyle w:val="CodeChangeLine"/>
        <w:tabs>
          <w:tab w:pos="567" w:val="left"/>
          <w:tab w:pos="1134" w:val="left"/>
          <w:tab w:pos="1247" w:val="left"/>
        </w:tabs>
        <w:shd w:val="clear" w:color="auto" w:fill="ecfdf0"/>
      </w:pPr>
      <w:r>
        <w:rPr>
          <w:color w:val="BFBFBF"/>
          <w:shd w:val="clear" w:color="auto" w:fill="#ddfbe6"/>
        </w:rPr>
        <w:tab/>
        <w:t>1653</w:t>
        <w:tab/>
        <w:t>+</w:t>
        <w:tab/>
      </w:r>
      <w:r>
        <w:t>| SER-046\                         | The oneM2M System shall enable to protect portions of individual application     | Implemented in Rel-2            |</w:t>
      </w:r>
    </w:p>
    <w:p>
      <w:pPr>
        <w:pStyle w:val="CodeChangeLine"/>
        <w:tabs>
          <w:tab w:pos="567" w:val="left"/>
          <w:tab w:pos="1134" w:val="left"/>
          <w:tab w:pos="1247" w:val="left"/>
        </w:tabs>
        <w:shd w:val="clear" w:color="auto" w:fill="ecfdf0"/>
      </w:pPr>
      <w:r>
        <w:rPr>
          <w:color w:val="BFBFBF"/>
          <w:shd w:val="clear" w:color="auto" w:fill="#ddfbe6"/>
        </w:rPr>
        <w:tab/>
        <w:t>1654</w:t>
        <w:tab/>
        <w:t>+</w:t>
        <w:tab/>
      </w:r>
      <w:r>
        <w:t>| See REQ-2015-0605R04             | generated data that is at-rest (e.g. hosted data) for integrity protection and   |                                 |</w:t>
      </w:r>
    </w:p>
    <w:p>
      <w:pPr>
        <w:pStyle w:val="CodeChangeLine"/>
        <w:tabs>
          <w:tab w:pos="567" w:val="left"/>
          <w:tab w:pos="1134" w:val="left"/>
          <w:tab w:pos="1247" w:val="left"/>
        </w:tabs>
        <w:shd w:val="clear" w:color="auto" w:fill="ecfdf0"/>
      </w:pPr>
      <w:r>
        <w:rPr>
          <w:color w:val="BFBFBF"/>
          <w:shd w:val="clear" w:color="auto" w:fill="#ddfbe6"/>
        </w:rPr>
        <w:tab/>
        <w:t>1655</w:t>
        <w:tab/>
        <w:t>+</w:t>
        <w:tab/>
      </w:r>
      <w:r>
        <w:t>|                                  | data creator Authentication.                                                     |                                 |</w:t>
      </w:r>
    </w:p>
    <w:p>
      <w:pPr>
        <w:pStyle w:val="CodeChangeLine"/>
        <w:tabs>
          <w:tab w:pos="567" w:val="left"/>
          <w:tab w:pos="1134" w:val="left"/>
          <w:tab w:pos="1247" w:val="left"/>
        </w:tabs>
        <w:shd w:val="clear" w:color="auto" w:fill="ecfdf0"/>
      </w:pPr>
      <w:r>
        <w:rPr>
          <w:color w:val="BFBFBF"/>
          <w:shd w:val="clear" w:color="auto" w:fill="#ddfbe6"/>
        </w:rPr>
        <w:tab/>
        <w:t>1656</w:t>
        <w:tab/>
        <w:t>+</w:t>
        <w:tab/>
      </w:r>
      <w:r>
        <w:t>+----------------------------------+----------------------------------------------------------------------------------+---------------------------------+</w:t>
      </w:r>
    </w:p>
    <w:p>
      <w:pPr>
        <w:pStyle w:val="CodeChangeLine"/>
        <w:tabs>
          <w:tab w:pos="567" w:val="left"/>
          <w:tab w:pos="1134" w:val="left"/>
          <w:tab w:pos="1247" w:val="left"/>
        </w:tabs>
        <w:shd w:val="clear" w:color="auto" w:fill="ecfdf0"/>
      </w:pPr>
      <w:r>
        <w:rPr>
          <w:color w:val="BFBFBF"/>
          <w:shd w:val="clear" w:color="auto" w:fill="#ddfbe6"/>
        </w:rPr>
        <w:tab/>
        <w:t>1657</w:t>
        <w:tab/>
        <w:t>+</w:t>
        <w:tab/>
      </w:r>
      <w:r>
        <w:t>| SER-047\                         | The oneM2M System shall enable to protect portions of individual application     | Implemented in Rel-2            |</w:t>
      </w:r>
    </w:p>
    <w:p>
      <w:pPr>
        <w:pStyle w:val="CodeChangeLine"/>
        <w:tabs>
          <w:tab w:pos="567" w:val="left"/>
          <w:tab w:pos="1134" w:val="left"/>
          <w:tab w:pos="1247" w:val="left"/>
        </w:tabs>
        <w:shd w:val="clear" w:color="auto" w:fill="ecfdf0"/>
      </w:pPr>
      <w:r>
        <w:rPr>
          <w:color w:val="BFBFBF"/>
          <w:shd w:val="clear" w:color="auto" w:fill="#ddfbe6"/>
        </w:rPr>
        <w:tab/>
        <w:t>1658</w:t>
        <w:tab/>
        <w:t>+</w:t>
        <w:tab/>
      </w:r>
      <w:r>
        <w:t>| See REQ-2015-0605R04             | data at-rest (e.g. hosted data) for confidentiality protection.                  |                                 |</w:t>
      </w:r>
    </w:p>
    <w:p>
      <w:pPr>
        <w:pStyle w:val="CodeChangeLine"/>
        <w:tabs>
          <w:tab w:pos="567" w:val="left"/>
          <w:tab w:pos="1134" w:val="left"/>
          <w:tab w:pos="1247" w:val="left"/>
        </w:tabs>
        <w:shd w:val="clear" w:color="auto" w:fill="ecfdf0"/>
      </w:pPr>
      <w:r>
        <w:rPr>
          <w:color w:val="BFBFBF"/>
          <w:shd w:val="clear" w:color="auto" w:fill="#ddfbe6"/>
        </w:rPr>
        <w:tab/>
        <w:t>1659</w:t>
        <w:tab/>
        <w:t>+</w:t>
        <w:tab/>
      </w:r>
      <w:r>
        <w:t>+----------------------------------+----------------------------------------------------------------------------------+---------------------------------+</w:t>
      </w:r>
    </w:p>
    <w:p>
      <w:pPr>
        <w:pStyle w:val="CodeChangeLine"/>
        <w:tabs>
          <w:tab w:pos="567" w:val="left"/>
          <w:tab w:pos="1134" w:val="left"/>
          <w:tab w:pos="1247" w:val="left"/>
        </w:tabs>
        <w:shd w:val="clear" w:color="auto" w:fill="ecfdf0"/>
      </w:pPr>
      <w:r>
        <w:rPr>
          <w:color w:val="BFBFBF"/>
          <w:shd w:val="clear" w:color="auto" w:fill="#ddfbe6"/>
        </w:rPr>
        <w:tab/>
        <w:t>1660</w:t>
        <w:tab/>
        <w:t>+</w:t>
        <w:tab/>
      </w:r>
      <w:r>
        <w:t>| SER-048\                         | The oneM2M System shall ensure that the end-to-end data Credentials are          | Implemented in Rel-2            |</w:t>
      </w:r>
    </w:p>
    <w:p>
      <w:pPr>
        <w:pStyle w:val="CodeChangeLine"/>
        <w:tabs>
          <w:tab w:pos="567" w:val="left"/>
          <w:tab w:pos="1134" w:val="left"/>
          <w:tab w:pos="1247" w:val="left"/>
        </w:tabs>
        <w:shd w:val="clear" w:color="auto" w:fill="ecfdf0"/>
      </w:pPr>
      <w:r>
        <w:rPr>
          <w:color w:val="BFBFBF"/>
          <w:shd w:val="clear" w:color="auto" w:fill="#ddfbe6"/>
        </w:rPr>
        <w:tab/>
        <w:t>1661</w:t>
        <w:tab/>
        <w:t>+</w:t>
        <w:tab/>
      </w:r>
      <w:r>
        <w:t>| See REQ-2015-0605R04             | protected for Confidentiality, integrity and against tampering.                  |                                 |</w:t>
      </w:r>
    </w:p>
    <w:p>
      <w:pPr>
        <w:pStyle w:val="CodeChangeLine"/>
        <w:tabs>
          <w:tab w:pos="567" w:val="left"/>
          <w:tab w:pos="1134" w:val="left"/>
          <w:tab w:pos="1247" w:val="left"/>
        </w:tabs>
        <w:shd w:val="clear" w:color="auto" w:fill="ecfdf0"/>
      </w:pPr>
      <w:r>
        <w:rPr>
          <w:color w:val="BFBFBF"/>
          <w:shd w:val="clear" w:color="auto" w:fill="#ddfbe6"/>
        </w:rPr>
        <w:tab/>
        <w:t>1662</w:t>
        <w:tab/>
        <w:t>+</w:t>
        <w:tab/>
      </w:r>
      <w:r>
        <w:t>+----------------------------------+----------------------------------------------------------------------------------+---------------------------------+</w:t>
      </w:r>
    </w:p>
    <w:p>
      <w:pPr>
        <w:pStyle w:val="CodeChangeLine"/>
        <w:tabs>
          <w:tab w:pos="567" w:val="left"/>
          <w:tab w:pos="1134" w:val="left"/>
          <w:tab w:pos="1247" w:val="left"/>
        </w:tabs>
        <w:shd w:val="clear" w:color="auto" w:fill="ecfdf0"/>
      </w:pPr>
      <w:r>
        <w:rPr>
          <w:color w:val="BFBFBF"/>
          <w:shd w:val="clear" w:color="auto" w:fill="#ddfbe6"/>
        </w:rPr>
        <w:tab/>
        <w:t>1663</w:t>
        <w:tab/>
        <w:t>+</w:t>
        <w:tab/>
      </w:r>
      <w:r>
        <w:t>| SER-049\                         | The oneM2M System shall ensure that the end-to-end data Credentials are          | Implemented in Rel-2            |</w:t>
      </w:r>
    </w:p>
    <w:p>
      <w:pPr>
        <w:pStyle w:val="CodeChangeLine"/>
        <w:tabs>
          <w:tab w:pos="567" w:val="left"/>
          <w:tab w:pos="1134" w:val="left"/>
          <w:tab w:pos="1247" w:val="left"/>
        </w:tabs>
        <w:shd w:val="clear" w:color="auto" w:fill="ecfdf0"/>
      </w:pPr>
      <w:r>
        <w:rPr>
          <w:color w:val="BFBFBF"/>
          <w:shd w:val="clear" w:color="auto" w:fill="#ddfbe6"/>
        </w:rPr>
        <w:tab/>
        <w:t>1664</w:t>
        <w:tab/>
        <w:t>+</w:t>
        <w:tab/>
      </w:r>
      <w:r>
        <w:t>| See REQ-2015-0605R04             | protected from exposure to intermediate entities.                                |                                 |</w:t>
      </w:r>
    </w:p>
    <w:p>
      <w:pPr>
        <w:pStyle w:val="CodeChangeLine"/>
        <w:tabs>
          <w:tab w:pos="567" w:val="left"/>
          <w:tab w:pos="1134" w:val="left"/>
          <w:tab w:pos="1247" w:val="left"/>
        </w:tabs>
        <w:shd w:val="clear" w:color="auto" w:fill="ecfdf0"/>
      </w:pPr>
      <w:r>
        <w:rPr>
          <w:color w:val="BFBFBF"/>
          <w:shd w:val="clear" w:color="auto" w:fill="#ddfbe6"/>
        </w:rPr>
        <w:tab/>
        <w:t>1665</w:t>
        <w:tab/>
        <w:t>+</w:t>
        <w:tab/>
      </w:r>
      <w:r>
        <w:t>+----------------------------------+----------------------------------------------------------------------------------+---------------------------------+</w:t>
      </w:r>
    </w:p>
    <w:p>
      <w:pPr>
        <w:pStyle w:val="CodeChangeLine"/>
        <w:tabs>
          <w:tab w:pos="567" w:val="left"/>
          <w:tab w:pos="1134" w:val="left"/>
          <w:tab w:pos="1247" w:val="left"/>
        </w:tabs>
        <w:shd w:val="clear" w:color="auto" w:fill="ecfdf0"/>
      </w:pPr>
      <w:r>
        <w:rPr>
          <w:color w:val="BFBFBF"/>
          <w:shd w:val="clear" w:color="auto" w:fill="#ddfbe6"/>
        </w:rPr>
        <w:tab/>
        <w:t>1666</w:t>
        <w:tab/>
        <w:t>+</w:t>
        <w:tab/>
      </w:r>
      <w:r>
        <w:t>| SER-050\                         | The oneM2M System shall enable pre-defined conditions to be protected from       | Implemented in Rel-2            |</w:t>
      </w:r>
    </w:p>
    <w:p>
      <w:pPr>
        <w:pStyle w:val="CodeChangeLine"/>
        <w:tabs>
          <w:tab w:pos="567" w:val="left"/>
          <w:tab w:pos="1134" w:val="left"/>
          <w:tab w:pos="1247" w:val="left"/>
        </w:tabs>
        <w:shd w:val="clear" w:color="auto" w:fill="ecfdf0"/>
      </w:pPr>
      <w:r>
        <w:rPr>
          <w:color w:val="BFBFBF"/>
          <w:shd w:val="clear" w:color="auto" w:fill="#ddfbe6"/>
        </w:rPr>
        <w:tab/>
        <w:t>1667</w:t>
        <w:tab/>
        <w:t>+</w:t>
        <w:tab/>
      </w:r>
      <w:r>
        <w:t>| See REQ-2015-0620                | unauthorized modification.                                                       |                                 |</w:t>
      </w:r>
    </w:p>
    <w:p>
      <w:pPr>
        <w:pStyle w:val="CodeChangeLine"/>
        <w:tabs>
          <w:tab w:pos="567" w:val="left"/>
          <w:tab w:pos="1134" w:val="left"/>
          <w:tab w:pos="1247" w:val="left"/>
        </w:tabs>
        <w:shd w:val="clear" w:color="auto" w:fill="ecfdf0"/>
      </w:pPr>
      <w:r>
        <w:rPr>
          <w:color w:val="BFBFBF"/>
          <w:shd w:val="clear" w:color="auto" w:fill="#ddfbe6"/>
        </w:rPr>
        <w:tab/>
        <w:t>1668</w:t>
        <w:tab/>
        <w:t>+</w:t>
        <w:tab/>
      </w:r>
      <w:r>
        <w:t>+----------------------------------+----------------------------------------------------------------------------------+---------------------------------+</w:t>
      </w:r>
    </w:p>
    <w:p>
      <w:pPr>
        <w:pStyle w:val="CodeChangeLine"/>
        <w:tabs>
          <w:tab w:pos="567" w:val="left"/>
          <w:tab w:pos="1134" w:val="left"/>
          <w:tab w:pos="1247" w:val="left"/>
        </w:tabs>
        <w:shd w:val="clear" w:color="auto" w:fill="ecfdf0"/>
      </w:pPr>
      <w:r>
        <w:rPr>
          <w:color w:val="BFBFBF"/>
          <w:shd w:val="clear" w:color="auto" w:fill="#ddfbe6"/>
        </w:rPr>
        <w:tab/>
        <w:t>1669</w:t>
        <w:tab/>
        <w:t>+</w:t>
        <w:tab/>
      </w:r>
      <w:r>
        <w:t>| SER-051\                         | The oneM2M System shall enable the deletion of M2M data produced/stored by the   | Implemented in Rel-2            |</w:t>
      </w:r>
    </w:p>
    <w:p>
      <w:pPr>
        <w:pStyle w:val="CodeChangeLine"/>
        <w:tabs>
          <w:tab w:pos="567" w:val="left"/>
          <w:tab w:pos="1134" w:val="left"/>
          <w:tab w:pos="1247" w:val="left"/>
        </w:tabs>
        <w:shd w:val="clear" w:color="auto" w:fill="ecfdf0"/>
      </w:pPr>
      <w:r>
        <w:rPr>
          <w:color w:val="BFBFBF"/>
          <w:shd w:val="clear" w:color="auto" w:fill="#ddfbe6"/>
        </w:rPr>
        <w:tab/>
        <w:t>1670</w:t>
        <w:tab/>
        <w:t>+</w:t>
        <w:tab/>
      </w:r>
      <w:r>
        <w:t>| See REQ-2015-0620                | M2M Devices/Gateways based on request from an authorized entity.                 |                                 |</w:t>
      </w:r>
    </w:p>
    <w:p>
      <w:pPr>
        <w:pStyle w:val="CodeChangeLine"/>
        <w:tabs>
          <w:tab w:pos="567" w:val="left"/>
          <w:tab w:pos="1134" w:val="left"/>
          <w:tab w:pos="1247" w:val="left"/>
        </w:tabs>
        <w:shd w:val="clear" w:color="auto" w:fill="ecfdf0"/>
      </w:pPr>
      <w:r>
        <w:rPr>
          <w:color w:val="BFBFBF"/>
          <w:shd w:val="clear" w:color="auto" w:fill="#ddfbe6"/>
        </w:rPr>
        <w:tab/>
        <w:t>1671</w:t>
        <w:tab/>
        <w:t>+</w:t>
        <w:tab/>
      </w:r>
      <w:r>
        <w:t>+----------------------------------+----------------------------------------------------------------------------------+---------------------------------+</w:t>
      </w:r>
    </w:p>
    <w:p>
      <w:pPr>
        <w:pStyle w:val="CodeChangeLine"/>
        <w:tabs>
          <w:tab w:pos="567" w:val="left"/>
          <w:tab w:pos="1134" w:val="left"/>
          <w:tab w:pos="1247" w:val="left"/>
        </w:tabs>
        <w:shd w:val="clear" w:color="auto" w:fill="ecfdf0"/>
      </w:pPr>
      <w:r>
        <w:rPr>
          <w:color w:val="BFBFBF"/>
          <w:shd w:val="clear" w:color="auto" w:fill="#ddfbe6"/>
        </w:rPr>
        <w:tab/>
        <w:t>1672</w:t>
        <w:tab/>
        <w:t>+</w:t>
        <w:tab/>
      </w:r>
      <w:r>
        <w:t>| SER-052\                         | The oneM2M System shall store and process privacy preferences in an              | Implemented in Rel-2            |</w:t>
      </w:r>
    </w:p>
    <w:p>
      <w:pPr>
        <w:pStyle w:val="CodeChangeLine"/>
        <w:tabs>
          <w:tab w:pos="567" w:val="left"/>
          <w:tab w:pos="1134" w:val="left"/>
          <w:tab w:pos="1247" w:val="left"/>
        </w:tabs>
        <w:shd w:val="clear" w:color="auto" w:fill="ecfdf0"/>
      </w:pPr>
      <w:r>
        <w:rPr>
          <w:color w:val="BFBFBF"/>
          <w:shd w:val="clear" w:color="auto" w:fill="#ddfbe6"/>
        </w:rPr>
        <w:tab/>
        <w:t>1673</w:t>
        <w:tab/>
        <w:t>+</w:t>
        <w:tab/>
      </w:r>
      <w:r>
        <w:t>| See REQ-2015-0621R01             | interoperable manner.                                                            |                                 |</w:t>
      </w:r>
    </w:p>
    <w:p>
      <w:pPr>
        <w:pStyle w:val="CodeChangeLine"/>
        <w:tabs>
          <w:tab w:pos="567" w:val="left"/>
          <w:tab w:pos="1134" w:val="left"/>
          <w:tab w:pos="1247" w:val="left"/>
        </w:tabs>
        <w:shd w:val="clear" w:color="auto" w:fill="ecfdf0"/>
      </w:pPr>
      <w:r>
        <w:rPr>
          <w:color w:val="BFBFBF"/>
          <w:shd w:val="clear" w:color="auto" w:fill="#ddfbe6"/>
        </w:rPr>
        <w:tab/>
        <w:t>1674</w:t>
        <w:tab/>
        <w:t>+</w:t>
        <w:tab/>
      </w:r>
      <w:r>
        <w:t>+----------------------------------+----------------------------------------------------------------------------------+---------------------------------+</w:t>
      </w:r>
    </w:p>
    <w:p>
      <w:pPr>
        <w:pStyle w:val="CodeChangeLine"/>
        <w:tabs>
          <w:tab w:pos="567" w:val="left"/>
          <w:tab w:pos="1134" w:val="left"/>
          <w:tab w:pos="1247" w:val="left"/>
        </w:tabs>
        <w:shd w:val="clear" w:color="auto" w:fill="ecfdf0"/>
      </w:pPr>
      <w:r>
        <w:rPr>
          <w:color w:val="BFBFBF"/>
          <w:shd w:val="clear" w:color="auto" w:fill="#ddfbe6"/>
        </w:rPr>
        <w:tab/>
        <w:t>1675</w:t>
        <w:tab/>
        <w:t>+</w:t>
        <w:tab/>
      </w:r>
      <w:r>
        <w:t>| SER-053\                         | The oneM2M System shall support privacy profiles at various levels to care for   | Implemented in Rel-2            |</w:t>
      </w:r>
    </w:p>
    <w:p>
      <w:pPr>
        <w:pStyle w:val="CodeChangeLine"/>
        <w:tabs>
          <w:tab w:pos="567" w:val="left"/>
          <w:tab w:pos="1134" w:val="left"/>
          <w:tab w:pos="1247" w:val="left"/>
        </w:tabs>
        <w:shd w:val="clear" w:color="auto" w:fill="ecfdf0"/>
      </w:pPr>
      <w:r>
        <w:rPr>
          <w:color w:val="BFBFBF"/>
          <w:shd w:val="clear" w:color="auto" w:fill="#ddfbe6"/>
        </w:rPr>
        <w:tab/>
        <w:t>1676</w:t>
        <w:tab/>
        <w:t>+</w:t>
        <w:tab/>
      </w:r>
      <w:r>
        <w:t>| See REQ-2015-0621R01             | conditions of legal requirements, manufacturers, and data subjects.              |                                 |</w:t>
      </w:r>
    </w:p>
    <w:p>
      <w:pPr>
        <w:pStyle w:val="CodeChangeLine"/>
        <w:tabs>
          <w:tab w:pos="567" w:val="left"/>
          <w:tab w:pos="1134" w:val="left"/>
          <w:tab w:pos="1247" w:val="left"/>
        </w:tabs>
        <w:shd w:val="clear" w:color="auto" w:fill="ecfdf0"/>
      </w:pPr>
      <w:r>
        <w:rPr>
          <w:color w:val="BFBFBF"/>
          <w:shd w:val="clear" w:color="auto" w:fill="#ddfbe6"/>
        </w:rPr>
        <w:tab/>
        <w:t>1677</w:t>
        <w:tab/>
        <w:t>+</w:t>
        <w:tab/>
      </w:r>
      <w:r>
        <w:t>+----------------------------------+----------------------------------------------------------------------------------+---------------------------------+</w:t>
      </w:r>
    </w:p>
    <w:p>
      <w:pPr>
        <w:pStyle w:val="CodeChangeLine"/>
        <w:tabs>
          <w:tab w:pos="567" w:val="left"/>
          <w:tab w:pos="1134" w:val="left"/>
          <w:tab w:pos="1247" w:val="left"/>
        </w:tabs>
        <w:shd w:val="clear" w:color="auto" w:fill="ecfdf0"/>
      </w:pPr>
      <w:r>
        <w:rPr>
          <w:color w:val="BFBFBF"/>
          <w:shd w:val="clear" w:color="auto" w:fill="#ddfbe6"/>
        </w:rPr>
        <w:tab/>
        <w:t>1678</w:t>
        <w:tab/>
        <w:t>+</w:t>
        <w:tab/>
      </w:r>
      <w:r>
        <w:t>| SER-054\                         | The oneM2M System shall be able to prioritize privacy profiles where there is a  | Implemented in Rel-2            |</w:t>
      </w:r>
    </w:p>
    <w:p>
      <w:pPr>
        <w:pStyle w:val="CodeChangeLine"/>
        <w:tabs>
          <w:tab w:pos="567" w:val="left"/>
          <w:tab w:pos="1134" w:val="left"/>
          <w:tab w:pos="1247" w:val="left"/>
        </w:tabs>
        <w:shd w:val="clear" w:color="auto" w:fill="ecfdf0"/>
      </w:pPr>
      <w:r>
        <w:rPr>
          <w:color w:val="BFBFBF"/>
          <w:shd w:val="clear" w:color="auto" w:fill="#ddfbe6"/>
        </w:rPr>
        <w:tab/>
        <w:t>1679</w:t>
        <w:tab/>
        <w:t>+</w:t>
        <w:tab/>
      </w:r>
      <w:r>
        <w:t>| See REQ-2015-0621R01             | conflict between profiles (legal profile takes priority over data subject        |                                 |</w:t>
      </w:r>
    </w:p>
    <w:p>
      <w:pPr>
        <w:pStyle w:val="CodeChangeLine"/>
        <w:tabs>
          <w:tab w:pos="567" w:val="left"/>
          <w:tab w:pos="1134" w:val="left"/>
          <w:tab w:pos="1247" w:val="left"/>
        </w:tabs>
        <w:shd w:val="clear" w:color="auto" w:fill="ecfdf0"/>
      </w:pPr>
      <w:r>
        <w:rPr>
          <w:color w:val="BFBFBF"/>
          <w:shd w:val="clear" w:color="auto" w:fill="#ddfbe6"/>
        </w:rPr>
        <w:tab/>
        <w:t>1680</w:t>
        <w:tab/>
        <w:t>+</w:t>
        <w:tab/>
      </w:r>
      <w:r>
        <w:t>|                                  | profile, for example).                                                           |                                 |</w:t>
      </w:r>
    </w:p>
    <w:p>
      <w:pPr>
        <w:pStyle w:val="CodeChangeLine"/>
        <w:tabs>
          <w:tab w:pos="567" w:val="left"/>
          <w:tab w:pos="1134" w:val="left"/>
          <w:tab w:pos="1247" w:val="left"/>
        </w:tabs>
        <w:shd w:val="clear" w:color="auto" w:fill="ecfdf0"/>
      </w:pPr>
      <w:r>
        <w:rPr>
          <w:color w:val="BFBFBF"/>
          <w:shd w:val="clear" w:color="auto" w:fill="#ddfbe6"/>
        </w:rPr>
        <w:tab/>
        <w:t>1681</w:t>
        <w:tab/>
        <w:t>+</w:t>
        <w:tab/>
      </w:r>
      <w:r>
        <w:t>+----------------------------------+----------------------------------------------------------------------------------+---------------------------------+</w:t>
      </w:r>
    </w:p>
    <w:p>
      <w:pPr>
        <w:pStyle w:val="CodeChangeLine"/>
        <w:tabs>
          <w:tab w:pos="567" w:val="left"/>
          <w:tab w:pos="1134" w:val="left"/>
          <w:tab w:pos="1247" w:val="left"/>
        </w:tabs>
        <w:shd w:val="clear" w:color="auto" w:fill="ecfdf0"/>
      </w:pPr>
      <w:r>
        <w:rPr>
          <w:color w:val="BFBFBF"/>
          <w:shd w:val="clear" w:color="auto" w:fill="#ddfbe6"/>
        </w:rPr>
        <w:tab/>
        <w:t>1682</w:t>
        <w:tab/>
        <w:t>+</w:t>
        <w:tab/>
      </w:r>
      <w:r>
        <w:t>| SER-055\                         | The oneM2M System shall be able to support configuration of security related     | Not implemented                 |</w:t>
      </w:r>
    </w:p>
    <w:p>
      <w:pPr>
        <w:pStyle w:val="CodeChangeLine"/>
        <w:tabs>
          <w:tab w:pos="567" w:val="left"/>
          <w:tab w:pos="1134" w:val="left"/>
          <w:tab w:pos="1247" w:val="left"/>
        </w:tabs>
        <w:shd w:val="clear" w:color="auto" w:fill="ecfdf0"/>
      </w:pPr>
      <w:r>
        <w:rPr>
          <w:color w:val="BFBFBF"/>
          <w:shd w:val="clear" w:color="auto" w:fill="#ddfbe6"/>
        </w:rPr>
        <w:tab/>
        <w:t>1683</w:t>
        <w:tab/>
        <w:t>+</w:t>
        <w:tab/>
      </w:r>
      <w:r>
        <w:t>| See REQ-2015-0623R01             | settings of its infrastructure side components by a privileged user through      |                                 |</w:t>
      </w:r>
    </w:p>
    <w:p>
      <w:pPr>
        <w:pStyle w:val="CodeChangeLine"/>
        <w:tabs>
          <w:tab w:pos="567" w:val="left"/>
          <w:tab w:pos="1134" w:val="left"/>
          <w:tab w:pos="1247" w:val="left"/>
        </w:tabs>
        <w:shd w:val="clear" w:color="auto" w:fill="ecfdf0"/>
      </w:pPr>
      <w:r>
        <w:rPr>
          <w:color w:val="BFBFBF"/>
          <w:shd w:val="clear" w:color="auto" w:fill="#ddfbe6"/>
        </w:rPr>
        <w:tab/>
        <w:t>1684</w:t>
        <w:tab/>
        <w:t>+</w:t>
        <w:tab/>
      </w:r>
      <w:r>
        <w:t>|                                  | standardized API.                                                                |                                 |</w:t>
      </w:r>
    </w:p>
    <w:p>
      <w:pPr>
        <w:pStyle w:val="CodeChangeLine"/>
        <w:tabs>
          <w:tab w:pos="567" w:val="left"/>
          <w:tab w:pos="1134" w:val="left"/>
          <w:tab w:pos="1247" w:val="left"/>
        </w:tabs>
        <w:shd w:val="clear" w:color="auto" w:fill="ecfdf0"/>
      </w:pPr>
      <w:r>
        <w:rPr>
          <w:color w:val="BFBFBF"/>
          <w:shd w:val="clear" w:color="auto" w:fill="#ddfbe6"/>
        </w:rPr>
        <w:tab/>
        <w:t>1685</w:t>
        <w:tab/>
        <w:t>+</w:t>
        <w:tab/>
      </w:r>
      <w:r>
        <w:t>+----------------------------------+----------------------------------------------------------------------------------+---------------------------------+</w:t>
      </w:r>
    </w:p>
    <w:p>
      <w:pPr>
        <w:pStyle w:val="CodeChangeLine"/>
        <w:tabs>
          <w:tab w:pos="567" w:val="left"/>
          <w:tab w:pos="1134" w:val="left"/>
          <w:tab w:pos="1247" w:val="left"/>
        </w:tabs>
        <w:shd w:val="clear" w:color="auto" w:fill="ecfdf0"/>
      </w:pPr>
      <w:r>
        <w:rPr>
          <w:color w:val="BFBFBF"/>
          <w:shd w:val="clear" w:color="auto" w:fill="#ddfbe6"/>
        </w:rPr>
        <w:tab/>
        <w:t>1686</w:t>
        <w:tab/>
        <w:t>+</w:t>
        <w:tab/>
      </w:r>
      <w:r>
        <w:t>| SER-056\                         | The oneM2M System shall allow overriding of security settings by a privileged    | Not implemented                 |</w:t>
      </w:r>
    </w:p>
    <w:p>
      <w:pPr>
        <w:pStyle w:val="CodeChangeLine"/>
        <w:tabs>
          <w:tab w:pos="567" w:val="left"/>
          <w:tab w:pos="1134" w:val="left"/>
          <w:tab w:pos="1247" w:val="left"/>
        </w:tabs>
        <w:shd w:val="clear" w:color="auto" w:fill="ecfdf0"/>
      </w:pPr>
      <w:r>
        <w:rPr>
          <w:color w:val="BFBFBF"/>
          <w:shd w:val="clear" w:color="auto" w:fill="#ddfbe6"/>
        </w:rPr>
        <w:tab/>
        <w:t>1687</w:t>
        <w:tab/>
        <w:t>+</w:t>
        <w:tab/>
      </w:r>
      <w:r>
        <w:t>| See REQ-2015-0623R01             | User through standardized API.                                                   |                                 |</w:t>
      </w:r>
    </w:p>
    <w:p>
      <w:pPr>
        <w:pStyle w:val="CodeChangeLine"/>
        <w:tabs>
          <w:tab w:pos="567" w:val="left"/>
          <w:tab w:pos="1134" w:val="left"/>
          <w:tab w:pos="1247" w:val="left"/>
        </w:tabs>
        <w:shd w:val="clear" w:color="auto" w:fill="ecfdf0"/>
      </w:pPr>
      <w:r>
        <w:rPr>
          <w:color w:val="BFBFBF"/>
          <w:shd w:val="clear" w:color="auto" w:fill="#ddfbe6"/>
        </w:rPr>
        <w:tab/>
        <w:t>1688</w:t>
        <w:tab/>
        <w:t>+</w:t>
        <w:tab/>
      </w:r>
      <w:r>
        <w:t>+----------------------------------+----------------------------------------------------------------------------------+---------------------------------+</w:t>
      </w:r>
    </w:p>
    <w:p>
      <w:pPr>
        <w:pStyle w:val="CodeChangeLine"/>
        <w:tabs>
          <w:tab w:pos="567" w:val="left"/>
          <w:tab w:pos="1134" w:val="left"/>
          <w:tab w:pos="1247" w:val="left"/>
        </w:tabs>
        <w:shd w:val="clear" w:color="auto" w:fill="ecfdf0"/>
      </w:pPr>
      <w:r>
        <w:rPr>
          <w:color w:val="BFBFBF"/>
          <w:shd w:val="clear" w:color="auto" w:fill="#ddfbe6"/>
        </w:rPr>
        <w:tab/>
        <w:t>1689</w:t>
        <w:tab/>
        <w:t>+</w:t>
        <w:tab/>
      </w:r>
      <w:r>
        <w:t>| SER-057\                         | The oneM2M System shall support a mechanism enabling addition/deletion of        | Not implemented                 |</w:t>
      </w:r>
    </w:p>
    <w:p>
      <w:pPr>
        <w:pStyle w:val="CodeChangeLine"/>
        <w:tabs>
          <w:tab w:pos="567" w:val="left"/>
          <w:tab w:pos="1134" w:val="left"/>
          <w:tab w:pos="1247" w:val="left"/>
        </w:tabs>
        <w:shd w:val="clear" w:color="auto" w:fill="ecfdf0"/>
      </w:pPr>
      <w:r>
        <w:rPr>
          <w:color w:val="BFBFBF"/>
          <w:shd w:val="clear" w:color="auto" w:fill="#ddfbe6"/>
        </w:rPr>
        <w:tab/>
        <w:t>1690</w:t>
        <w:tab/>
        <w:t>+</w:t>
        <w:tab/>
      </w:r>
      <w:r>
        <w:t>| See REQ-2015-0623R01             | information enabling authentication of oneM2M entities through standardized API. |                                 |</w:t>
      </w:r>
    </w:p>
    <w:p>
      <w:pPr>
        <w:pStyle w:val="CodeChangeLine"/>
        <w:tabs>
          <w:tab w:pos="567" w:val="left"/>
          <w:tab w:pos="1134" w:val="left"/>
          <w:tab w:pos="1247" w:val="left"/>
        </w:tabs>
        <w:shd w:val="clear" w:color="auto" w:fill="ecfdf0"/>
      </w:pPr>
      <w:r>
        <w:rPr>
          <w:color w:val="BFBFBF"/>
          <w:shd w:val="clear" w:color="auto" w:fill="#ddfbe6"/>
        </w:rPr>
        <w:tab/>
        <w:t>1691</w:t>
        <w:tab/>
        <w:t>+</w:t>
        <w:tab/>
      </w:r>
      <w:r>
        <w:t>+----------------------------------+----------------------------------------------------------------------------------+---------------------------------+</w:t>
      </w:r>
    </w:p>
    <w:p>
      <w:pPr>
        <w:pStyle w:val="CodeChangeLine"/>
        <w:tabs>
          <w:tab w:pos="567" w:val="left"/>
          <w:tab w:pos="1134" w:val="left"/>
          <w:tab w:pos="1247" w:val="left"/>
        </w:tabs>
        <w:shd w:val="clear" w:color="auto" w:fill="ecfdf0"/>
      </w:pPr>
      <w:r>
        <w:rPr>
          <w:color w:val="BFBFBF"/>
          <w:shd w:val="clear" w:color="auto" w:fill="#ddfbe6"/>
        </w:rPr>
        <w:tab/>
        <w:t>1692</w:t>
        <w:tab/>
        <w:t>+</w:t>
        <w:tab/>
      </w:r>
      <w:r>
        <w:t>| SER-058\                         | The oneM2M System shall enable delegation of security functions (e.g. message    | Implemented in Rel-2            |</w:t>
      </w:r>
    </w:p>
    <w:p>
      <w:pPr>
        <w:pStyle w:val="CodeChangeLine"/>
        <w:tabs>
          <w:tab w:pos="567" w:val="left"/>
          <w:tab w:pos="1134" w:val="left"/>
          <w:tab w:pos="1247" w:val="left"/>
        </w:tabs>
        <w:shd w:val="clear" w:color="auto" w:fill="ecfdf0"/>
      </w:pPr>
      <w:r>
        <w:rPr>
          <w:color w:val="BFBFBF"/>
          <w:shd w:val="clear" w:color="auto" w:fill="#ddfbe6"/>
        </w:rPr>
        <w:tab/>
        <w:t>1693</w:t>
        <w:tab/>
        <w:t>+</w:t>
        <w:tab/>
      </w:r>
      <w:r>
        <w:t>| See REQ-2015-0627R02             | authentication/integrity protection) of an entity to a trust-worthy entity.      |                                 |</w:t>
      </w:r>
    </w:p>
    <w:p>
      <w:pPr>
        <w:pStyle w:val="CodeChangeLine"/>
        <w:tabs>
          <w:tab w:pos="567" w:val="left"/>
          <w:tab w:pos="1134" w:val="left"/>
          <w:tab w:pos="1247" w:val="left"/>
        </w:tabs>
        <w:shd w:val="clear" w:color="auto" w:fill="ecfdf0"/>
      </w:pPr>
      <w:r>
        <w:rPr>
          <w:color w:val="BFBFBF"/>
          <w:shd w:val="clear" w:color="auto" w:fill="#ddfbe6"/>
        </w:rPr>
        <w:tab/>
        <w:t>1694</w:t>
        <w:tab/>
        <w:t>+</w:t>
        <w:tab/>
      </w:r>
      <w:r>
        <w:t>+----------------------------------+----------------------------------------------------------------------------------+---------------------------------+</w:t>
      </w:r>
    </w:p>
    <w:p>
      <w:pPr>
        <w:pStyle w:val="CodeChangeLine"/>
        <w:tabs>
          <w:tab w:pos="567" w:val="left"/>
          <w:tab w:pos="1134" w:val="left"/>
          <w:tab w:pos="1247" w:val="left"/>
        </w:tabs>
        <w:shd w:val="clear" w:color="auto" w:fill="ecfdf0"/>
      </w:pPr>
      <w:r>
        <w:rPr>
          <w:color w:val="BFBFBF"/>
          <w:shd w:val="clear" w:color="auto" w:fill="#ddfbe6"/>
        </w:rPr>
        <w:tab/>
        <w:t>1695</w:t>
        <w:tab/>
        <w:t>+</w:t>
        <w:tab/>
      </w:r>
      <w:r>
        <w:t>| SER-059\                         | The oneM2M System shall protect the authenticity, Integrity, and Confidentiality | Implemented in Rel-2            |</w:t>
      </w:r>
    </w:p>
    <w:p>
      <w:pPr>
        <w:pStyle w:val="CodeChangeLine"/>
        <w:tabs>
          <w:tab w:pos="567" w:val="left"/>
          <w:tab w:pos="1134" w:val="left"/>
          <w:tab w:pos="1247" w:val="left"/>
        </w:tabs>
        <w:shd w:val="clear" w:color="auto" w:fill="ecfdf0"/>
      </w:pPr>
      <w:r>
        <w:rPr>
          <w:color w:val="BFBFBF"/>
          <w:shd w:val="clear" w:color="auto" w:fill="#ddfbe6"/>
        </w:rPr>
        <w:tab/>
        <w:t>1696</w:t>
        <w:tab/>
        <w:t>+</w:t>
        <w:tab/>
      </w:r>
      <w:r>
        <w:t>| See REQ-2015-0628R01             | of the representation of the delegated access rights.                            |                                 |</w:t>
      </w:r>
    </w:p>
    <w:p>
      <w:pPr>
        <w:pStyle w:val="CodeChangeLine"/>
        <w:tabs>
          <w:tab w:pos="567" w:val="left"/>
          <w:tab w:pos="1134" w:val="left"/>
          <w:tab w:pos="1247" w:val="left"/>
        </w:tabs>
        <w:shd w:val="clear" w:color="auto" w:fill="ecfdf0"/>
      </w:pPr>
      <w:r>
        <w:rPr>
          <w:color w:val="BFBFBF"/>
          <w:shd w:val="clear" w:color="auto" w:fill="#ddfbe6"/>
        </w:rPr>
        <w:tab/>
        <w:t>1697</w:t>
        <w:tab/>
        <w:t>+</w:t>
        <w:tab/>
      </w:r>
      <w:r>
        <w:t>+----------------------------------+----------------------------------------------------------------------------------+---------------------------------+</w:t>
      </w:r>
    </w:p>
    <w:p>
      <w:pPr>
        <w:pStyle w:val="CodeChangeLine"/>
        <w:tabs>
          <w:tab w:pos="567" w:val="left"/>
          <w:tab w:pos="1134" w:val="left"/>
          <w:tab w:pos="1247" w:val="left"/>
        </w:tabs>
        <w:shd w:val="clear" w:color="auto" w:fill="ecfdf0"/>
      </w:pPr>
      <w:r>
        <w:rPr>
          <w:color w:val="BFBFBF"/>
          <w:shd w:val="clear" w:color="auto" w:fill="#ddfbe6"/>
        </w:rPr>
        <w:tab/>
        <w:t>1698</w:t>
        <w:tab/>
        <w:t>+</w:t>
        <w:tab/>
      </w:r>
      <w:r>
        <w:t>| SER-060\                         | The oneM2M System shall be able to revoke the representation of the delegated    | Implemented in Rel-2            |</w:t>
      </w:r>
    </w:p>
    <w:p>
      <w:pPr>
        <w:pStyle w:val="CodeChangeLine"/>
        <w:tabs>
          <w:tab w:pos="567" w:val="left"/>
          <w:tab w:pos="1134" w:val="left"/>
          <w:tab w:pos="1247" w:val="left"/>
        </w:tabs>
        <w:shd w:val="clear" w:color="auto" w:fill="ecfdf0"/>
      </w:pPr>
      <w:r>
        <w:rPr>
          <w:color w:val="BFBFBF"/>
          <w:shd w:val="clear" w:color="auto" w:fill="#ddfbe6"/>
        </w:rPr>
        <w:tab/>
        <w:t>1699</w:t>
        <w:tab/>
        <w:t>+</w:t>
        <w:tab/>
      </w:r>
      <w:r>
        <w:t>| See REQ-2015-0628R01             | access rights.                                                                   |                                 |</w:t>
      </w:r>
    </w:p>
    <w:p>
      <w:pPr>
        <w:pStyle w:val="CodeChangeLine"/>
        <w:tabs>
          <w:tab w:pos="567" w:val="left"/>
          <w:tab w:pos="1134" w:val="left"/>
          <w:tab w:pos="1247" w:val="left"/>
        </w:tabs>
        <w:shd w:val="clear" w:color="auto" w:fill="ecfdf0"/>
      </w:pPr>
      <w:r>
        <w:rPr>
          <w:color w:val="BFBFBF"/>
          <w:shd w:val="clear" w:color="auto" w:fill="#ddfbe6"/>
        </w:rPr>
        <w:tab/>
        <w:t>1700</w:t>
        <w:tab/>
        <w:t>+</w:t>
        <w:tab/>
      </w:r>
      <w:r>
        <w:t>+----------------------------------+----------------------------------------------------------------------------------+---------------------------------+</w:t>
      </w:r>
    </w:p>
    <w:p>
      <w:pPr>
        <w:pStyle w:val="CodeChangeLine"/>
        <w:tabs>
          <w:tab w:pos="567" w:val="left"/>
          <w:tab w:pos="1134" w:val="left"/>
          <w:tab w:pos="1247" w:val="left"/>
        </w:tabs>
        <w:shd w:val="clear" w:color="auto" w:fill="ecfdf0"/>
      </w:pPr>
      <w:r>
        <w:rPr>
          <w:color w:val="BFBFBF"/>
          <w:shd w:val="clear" w:color="auto" w:fill="#ddfbe6"/>
        </w:rPr>
        <w:tab/>
        <w:t>1701</w:t>
        <w:tab/>
        <w:t>+</w:t>
        <w:tab/>
      </w:r>
      <w:r>
        <w:t>| SER-061\                         | The oneM2M System shall be able to verify the App-ID to support the detection of | Not implemented                 |</w:t>
      </w:r>
    </w:p>
    <w:p>
      <w:pPr>
        <w:pStyle w:val="CodeChangeLine"/>
        <w:tabs>
          <w:tab w:pos="567" w:val="left"/>
          <w:tab w:pos="1134" w:val="left"/>
          <w:tab w:pos="1247" w:val="left"/>
        </w:tabs>
        <w:shd w:val="clear" w:color="auto" w:fill="ecfdf0"/>
      </w:pPr>
      <w:r>
        <w:rPr>
          <w:color w:val="BFBFBF"/>
          <w:shd w:val="clear" w:color="auto" w:fill="#ddfbe6"/>
        </w:rPr>
        <w:tab/>
        <w:t>1702</w:t>
        <w:tab/>
        <w:t>+</w:t>
        <w:tab/>
      </w:r>
      <w:r>
        <w:t>| See 0585R01- App-ID Requirements | impersonation or to support revocation.                                          |                                 |</w:t>
      </w:r>
    </w:p>
    <w:p>
      <w:pPr>
        <w:pStyle w:val="CodeChangeLine"/>
        <w:tabs>
          <w:tab w:pos="567" w:val="left"/>
          <w:tab w:pos="1134" w:val="left"/>
          <w:tab w:pos="1247" w:val="left"/>
        </w:tabs>
        <w:shd w:val="clear" w:color="auto" w:fill="ecfdf0"/>
      </w:pPr>
      <w:r>
        <w:rPr>
          <w:color w:val="BFBFBF"/>
          <w:shd w:val="clear" w:color="auto" w:fill="#ddfbe6"/>
        </w:rPr>
        <w:tab/>
        <w:t>1703</w:t>
        <w:tab/>
        <w:t>+</w:t>
        <w:tab/>
      </w:r>
      <w:r>
        <w:t>+----------------------------------+----------------------------------------------------------------------------------+---------------------------------+</w:t>
      </w:r>
    </w:p>
    <w:p>
      <w:pPr>
        <w:pStyle w:val="CodeChangeLine"/>
        <w:tabs>
          <w:tab w:pos="567" w:val="left"/>
          <w:tab w:pos="1134" w:val="left"/>
          <w:tab w:pos="1247" w:val="left"/>
        </w:tabs>
        <w:shd w:val="clear" w:color="auto" w:fill="ecfdf0"/>
      </w:pPr>
      <w:r>
        <w:rPr>
          <w:color w:val="BFBFBF"/>
          <w:shd w:val="clear" w:color="auto" w:fill="#ddfbe6"/>
        </w:rPr>
        <w:tab/>
        <w:t>1704</w:t>
        <w:tab/>
        <w:t>+</w:t>
        <w:tab/>
      </w:r>
      <w:r>
        <w:t>| SER-062\                         | The oneM2M System shall be able to reuse the privacy policy of the Underlying    | Not implemented                 |</w:t>
      </w:r>
    </w:p>
    <w:p>
      <w:pPr>
        <w:pStyle w:val="CodeChangeLine"/>
        <w:tabs>
          <w:tab w:pos="567" w:val="left"/>
          <w:tab w:pos="1134" w:val="left"/>
          <w:tab w:pos="1247" w:val="left"/>
        </w:tabs>
        <w:shd w:val="clear" w:color="auto" w:fill="ecfdf0"/>
      </w:pPr>
      <w:r>
        <w:rPr>
          <w:color w:val="BFBFBF"/>
          <w:shd w:val="clear" w:color="auto" w:fill="#ddfbe6"/>
        </w:rPr>
        <w:tab/>
        <w:t>1705</w:t>
        <w:tab/>
        <w:t>+</w:t>
        <w:tab/>
      </w:r>
      <w:r>
        <w:t>| See REQ-2016-0056R01             | Network.                                                                         |                                 |</w:t>
      </w:r>
    </w:p>
    <w:p>
      <w:pPr>
        <w:pStyle w:val="CodeChangeLine"/>
        <w:tabs>
          <w:tab w:pos="567" w:val="left"/>
          <w:tab w:pos="1134" w:val="left"/>
          <w:tab w:pos="1247" w:val="left"/>
        </w:tabs>
        <w:shd w:val="clear" w:color="auto" w:fill="ecfdf0"/>
      </w:pPr>
      <w:r>
        <w:rPr>
          <w:color w:val="BFBFBF"/>
          <w:shd w:val="clear" w:color="auto" w:fill="#ddfbe6"/>
        </w:rPr>
        <w:tab/>
        <w:t>1706</w:t>
        <w:tab/>
        <w:t>+</w:t>
        <w:tab/>
      </w:r>
      <w:r>
        <w:t>+----------------------------------+----------------------------------------------------------------------------------+---------------------------------+</w:t>
      </w:r>
    </w:p>
    <w:p>
      <w:pPr>
        <w:pStyle w:val="CodeChangeLine"/>
        <w:tabs>
          <w:tab w:pos="567" w:val="left"/>
          <w:tab w:pos="1134" w:val="left"/>
          <w:tab w:pos="1247" w:val="left"/>
        </w:tabs>
        <w:shd w:val="clear" w:color="auto" w:fill="ecfdf0"/>
      </w:pPr>
      <w:r>
        <w:rPr>
          <w:color w:val="BFBFBF"/>
          <w:shd w:val="clear" w:color="auto" w:fill="#ddfbe6"/>
        </w:rPr>
        <w:tab/>
        <w:t>1707</w:t>
        <w:tab/>
        <w:t>+</w:t>
        <w:tab/>
      </w:r>
      <w:r>
        <w:t>| SER-063\                         | The oneM2M System shall be able to share its privacy policy with the Underlying  | Not implemented                 |</w:t>
      </w:r>
    </w:p>
    <w:p>
      <w:pPr>
        <w:pStyle w:val="CodeChangeLine"/>
        <w:tabs>
          <w:tab w:pos="567" w:val="left"/>
          <w:tab w:pos="1134" w:val="left"/>
          <w:tab w:pos="1247" w:val="left"/>
        </w:tabs>
        <w:shd w:val="clear" w:color="auto" w:fill="ecfdf0"/>
      </w:pPr>
      <w:r>
        <w:rPr>
          <w:color w:val="BFBFBF"/>
          <w:shd w:val="clear" w:color="auto" w:fill="#ddfbe6"/>
        </w:rPr>
        <w:tab/>
        <w:t>1708</w:t>
        <w:tab/>
        <w:t>+</w:t>
        <w:tab/>
      </w:r>
      <w:r>
        <w:t>| See REQ-2016-0056R01             | Network.                                                                         |                                 |</w:t>
      </w:r>
    </w:p>
    <w:p>
      <w:pPr>
        <w:pStyle w:val="CodeChangeLine"/>
        <w:tabs>
          <w:tab w:pos="567" w:val="left"/>
          <w:tab w:pos="1134" w:val="left"/>
          <w:tab w:pos="1247" w:val="left"/>
        </w:tabs>
        <w:shd w:val="clear" w:color="auto" w:fill="ecfdf0"/>
      </w:pPr>
      <w:r>
        <w:rPr>
          <w:color w:val="BFBFBF"/>
          <w:shd w:val="clear" w:color="auto" w:fill="#ddfbe6"/>
        </w:rPr>
        <w:tab/>
        <w:t>1709</w:t>
        <w:tab/>
        <w:t>+</w:t>
        <w:tab/>
      </w:r>
      <w:r>
        <w:t>+----------------------------------+----------------------------------------------------------------------------------+---------------------------------+</w:t>
      </w:r>
    </w:p>
    <w:p>
      <w:pPr>
        <w:pStyle w:val="CodeChangeLine"/>
        <w:tabs>
          <w:tab w:pos="567" w:val="left"/>
          <w:tab w:pos="1134" w:val="left"/>
          <w:tab w:pos="1247" w:val="left"/>
        </w:tabs>
        <w:shd w:val="clear" w:color="auto" w:fill="ecfdf0"/>
      </w:pPr>
      <w:r>
        <w:rPr>
          <w:color w:val="BFBFBF"/>
          <w:shd w:val="clear" w:color="auto" w:fill="#ddfbe6"/>
        </w:rPr>
        <w:tab/>
        <w:t>1710</w:t>
        <w:tab/>
        <w:t>+</w:t>
        <w:tab/>
      </w:r>
      <w:r>
        <w:t>| SER-064\                         | The M2M Devices shall provide a mechanism to prevent installation or             | Implemented in Rel-3            |</w:t>
      </w:r>
    </w:p>
    <w:p>
      <w:pPr>
        <w:pStyle w:val="CodeChangeLine"/>
        <w:tabs>
          <w:tab w:pos="567" w:val="left"/>
          <w:tab w:pos="1134" w:val="left"/>
          <w:tab w:pos="1247" w:val="left"/>
        </w:tabs>
        <w:shd w:val="clear" w:color="auto" w:fill="ecfdf0"/>
      </w:pPr>
      <w:r>
        <w:rPr>
          <w:color w:val="BFBFBF"/>
          <w:shd w:val="clear" w:color="auto" w:fill="#ddfbe6"/>
        </w:rPr>
        <w:tab/>
        <w:t>1711</w:t>
        <w:tab/>
        <w:t>+</w:t>
        <w:tab/>
      </w:r>
      <w:r>
        <w:t>| See REQ-2017-0005R03             | modification of the software/middleware/firmware which run on the M2M Devices,   |                                 |</w:t>
      </w:r>
    </w:p>
    <w:p>
      <w:pPr>
        <w:pStyle w:val="CodeChangeLine"/>
        <w:tabs>
          <w:tab w:pos="567" w:val="left"/>
          <w:tab w:pos="1134" w:val="left"/>
          <w:tab w:pos="1247" w:val="left"/>
        </w:tabs>
        <w:shd w:val="clear" w:color="auto" w:fill="ecfdf0"/>
      </w:pPr>
      <w:r>
        <w:rPr>
          <w:color w:val="BFBFBF"/>
          <w:shd w:val="clear" w:color="auto" w:fill="#ddfbe6"/>
        </w:rPr>
        <w:tab/>
        <w:t>1712</w:t>
        <w:tab/>
        <w:t>+</w:t>
        <w:tab/>
      </w:r>
      <w:r>
        <w:t>|                                  | unless it is authorized by an allowed stakeholder.                               |                                 |</w:t>
      </w:r>
    </w:p>
    <w:p>
      <w:pPr>
        <w:pStyle w:val="CodeChangeLine"/>
        <w:tabs>
          <w:tab w:pos="567" w:val="left"/>
          <w:tab w:pos="1134" w:val="left"/>
          <w:tab w:pos="1247" w:val="left"/>
        </w:tabs>
        <w:shd w:val="clear" w:color="auto" w:fill="ecfdf0"/>
      </w:pPr>
      <w:r>
        <w:rPr>
          <w:color w:val="BFBFBF"/>
          <w:shd w:val="clear" w:color="auto" w:fill="#ddfbe6"/>
        </w:rPr>
        <w:tab/>
        <w:t>1713</w:t>
        <w:tab/>
        <w:t>+</w:t>
        <w:tab/>
      </w:r>
      <w:r>
        <w:t>+----------------------------------+----------------------------------------------------------------------------------+---------------------------------+</w:t>
      </w:r>
    </w:p>
    <w:p>
      <w:pPr>
        <w:pStyle w:val="CodeChangeLine"/>
        <w:tabs>
          <w:tab w:pos="567" w:val="left"/>
          <w:tab w:pos="1134" w:val="left"/>
          <w:tab w:pos="1247" w:val="left"/>
        </w:tabs>
        <w:shd w:val="clear" w:color="auto" w:fill="ecfdf0"/>
      </w:pPr>
      <w:r>
        <w:rPr>
          <w:color w:val="BFBFBF"/>
          <w:shd w:val="clear" w:color="auto" w:fill="#ddfbe6"/>
        </w:rPr>
        <w:tab/>
        <w:t>1714</w:t>
        <w:tab/>
        <w:t>+</w:t>
        <w:tab/>
      </w:r>
      <w:r>
        <w:t>| SER-065\                         | The oneM2M System shall be able to detect installation or modification of the    | Implemented in Rel-3            |</w:t>
      </w:r>
    </w:p>
    <w:p>
      <w:pPr>
        <w:pStyle w:val="CodeChangeLine"/>
        <w:tabs>
          <w:tab w:pos="567" w:val="left"/>
          <w:tab w:pos="1134" w:val="left"/>
          <w:tab w:pos="1247" w:val="left"/>
        </w:tabs>
        <w:shd w:val="clear" w:color="auto" w:fill="ecfdf0"/>
      </w:pPr>
      <w:r>
        <w:rPr>
          <w:color w:val="BFBFBF"/>
          <w:shd w:val="clear" w:color="auto" w:fill="#ddfbe6"/>
        </w:rPr>
        <w:tab/>
        <w:t>1715</w:t>
        <w:tab/>
        <w:t>+</w:t>
        <w:tab/>
      </w:r>
      <w:r>
        <w:t>| See REQ-2017-0005R03             | software/middleware/firmware of M2M Devices that has not been authorized by an   |                                 |</w:t>
      </w:r>
    </w:p>
    <w:p>
      <w:pPr>
        <w:pStyle w:val="CodeChangeLine"/>
        <w:tabs>
          <w:tab w:pos="567" w:val="left"/>
          <w:tab w:pos="1134" w:val="left"/>
          <w:tab w:pos="1247" w:val="left"/>
        </w:tabs>
        <w:shd w:val="clear" w:color="auto" w:fill="ecfdf0"/>
      </w:pPr>
      <w:r>
        <w:rPr>
          <w:color w:val="BFBFBF"/>
          <w:shd w:val="clear" w:color="auto" w:fill="#ddfbe6"/>
        </w:rPr>
        <w:tab/>
        <w:t>1716</w:t>
        <w:tab/>
        <w:t>+</w:t>
        <w:tab/>
      </w:r>
      <w:r>
        <w:t>|                                  | allowed stakeholder.                                                             |                                 |</w:t>
      </w:r>
    </w:p>
    <w:p>
      <w:pPr>
        <w:pStyle w:val="CodeChangeLine"/>
        <w:tabs>
          <w:tab w:pos="567" w:val="left"/>
          <w:tab w:pos="1134" w:val="left"/>
          <w:tab w:pos="1247" w:val="left"/>
        </w:tabs>
        <w:shd w:val="clear" w:color="auto" w:fill="ecfdf0"/>
      </w:pPr>
      <w:r>
        <w:rPr>
          <w:color w:val="BFBFBF"/>
          <w:shd w:val="clear" w:color="auto" w:fill="#ddfbe6"/>
        </w:rPr>
        <w:tab/>
        <w:t>1717</w:t>
        <w:tab/>
        <w:t>+</w:t>
        <w:tab/>
      </w:r>
      <w:r>
        <w:t>+----------------------------------+----------------------------------------------------------------------------------+---------------------------------+</w:t>
      </w:r>
    </w:p>
    <w:p>
      <w:pPr>
        <w:pStyle w:val="CodeChangeLine"/>
        <w:tabs>
          <w:tab w:pos="567" w:val="left"/>
          <w:tab w:pos="1134" w:val="left"/>
          <w:tab w:pos="1247" w:val="left"/>
        </w:tabs>
        <w:shd w:val="clear" w:color="auto" w:fill="ecfdf0"/>
      </w:pPr>
      <w:r>
        <w:rPr>
          <w:color w:val="BFBFBF"/>
          <w:shd w:val="clear" w:color="auto" w:fill="#ddfbe6"/>
        </w:rPr>
        <w:tab/>
        <w:t>1718</w:t>
        <w:tab/>
        <w:t>+</w:t>
        <w:tab/>
      </w:r>
      <w:r>
        <w:t>| SER-066\                         | The oneM2M System shall enable allowed stakeholders to restrict or prevent       | Implemented in Rel-3            |</w:t>
      </w:r>
    </w:p>
    <w:p>
      <w:pPr>
        <w:pStyle w:val="CodeChangeLine"/>
        <w:tabs>
          <w:tab w:pos="567" w:val="left"/>
          <w:tab w:pos="1134" w:val="left"/>
          <w:tab w:pos="1247" w:val="left"/>
        </w:tabs>
        <w:shd w:val="clear" w:color="auto" w:fill="ecfdf0"/>
      </w:pPr>
      <w:r>
        <w:rPr>
          <w:color w:val="BFBFBF"/>
          <w:shd w:val="clear" w:color="auto" w:fill="#ddfbe6"/>
        </w:rPr>
        <w:tab/>
        <w:t>1719</w:t>
        <w:tab/>
        <w:t>+</w:t>
        <w:tab/>
      </w:r>
      <w:r>
        <w:t>| See REQ-2017-0005R03             | operation of M2M devices using software/middleware/firmware that the             |                                 |</w:t>
      </w:r>
    </w:p>
    <w:p>
      <w:pPr>
        <w:pStyle w:val="CodeChangeLine"/>
        <w:tabs>
          <w:tab w:pos="567" w:val="left"/>
          <w:tab w:pos="1134" w:val="left"/>
          <w:tab w:pos="1247" w:val="left"/>
        </w:tabs>
        <w:shd w:val="clear" w:color="auto" w:fill="ecfdf0"/>
      </w:pPr>
      <w:r>
        <w:rPr>
          <w:color w:val="BFBFBF"/>
          <w:shd w:val="clear" w:color="auto" w:fill="#ddfbe6"/>
        </w:rPr>
        <w:tab/>
        <w:t>1720</w:t>
        <w:tab/>
        <w:t>+</w:t>
        <w:tab/>
      </w:r>
      <w:r>
        <w:t>|                                  | stakeholders did not authorize.                                                  |                                 |</w:t>
      </w:r>
    </w:p>
    <w:p>
      <w:pPr>
        <w:pStyle w:val="CodeChangeLine"/>
        <w:tabs>
          <w:tab w:pos="567" w:val="left"/>
          <w:tab w:pos="1134" w:val="left"/>
          <w:tab w:pos="1247" w:val="left"/>
        </w:tabs>
        <w:shd w:val="clear" w:color="auto" w:fill="ecfdf0"/>
      </w:pPr>
      <w:r>
        <w:rPr>
          <w:color w:val="BFBFBF"/>
          <w:shd w:val="clear" w:color="auto" w:fill="#ddfbe6"/>
        </w:rPr>
        <w:tab/>
        <w:t>1721</w:t>
        <w:tab/>
        <w:t>+</w:t>
        <w:tab/>
      </w:r>
      <w:r>
        <w:t>+----------------------------------+----------------------------------------------------------------------------------+---------------------------------+</w:t>
      </w:r>
    </w:p>
    <w:p>
      <w:pPr>
        <w:pStyle w:val="CodeChangeLine"/>
        <w:tabs>
          <w:tab w:pos="567" w:val="left"/>
          <w:tab w:pos="1134" w:val="left"/>
          <w:tab w:pos="1247" w:val="left"/>
        </w:tabs>
        <w:shd w:val="clear" w:color="auto" w:fill="ecfdf0"/>
      </w:pPr>
      <w:r>
        <w:rPr>
          <w:color w:val="BFBFBF"/>
          <w:shd w:val="clear" w:color="auto" w:fill="#ddfbe6"/>
        </w:rPr>
        <w:tab/>
        <w:t>1722</w:t>
        <w:tab/>
        <w:t>+</w:t>
        <w:tab/>
      </w:r>
      <w:r>
        <w:t>| SER-067\                         | The oneM2M System shall be able to prevent malfunction of M2M Devices caused by  | Implemented in Rel-3            |</w:t>
      </w:r>
    </w:p>
    <w:p>
      <w:pPr>
        <w:pStyle w:val="CodeChangeLine"/>
        <w:tabs>
          <w:tab w:pos="567" w:val="left"/>
          <w:tab w:pos="1134" w:val="left"/>
          <w:tab w:pos="1247" w:val="left"/>
        </w:tabs>
        <w:shd w:val="clear" w:color="auto" w:fill="ecfdf0"/>
      </w:pPr>
      <w:r>
        <w:rPr>
          <w:color w:val="BFBFBF"/>
          <w:shd w:val="clear" w:color="auto" w:fill="#ddfbe6"/>
        </w:rPr>
        <w:tab/>
        <w:t>1723</w:t>
        <w:tab/>
        <w:t>+</w:t>
        <w:tab/>
      </w:r>
      <w:r>
        <w:t>| See REQ-2017-0005R03             | receiving unsolicited messages or information.                                   |                                 |</w:t>
      </w:r>
    </w:p>
    <w:p>
      <w:pPr>
        <w:pStyle w:val="CodeChangeLine"/>
        <w:tabs>
          <w:tab w:pos="567" w:val="left"/>
          <w:tab w:pos="1134" w:val="left"/>
          <w:tab w:pos="1247" w:val="left"/>
        </w:tabs>
        <w:shd w:val="clear" w:color="auto" w:fill="ecfdf0"/>
      </w:pPr>
      <w:r>
        <w:rPr>
          <w:color w:val="BFBFBF"/>
          <w:shd w:val="clear" w:color="auto" w:fill="#ddfbe6"/>
        </w:rPr>
        <w:tab/>
        <w:t>1724</w:t>
        <w:tab/>
        <w:t>+</w:t>
        <w:tab/>
      </w:r>
      <w:r>
        <w:t>+----------------------------------+----------------------------------------------------------------------------------+---------------------------------+</w:t>
      </w:r>
    </w:p>
    <w:p>
      <w:pPr>
        <w:pStyle w:val="CodeChangeLine"/>
        <w:tabs>
          <w:tab w:pos="567" w:val="left"/>
          <w:tab w:pos="1134" w:val="left"/>
          <w:tab w:pos="1247" w:val="left"/>
        </w:tabs>
        <w:shd w:val="clear" w:color="auto" w:fill="ecfdf0"/>
      </w:pPr>
      <w:r>
        <w:rPr>
          <w:color w:val="BFBFBF"/>
          <w:shd w:val="clear" w:color="auto" w:fill="#ddfbe6"/>
        </w:rPr>
        <w:tab/>
        <w:t>1725</w:t>
        <w:tab/>
        <w:t>+</w:t>
        <w:tab/>
      </w:r>
      <w:r>
        <w:t>| SER-068\                         | The information exchanged within the oneM2M System shall use cryptographic       | Implemented in Rel-2            |</w:t>
      </w:r>
    </w:p>
    <w:p>
      <w:pPr>
        <w:pStyle w:val="CodeChangeLine"/>
        <w:tabs>
          <w:tab w:pos="567" w:val="left"/>
          <w:tab w:pos="1134" w:val="left"/>
          <w:tab w:pos="1247" w:val="left"/>
        </w:tabs>
        <w:shd w:val="clear" w:color="auto" w:fill="ecfdf0"/>
      </w:pPr>
      <w:r>
        <w:rPr>
          <w:color w:val="BFBFBF"/>
          <w:shd w:val="clear" w:color="auto" w:fill="#ddfbe6"/>
        </w:rPr>
        <w:tab/>
        <w:t>1726</w:t>
        <w:tab/>
        <w:t>+</w:t>
        <w:tab/>
      </w:r>
      <w:r>
        <w:t>| See REQ-2017-0030R05             | technology to ensure information authentication and information integrity.       |                                 |</w:t>
      </w:r>
    </w:p>
    <w:p>
      <w:pPr>
        <w:pStyle w:val="CodeChangeLine"/>
        <w:tabs>
          <w:tab w:pos="567" w:val="left"/>
          <w:tab w:pos="1134" w:val="left"/>
          <w:tab w:pos="1247" w:val="left"/>
        </w:tabs>
        <w:shd w:val="clear" w:color="auto" w:fill="ecfdf0"/>
      </w:pPr>
      <w:r>
        <w:rPr>
          <w:color w:val="BFBFBF"/>
          <w:shd w:val="clear" w:color="auto" w:fill="#ddfbe6"/>
        </w:rPr>
        <w:tab/>
        <w:t>1727</w:t>
        <w:tab/>
        <w:t>+</w:t>
        <w:tab/>
      </w:r>
      <w:r>
        <w:t>+----------------------------------+----------------------------------------------------------------------------------+---------------------------------+</w:t>
      </w:r>
    </w:p>
    <w:p>
      <w:pPr>
        <w:pStyle w:val="CodeChangeLine"/>
        <w:tabs>
          <w:tab w:pos="567" w:val="left"/>
          <w:tab w:pos="1134" w:val="left"/>
          <w:tab w:pos="1247" w:val="left"/>
        </w:tabs>
        <w:shd w:val="clear" w:color="auto" w:fill="ecfdf0"/>
      </w:pPr>
      <w:r>
        <w:rPr>
          <w:color w:val="BFBFBF"/>
          <w:shd w:val="clear" w:color="auto" w:fill="#ddfbe6"/>
        </w:rPr>
        <w:tab/>
        <w:t>1728</w:t>
        <w:tab/>
        <w:t>+</w:t>
        <w:tab/>
      </w:r>
      <w:r>
        <w:t>| SER-069\                         | The oneM2M System shall be able to securely transfer information by using an     | Implemented in Rel-2            |</w:t>
      </w:r>
    </w:p>
    <w:p>
      <w:pPr>
        <w:pStyle w:val="CodeChangeLine"/>
        <w:tabs>
          <w:tab w:pos="567" w:val="left"/>
          <w:tab w:pos="1134" w:val="left"/>
          <w:tab w:pos="1247" w:val="left"/>
        </w:tabs>
        <w:shd w:val="clear" w:color="auto" w:fill="ecfdf0"/>
      </w:pPr>
      <w:r>
        <w:rPr>
          <w:color w:val="BFBFBF"/>
          <w:shd w:val="clear" w:color="auto" w:fill="#ddfbe6"/>
        </w:rPr>
        <w:tab/>
        <w:t>1729</w:t>
        <w:tab/>
        <w:t>+</w:t>
        <w:tab/>
      </w:r>
      <w:r>
        <w:t>| See REQ-2017-0030R05             | appropriate method such as digital signature.                                    |                                 |</w:t>
      </w:r>
    </w:p>
    <w:p>
      <w:pPr>
        <w:pStyle w:val="CodeChangeLine"/>
        <w:tabs>
          <w:tab w:pos="567" w:val="left"/>
          <w:tab w:pos="1134" w:val="left"/>
          <w:tab w:pos="1247" w:val="left"/>
        </w:tabs>
        <w:shd w:val="clear" w:color="auto" w:fill="ecfdf0"/>
      </w:pPr>
      <w:r>
        <w:rPr>
          <w:color w:val="BFBFBF"/>
          <w:shd w:val="clear" w:color="auto" w:fill="#ddfbe6"/>
        </w:rPr>
        <w:tab/>
        <w:t>1730</w:t>
        <w:tab/>
        <w:t>+</w:t>
        <w:tab/>
      </w:r>
      <w:r>
        <w:t>+----------------------------------+----------------------------------------------------------------------------------+---------------------------------+</w:t>
      </w:r>
    </w:p>
    <w:p>
      <w:pPr>
        <w:pStyle w:val="CodeChangeLine"/>
        <w:tabs>
          <w:tab w:pos="567" w:val="left"/>
          <w:tab w:pos="1134" w:val="left"/>
          <w:tab w:pos="1247" w:val="left"/>
        </w:tabs>
        <w:shd w:val="clear" w:color="auto" w:fill="ecfdf0"/>
      </w:pPr>
      <w:r>
        <w:rPr>
          <w:color w:val="BFBFBF"/>
          <w:shd w:val="clear" w:color="auto" w:fill="#ddfbe6"/>
        </w:rPr>
        <w:tab/>
        <w:t>1731</w:t>
        <w:tab/>
        <w:t>+</w:t>
        <w:tab/>
      </w:r>
      <w:r>
        <w:t>| SER-070\                         | The oneM2M System shall be able to support security mechanisms to protect        | Partially Implemented\          |</w:t>
      </w:r>
    </w:p>
    <w:p>
      <w:pPr>
        <w:pStyle w:val="CodeChangeLine"/>
        <w:tabs>
          <w:tab w:pos="567" w:val="left"/>
          <w:tab w:pos="1134" w:val="left"/>
          <w:tab w:pos="1247" w:val="left"/>
        </w:tabs>
        <w:shd w:val="clear" w:color="auto" w:fill="ecfdf0"/>
      </w:pPr>
      <w:r>
        <w:rPr>
          <w:color w:val="BFBFBF"/>
          <w:shd w:val="clear" w:color="auto" w:fill="#ddfbe6"/>
        </w:rPr>
        <w:tab/>
        <w:t>1732</w:t>
        <w:tab/>
        <w:t>+</w:t>
        <w:tab/>
      </w:r>
      <w:r>
        <w:t>| See REQ-2017-0030R05             | cryptographic keys and cryptographic operations by using tamper resistant        | (See note 7)                    |</w:t>
      </w:r>
    </w:p>
    <w:p>
      <w:pPr>
        <w:pStyle w:val="CodeChangeLine"/>
        <w:tabs>
          <w:tab w:pos="567" w:val="left"/>
          <w:tab w:pos="1134" w:val="left"/>
          <w:tab w:pos="1247" w:val="left"/>
        </w:tabs>
        <w:shd w:val="clear" w:color="auto" w:fill="ecfdf0"/>
      </w:pPr>
      <w:r>
        <w:rPr>
          <w:color w:val="BFBFBF"/>
          <w:shd w:val="clear" w:color="auto" w:fill="#ddfbe6"/>
        </w:rPr>
        <w:tab/>
        <w:t>1733</w:t>
        <w:tab/>
        <w:t>+</w:t>
        <w:tab/>
      </w:r>
      <w:r>
        <w:t>|                                  | elements such as TPM (Trusted Platform Module), HSM (Hardware Security Module)   |                                 |</w:t>
      </w:r>
    </w:p>
    <w:p>
      <w:pPr>
        <w:pStyle w:val="CodeChangeLine"/>
        <w:tabs>
          <w:tab w:pos="567" w:val="left"/>
          <w:tab w:pos="1134" w:val="left"/>
          <w:tab w:pos="1247" w:val="left"/>
        </w:tabs>
        <w:shd w:val="clear" w:color="auto" w:fill="ecfdf0"/>
      </w:pPr>
      <w:r>
        <w:rPr>
          <w:color w:val="BFBFBF"/>
          <w:shd w:val="clear" w:color="auto" w:fill="#ddfbe6"/>
        </w:rPr>
        <w:tab/>
        <w:t>1734</w:t>
        <w:tab/>
        <w:t>+</w:t>
        <w:tab/>
      </w:r>
      <w:r>
        <w:t>|                                  | and SIM (Subscriber Identity Module).                                            |                                 |</w:t>
      </w:r>
    </w:p>
    <w:p>
      <w:pPr>
        <w:pStyle w:val="CodeChangeLine"/>
        <w:tabs>
          <w:tab w:pos="567" w:val="left"/>
          <w:tab w:pos="1134" w:val="left"/>
          <w:tab w:pos="1247" w:val="left"/>
        </w:tabs>
        <w:shd w:val="clear" w:color="auto" w:fill="ecfdf0"/>
      </w:pPr>
      <w:r>
        <w:rPr>
          <w:color w:val="BFBFBF"/>
          <w:shd w:val="clear" w:color="auto" w:fill="#ddfbe6"/>
        </w:rPr>
        <w:tab/>
        <w:t>1735</w:t>
        <w:tab/>
        <w:t>+</w:t>
        <w:tab/>
      </w:r>
      <w:r>
        <w:t>+----------------------------------+----------------------------------------------------------------------------------+---------------------------------+</w:t>
      </w:r>
    </w:p>
    <w:p>
      <w:pPr>
        <w:pStyle w:val="CodeChangeLine"/>
        <w:tabs>
          <w:tab w:pos="567" w:val="left"/>
          <w:tab w:pos="1134" w:val="left"/>
          <w:tab w:pos="1247" w:val="left"/>
        </w:tabs>
        <w:shd w:val="clear" w:color="auto" w:fill="ecfdf0"/>
      </w:pPr>
      <w:r>
        <w:rPr>
          <w:color w:val="BFBFBF"/>
          <w:shd w:val="clear" w:color="auto" w:fill="#ddfbe6"/>
        </w:rPr>
        <w:tab/>
        <w:t>1736</w:t>
        <w:tab/>
        <w:t>+</w:t>
        <w:tab/>
      </w:r>
      <w:r>
        <w:t>| SER-071\                         | The oneM2M System shall be able to support  processing and granting of requests  | Implemented in Rel-1            |</w:t>
      </w:r>
    </w:p>
    <w:p>
      <w:pPr>
        <w:pStyle w:val="CodeChangeLine"/>
        <w:tabs>
          <w:tab w:pos="567" w:val="left"/>
          <w:tab w:pos="1134" w:val="left"/>
          <w:tab w:pos="1247" w:val="left"/>
        </w:tabs>
        <w:shd w:val="clear" w:color="auto" w:fill="ecfdf0"/>
      </w:pPr>
      <w:r>
        <w:rPr>
          <w:color w:val="BFBFBF"/>
          <w:shd w:val="clear" w:color="auto" w:fill="#ddfbe6"/>
        </w:rPr>
        <w:tab/>
        <w:t>1737</w:t>
        <w:tab/>
        <w:t>+</w:t>
        <w:tab/>
      </w:r>
      <w:r>
        <w:t>| See REQ-2017-0030R05             | based on  access rights of a resource if the required conditions are met         |                                 |</w:t>
      </w:r>
    </w:p>
    <w:p>
      <w:pPr>
        <w:pStyle w:val="CodeChangeLine"/>
        <w:tabs>
          <w:tab w:pos="567" w:val="left"/>
          <w:tab w:pos="1134" w:val="left"/>
          <w:tab w:pos="1247" w:val="left"/>
        </w:tabs>
        <w:shd w:val="clear" w:color="auto" w:fill="ecfdf0"/>
      </w:pPr>
      <w:r>
        <w:rPr>
          <w:color w:val="BFBFBF"/>
          <w:shd w:val="clear" w:color="auto" w:fill="#ddfbe6"/>
        </w:rPr>
        <w:tab/>
        <w:t>1738</w:t>
        <w:tab/>
        <w:t>+</w:t>
        <w:tab/>
      </w:r>
      <w:r>
        <w:t>+----------------------------------+----------------------------------------------------------------------------------+---------------------------------+</w:t>
      </w:r>
    </w:p>
    <w:p>
      <w:pPr>
        <w:pStyle w:val="CodeChangeLine"/>
        <w:tabs>
          <w:tab w:pos="567" w:val="left"/>
          <w:tab w:pos="1134" w:val="left"/>
          <w:tab w:pos="1247" w:val="left"/>
        </w:tabs>
        <w:shd w:val="clear" w:color="auto" w:fill="ecfdf0"/>
      </w:pPr>
      <w:r>
        <w:rPr>
          <w:color w:val="BFBFBF"/>
          <w:shd w:val="clear" w:color="auto" w:fill="#ddfbe6"/>
        </w:rPr>
        <w:tab/>
        <w:t>1739</w:t>
        <w:tab/>
        <w:t>+</w:t>
        <w:tab/>
      </w:r>
      <w:r>
        <w:t>| SER-072\                         | The oneM2M System shall provide privacy protection mechanisms at the central     | Implemented in Rel-2            |</w:t>
      </w:r>
    </w:p>
    <w:p>
      <w:pPr>
        <w:pStyle w:val="CodeChangeLine"/>
        <w:tabs>
          <w:tab w:pos="567" w:val="left"/>
          <w:tab w:pos="1134" w:val="left"/>
          <w:tab w:pos="1247" w:val="left"/>
        </w:tabs>
        <w:shd w:val="clear" w:color="auto" w:fill="ecfdf0"/>
      </w:pPr>
      <w:r>
        <w:rPr>
          <w:color w:val="BFBFBF"/>
          <w:shd w:val="clear" w:color="auto" w:fill="#ddfbe6"/>
        </w:rPr>
        <w:tab/>
        <w:t>1740</w:t>
        <w:tab/>
        <w:t>+</w:t>
        <w:tab/>
      </w:r>
      <w:r>
        <w:t>| See REQ-2017-0030R05             | server.                                                                          |                                 |</w:t>
      </w:r>
    </w:p>
    <w:p>
      <w:pPr>
        <w:pStyle w:val="CodeChangeLine"/>
        <w:tabs>
          <w:tab w:pos="567" w:val="left"/>
          <w:tab w:pos="1134" w:val="left"/>
          <w:tab w:pos="1247" w:val="left"/>
        </w:tabs>
        <w:shd w:val="clear" w:color="auto" w:fill="ecfdf0"/>
      </w:pPr>
      <w:r>
        <w:rPr>
          <w:color w:val="BFBFBF"/>
          <w:shd w:val="clear" w:color="auto" w:fill="#ddfbe6"/>
        </w:rPr>
        <w:tab/>
        <w:t>1741</w:t>
        <w:tab/>
        <w:t>+</w:t>
        <w:tab/>
      </w:r>
      <w:r>
        <w:t>+----------------------------------+----------------------------------------------------------------------------------+---------------------------------+</w:t>
      </w:r>
    </w:p>
    <w:p>
      <w:pPr>
        <w:pStyle w:val="CodeChangeLine"/>
        <w:tabs>
          <w:tab w:pos="567" w:val="left"/>
          <w:tab w:pos="1134" w:val="left"/>
          <w:tab w:pos="1247" w:val="left"/>
        </w:tabs>
        <w:shd w:val="clear" w:color="auto" w:fill="ecfdf0"/>
      </w:pPr>
      <w:r>
        <w:rPr>
          <w:color w:val="BFBFBF"/>
          <w:shd w:val="clear" w:color="auto" w:fill="#ddfbe6"/>
        </w:rPr>
        <w:tab/>
        <w:t>1742</w:t>
        <w:tab/>
        <w:t>+</w:t>
        <w:tab/>
      </w:r>
      <w:r>
        <w:t>| SER-073\                         | The oneM2M system shall be able to support authentication using device key and   | Rel-3?                          |</w:t>
      </w:r>
    </w:p>
    <w:p>
      <w:pPr>
        <w:pStyle w:val="CodeChangeLine"/>
        <w:tabs>
          <w:tab w:pos="567" w:val="left"/>
          <w:tab w:pos="1134" w:val="left"/>
          <w:tab w:pos="1247" w:val="left"/>
        </w:tabs>
        <w:shd w:val="clear" w:color="auto" w:fill="ecfdf0"/>
      </w:pPr>
      <w:r>
        <w:rPr>
          <w:color w:val="BFBFBF"/>
          <w:shd w:val="clear" w:color="auto" w:fill="#ddfbe6"/>
        </w:rPr>
        <w:tab/>
        <w:t>1743</w:t>
        <w:tab/>
        <w:t>+</w:t>
        <w:tab/>
      </w:r>
      <w:r>
        <w:t>| See REQ-2017-0031R05             | the integrity check ofM2M Device(s).                                             |                                 |</w:t>
      </w:r>
    </w:p>
    <w:p>
      <w:pPr>
        <w:pStyle w:val="CodeChangeLine"/>
        <w:tabs>
          <w:tab w:pos="567" w:val="left"/>
          <w:tab w:pos="1134" w:val="left"/>
          <w:tab w:pos="1247" w:val="left"/>
        </w:tabs>
        <w:shd w:val="clear" w:color="auto" w:fill="ecfdf0"/>
      </w:pPr>
      <w:r>
        <w:rPr>
          <w:color w:val="BFBFBF"/>
          <w:shd w:val="clear" w:color="auto" w:fill="#ddfbe6"/>
        </w:rPr>
        <w:tab/>
        <w:t>1744</w:t>
        <w:tab/>
        <w:t>+</w:t>
        <w:tab/>
      </w:r>
      <w:r>
        <w:t>+----------------------------------+----------------------------------------------------------------------------------+---------------------------------+</w:t>
      </w:r>
    </w:p>
    <w:p>
      <w:pPr>
        <w:pStyle w:val="CodeChangeLine"/>
        <w:tabs>
          <w:tab w:pos="567" w:val="left"/>
          <w:tab w:pos="1134" w:val="left"/>
          <w:tab w:pos="1247" w:val="left"/>
        </w:tabs>
        <w:shd w:val="clear" w:color="auto" w:fill="ecfdf0"/>
      </w:pPr>
      <w:r>
        <w:rPr>
          <w:color w:val="BFBFBF"/>
          <w:shd w:val="clear" w:color="auto" w:fill="#ddfbe6"/>
        </w:rPr>
        <w:tab/>
        <w:t>1745</w:t>
        <w:tab/>
        <w:t>+</w:t>
        <w:tab/>
      </w:r>
      <w:r>
        <w:t>| SER-074\                         | The oneM2M system shall be able to support anonymization of the t information    | Rel-3/ future releases          |</w:t>
      </w:r>
    </w:p>
    <w:p>
      <w:pPr>
        <w:pStyle w:val="CodeChangeLine"/>
        <w:tabs>
          <w:tab w:pos="567" w:val="left"/>
          <w:tab w:pos="1134" w:val="left"/>
          <w:tab w:pos="1247" w:val="left"/>
        </w:tabs>
        <w:shd w:val="clear" w:color="auto" w:fill="ecfdf0"/>
      </w:pPr>
      <w:r>
        <w:rPr>
          <w:color w:val="BFBFBF"/>
          <w:shd w:val="clear" w:color="auto" w:fill="#ddfbe6"/>
        </w:rPr>
        <w:tab/>
        <w:t>1746</w:t>
        <w:tab/>
        <w:t>+</w:t>
        <w:tab/>
      </w:r>
      <w:r>
        <w:t>| See REQ-2017-0031R05             | being provided, when requested by M2M Applications..                             |                                 |</w:t>
      </w:r>
    </w:p>
    <w:p>
      <w:pPr>
        <w:pStyle w:val="CodeChangeLine"/>
        <w:tabs>
          <w:tab w:pos="567" w:val="left"/>
          <w:tab w:pos="1134" w:val="left"/>
          <w:tab w:pos="1247" w:val="left"/>
        </w:tabs>
        <w:shd w:val="clear" w:color="auto" w:fill="ecfdf0"/>
      </w:pPr>
      <w:r>
        <w:rPr>
          <w:color w:val="BFBFBF"/>
          <w:shd w:val="clear" w:color="auto" w:fill="#ddfbe6"/>
        </w:rPr>
        <w:tab/>
        <w:t>1747</w:t>
        <w:tab/>
        <w:t>+</w:t>
        <w:tab/>
      </w:r>
      <w:r>
        <w:t>+----------------------------------+----------------------------------------------------------------------------------+---------------------------------+</w:t>
      </w:r>
    </w:p>
    <w:p>
      <w:pPr>
        <w:pStyle w:val="CodeChangeLine"/>
        <w:tabs>
          <w:tab w:pos="567" w:val="left"/>
          <w:tab w:pos="1134" w:val="left"/>
          <w:tab w:pos="1247" w:val="left"/>
        </w:tabs>
        <w:shd w:val="clear" w:color="auto" w:fill="ecfdf0"/>
      </w:pPr>
      <w:r>
        <w:rPr>
          <w:color w:val="BFBFBF"/>
          <w:shd w:val="clear" w:color="auto" w:fill="#ddfbe6"/>
        </w:rPr>
        <w:tab/>
        <w:t>1748</w:t>
        <w:tab/>
        <w:t>+</w:t>
        <w:tab/>
      </w:r>
      <w:r>
        <w:t>| SER-075\                         | The oneM2M System shall apply appropriate security levels  for Applications that | Rel-3/ future releases          |</w:t>
      </w:r>
    </w:p>
    <w:p>
      <w:pPr>
        <w:pStyle w:val="CodeChangeLine"/>
        <w:tabs>
          <w:tab w:pos="567" w:val="left"/>
          <w:tab w:pos="1134" w:val="left"/>
          <w:tab w:pos="1247" w:val="left"/>
        </w:tabs>
        <w:shd w:val="clear" w:color="auto" w:fill="ecfdf0"/>
      </w:pPr>
      <w:r>
        <w:rPr>
          <w:color w:val="BFBFBF"/>
          <w:shd w:val="clear" w:color="auto" w:fill="#ddfbe6"/>
        </w:rPr>
        <w:tab/>
        <w:t>1749</w:t>
        <w:tab/>
        <w:t>+</w:t>
        <w:tab/>
      </w:r>
      <w:r>
        <w:t>| See REQ-2017-0031R05             | can have safety impacts (e.g. protection from malicious attacks)                 |                                 |</w:t>
      </w:r>
    </w:p>
    <w:p>
      <w:pPr>
        <w:pStyle w:val="CodeChangeLine"/>
        <w:tabs>
          <w:tab w:pos="567" w:val="left"/>
          <w:tab w:pos="1134" w:val="left"/>
          <w:tab w:pos="1247" w:val="left"/>
        </w:tabs>
        <w:shd w:val="clear" w:color="auto" w:fill="ecfdf0"/>
      </w:pPr>
      <w:r>
        <w:rPr>
          <w:color w:val="BFBFBF"/>
          <w:shd w:val="clear" w:color="auto" w:fill="#ddfbe6"/>
        </w:rPr>
        <w:tab/>
        <w:t>1750</w:t>
        <w:tab/>
        <w:t>+</w:t>
        <w:tab/>
      </w:r>
      <w:r>
        <w:t>+----------------------------------+----------------------------------------------------------------------------------+---------------------------------+</w:t>
      </w:r>
    </w:p>
    <w:p>
      <w:pPr>
        <w:pStyle w:val="CodeChangeLine"/>
        <w:tabs>
          <w:tab w:pos="567" w:val="left"/>
          <w:tab w:pos="1134" w:val="left"/>
          <w:tab w:pos="1247" w:val="left"/>
        </w:tabs>
        <w:shd w:val="clear" w:color="auto" w:fill="ecfdf0"/>
      </w:pPr>
      <w:r>
        <w:rPr>
          <w:color w:val="BFBFBF"/>
          <w:shd w:val="clear" w:color="auto" w:fill="#ddfbe6"/>
        </w:rPr>
        <w:tab/>
        <w:t>1751</w:t>
        <w:tab/>
        <w:t>+</w:t>
        <w:tab/>
      </w:r>
      <w:r>
        <w:t>| SER-076\                         | The oneM2M System shall be able to provide a framework for end-to-end            |                                 |</w:t>
      </w:r>
    </w:p>
    <w:p>
      <w:pPr>
        <w:pStyle w:val="CodeChangeLine"/>
        <w:tabs>
          <w:tab w:pos="567" w:val="left"/>
          <w:tab w:pos="1134" w:val="left"/>
          <w:tab w:pos="1247" w:val="left"/>
        </w:tabs>
        <w:shd w:val="clear" w:color="auto" w:fill="ecfdf0"/>
      </w:pPr>
      <w:r>
        <w:rPr>
          <w:color w:val="BFBFBF"/>
          <w:shd w:val="clear" w:color="auto" w:fill="#ddfbe6"/>
        </w:rPr>
        <w:tab/>
        <w:t>1752</w:t>
        <w:tab/>
        <w:t>+</w:t>
        <w:tab/>
      </w:r>
      <w:r>
        <w:t>| See REQ-2018-0001                | authentication of  user applications to the M2M vendor's specific nodes (non     |                                 |</w:t>
      </w:r>
    </w:p>
    <w:p>
      <w:pPr>
        <w:pStyle w:val="CodeChangeLine"/>
        <w:tabs>
          <w:tab w:pos="567" w:val="left"/>
          <w:tab w:pos="1134" w:val="left"/>
          <w:tab w:pos="1247" w:val="left"/>
        </w:tabs>
        <w:shd w:val="clear" w:color="auto" w:fill="ecfdf0"/>
      </w:pPr>
      <w:r>
        <w:rPr>
          <w:color w:val="BFBFBF"/>
          <w:shd w:val="clear" w:color="auto" w:fill="#ddfbe6"/>
        </w:rPr>
        <w:tab/>
        <w:t>1753</w:t>
        <w:tab/>
        <w:t>+</w:t>
        <w:tab/>
      </w:r>
      <w:r>
        <w:t>|                                  | oneM2M).                                                                         |                                 |</w:t>
      </w:r>
    </w:p>
    <w:p>
      <w:pPr>
        <w:pStyle w:val="CodeChangeLine"/>
        <w:tabs>
          <w:tab w:pos="567" w:val="left"/>
          <w:tab w:pos="1134" w:val="left"/>
          <w:tab w:pos="1247" w:val="left"/>
        </w:tabs>
        <w:shd w:val="clear" w:color="auto" w:fill="ecfdf0"/>
      </w:pPr>
      <w:r>
        <w:rPr>
          <w:color w:val="BFBFBF"/>
          <w:shd w:val="clear" w:color="auto" w:fill="#ddfbe6"/>
        </w:rPr>
        <w:tab/>
        <w:t>1754</w:t>
        <w:tab/>
        <w:t>+</w:t>
        <w:tab/>
      </w:r>
      <w:r>
        <w:t>+----------------------------------+----------------------------------------------------------------------------------+---------------------------------+</w:t>
      </w:r>
    </w:p>
    <w:p>
      <w:pPr>
        <w:pStyle w:val="CodeChangeLine"/>
        <w:tabs>
          <w:tab w:pos="567" w:val="left"/>
          <w:tab w:pos="1134" w:val="left"/>
          <w:tab w:pos="1247" w:val="left"/>
        </w:tabs>
        <w:shd w:val="clear" w:color="auto" w:fill="ecfdf0"/>
      </w:pPr>
      <w:r>
        <w:rPr>
          <w:color w:val="BFBFBF"/>
          <w:shd w:val="clear" w:color="auto" w:fill="#ddfbe6"/>
        </w:rPr>
        <w:tab/>
        <w:t>1755</w:t>
        <w:tab/>
        <w:t>+</w:t>
        <w:tab/>
      </w:r>
      <w:r>
        <w:t>| SER-077\                         | The oneM2M System shall be able to authenticate metadata (e.g. Firmware version, |                                 |</w:t>
      </w:r>
    </w:p>
    <w:p>
      <w:pPr>
        <w:pStyle w:val="CodeChangeLine"/>
        <w:tabs>
          <w:tab w:pos="567" w:val="left"/>
          <w:tab w:pos="1134" w:val="left"/>
          <w:tab w:pos="1247" w:val="left"/>
        </w:tabs>
        <w:shd w:val="clear" w:color="auto" w:fill="ecfdf0"/>
      </w:pPr>
      <w:r>
        <w:rPr>
          <w:color w:val="BFBFBF"/>
          <w:shd w:val="clear" w:color="auto" w:fill="#ddfbe6"/>
        </w:rPr>
        <w:tab/>
        <w:t>1756</w:t>
        <w:tab/>
        <w:t>+</w:t>
        <w:tab/>
      </w:r>
      <w:r>
        <w:t>| See REQ-2018-0021R03             | Manufacturer ID, HW version) from field devices (e.g. located behind a gateway). |                                 |</w:t>
      </w:r>
    </w:p>
    <w:p>
      <w:pPr>
        <w:pStyle w:val="CodeChangeLine"/>
        <w:tabs>
          <w:tab w:pos="567" w:val="left"/>
          <w:tab w:pos="1134" w:val="left"/>
          <w:tab w:pos="1247" w:val="left"/>
        </w:tabs>
        <w:shd w:val="clear" w:color="auto" w:fill="ecfdf0"/>
      </w:pPr>
      <w:r>
        <w:rPr>
          <w:color w:val="BFBFBF"/>
          <w:shd w:val="clear" w:color="auto" w:fill="#ddfbe6"/>
        </w:rPr>
        <w:tab/>
        <w:t>1757</w:t>
        <w:tab/>
        <w:t>+</w:t>
        <w:tab/>
      </w:r>
      <w:r>
        <w:t>+----------------------------------+----------------------------------------------------------------------------------+---------------------------------+</w:t>
      </w:r>
    </w:p>
    <w:p>
      <w:pPr>
        <w:pStyle w:val="CodeChangeLine"/>
        <w:tabs>
          <w:tab w:pos="567" w:val="left"/>
          <w:tab w:pos="1134" w:val="left"/>
          <w:tab w:pos="1247" w:val="left"/>
        </w:tabs>
        <w:shd w:val="clear" w:color="auto" w:fill="ecfdf0"/>
      </w:pPr>
      <w:r>
        <w:rPr>
          <w:color w:val="BFBFBF"/>
          <w:shd w:val="clear" w:color="auto" w:fill="#ddfbe6"/>
        </w:rPr>
        <w:tab/>
        <w:t>1758</w:t>
        <w:tab/>
        <w:t>+</w:t>
        <w:tab/>
      </w:r>
      <w:r>
        <w:t>| SER-078\                         | The oneM2M System shall be able to trigger the secure (e.g. authenticity,        |                                 |</w:t>
      </w:r>
    </w:p>
    <w:p>
      <w:pPr>
        <w:pStyle w:val="CodeChangeLine"/>
        <w:tabs>
          <w:tab w:pos="567" w:val="left"/>
          <w:tab w:pos="1134" w:val="left"/>
          <w:tab w:pos="1247" w:val="left"/>
        </w:tabs>
        <w:shd w:val="clear" w:color="auto" w:fill="ecfdf0"/>
      </w:pPr>
      <w:r>
        <w:rPr>
          <w:color w:val="BFBFBF"/>
          <w:shd w:val="clear" w:color="auto" w:fill="#ddfbe6"/>
        </w:rPr>
        <w:tab/>
        <w:t>1759</w:t>
        <w:tab/>
        <w:t>+</w:t>
        <w:tab/>
      </w:r>
      <w:r>
        <w:t>| See REQ-2018-0021R03             | integrity, and confidentiality protected) Firmware/Software update of field      |                                 |</w:t>
      </w:r>
    </w:p>
    <w:p>
      <w:pPr>
        <w:pStyle w:val="CodeChangeLine"/>
        <w:tabs>
          <w:tab w:pos="567" w:val="left"/>
          <w:tab w:pos="1134" w:val="left"/>
          <w:tab w:pos="1247" w:val="left"/>
        </w:tabs>
        <w:shd w:val="clear" w:color="auto" w:fill="ecfdf0"/>
      </w:pPr>
      <w:r>
        <w:rPr>
          <w:color w:val="BFBFBF"/>
          <w:shd w:val="clear" w:color="auto" w:fill="#ddfbe6"/>
        </w:rPr>
        <w:tab/>
        <w:t>1760</w:t>
        <w:tab/>
        <w:t>+</w:t>
        <w:tab/>
      </w:r>
      <w:r>
        <w:t>|                                  | devices.                                                                         |                                 |</w:t>
      </w:r>
    </w:p>
    <w:p>
      <w:pPr>
        <w:pStyle w:val="CodeChangeLine"/>
        <w:tabs>
          <w:tab w:pos="567" w:val="left"/>
          <w:tab w:pos="1134" w:val="left"/>
          <w:tab w:pos="1247" w:val="left"/>
        </w:tabs>
        <w:shd w:val="clear" w:color="auto" w:fill="ecfdf0"/>
      </w:pPr>
      <w:r>
        <w:rPr>
          <w:color w:val="BFBFBF"/>
          <w:shd w:val="clear" w:color="auto" w:fill="#ddfbe6"/>
        </w:rPr>
        <w:tab/>
        <w:t>1761</w:t>
        <w:tab/>
        <w:t>+</w:t>
        <w:tab/>
      </w:r>
      <w:r>
        <w:t>+----------------------------------+----------------------------------------------------------------------------------+---------------------------------+</w:t>
      </w:r>
    </w:p>
    <w:p>
      <w:pPr>
        <w:pStyle w:val="CodeChangeLine"/>
        <w:tabs>
          <w:tab w:pos="567" w:val="left"/>
          <w:tab w:pos="1134" w:val="left"/>
          <w:tab w:pos="1247" w:val="left"/>
        </w:tabs>
        <w:shd w:val="clear" w:color="auto" w:fill="ecfdf0"/>
      </w:pPr>
      <w:r>
        <w:rPr>
          <w:color w:val="BFBFBF"/>
          <w:shd w:val="clear" w:color="auto" w:fill="#ddfbe6"/>
        </w:rPr>
        <w:tab/>
        <w:t>1762</w:t>
        <w:tab/>
        <w:t>+</w:t>
        <w:tab/>
      </w:r>
      <w:r>
        <w:t>| SER-079\                         | The oneM2M System shall support access control and authorization mechanisms      | Rel-4                           |</w:t>
      </w:r>
    </w:p>
    <w:p>
      <w:pPr>
        <w:pStyle w:val="CodeChangeLine"/>
        <w:tabs>
          <w:tab w:pos="567" w:val="left"/>
          <w:tab w:pos="1134" w:val="left"/>
          <w:tab w:pos="1247" w:val="left"/>
        </w:tabs>
        <w:shd w:val="clear" w:color="auto" w:fill="ecfdf0"/>
      </w:pPr>
      <w:r>
        <w:rPr>
          <w:color w:val="BFBFBF"/>
          <w:shd w:val="clear" w:color="auto" w:fill="#ddfbe6"/>
        </w:rPr>
        <w:tab/>
        <w:t>1763</w:t>
        <w:tab/>
        <w:t>+</w:t>
        <w:tab/>
      </w:r>
      <w:r>
        <w:t>| See ARC-2018-0062                | based on  M2M Service Subscriber and M2M Service User identification.            |                                 |</w:t>
      </w:r>
    </w:p>
    <w:p>
      <w:pPr>
        <w:pStyle w:val="CodeChangeLine"/>
        <w:tabs>
          <w:tab w:pos="567" w:val="left"/>
          <w:tab w:pos="1134" w:val="left"/>
          <w:tab w:pos="1247" w:val="left"/>
        </w:tabs>
        <w:shd w:val="clear" w:color="auto" w:fill="ecfdf0"/>
      </w:pPr>
      <w:r>
        <w:rPr>
          <w:color w:val="BFBFBF"/>
          <w:shd w:val="clear" w:color="auto" w:fill="#ddfbe6"/>
        </w:rPr>
        <w:tab/>
        <w:t>1764</w:t>
        <w:tab/>
        <w:t>+</w:t>
        <w:tab/>
      </w:r>
      <w:r>
        <w:t>+----------------------------------+----------------------------------------------------------------------------------+---------------------------------+</w:t>
      </w:r>
    </w:p>
    <w:p>
      <w:pPr>
        <w:pStyle w:val="CodeChangeLine"/>
        <w:tabs>
          <w:tab w:pos="567" w:val="left"/>
          <w:tab w:pos="1134" w:val="left"/>
          <w:tab w:pos="1247" w:val="left"/>
        </w:tabs>
        <w:shd w:val="clear" w:color="auto" w:fill="ecfdf0"/>
      </w:pPr>
      <w:r>
        <w:rPr>
          <w:color w:val="BFBFBF"/>
          <w:shd w:val="clear" w:color="auto" w:fill="#ddfbe6"/>
        </w:rPr>
        <w:tab/>
        <w:t>1765</w:t>
        <w:tab/>
        <w:t>+</w:t>
        <w:tab/>
      </w:r>
      <w:r>
        <w:t>| SER-080\                         | The oneM2M System shall support M2M Service Subscriber and M2M Service User      | Rel-4                           |</w:t>
      </w:r>
    </w:p>
    <w:p>
      <w:pPr>
        <w:pStyle w:val="CodeChangeLine"/>
        <w:tabs>
          <w:tab w:pos="567" w:val="left"/>
          <w:tab w:pos="1134" w:val="left"/>
          <w:tab w:pos="1247" w:val="left"/>
        </w:tabs>
        <w:shd w:val="clear" w:color="auto" w:fill="ecfdf0"/>
      </w:pPr>
      <w:r>
        <w:rPr>
          <w:color w:val="BFBFBF"/>
          <w:shd w:val="clear" w:color="auto" w:fill="#ddfbe6"/>
        </w:rPr>
        <w:tab/>
        <w:t>1766</w:t>
        <w:tab/>
        <w:t>+</w:t>
        <w:tab/>
      </w:r>
      <w:r>
        <w:t>| See ARC-2018-0062                | profiles specifying their restrictions (e.g. privacy restrictions, max number    |                                 |</w:t>
      </w:r>
    </w:p>
    <w:p>
      <w:pPr>
        <w:pStyle w:val="CodeChangeLine"/>
        <w:tabs>
          <w:tab w:pos="567" w:val="left"/>
          <w:tab w:pos="1134" w:val="left"/>
          <w:tab w:pos="1247" w:val="left"/>
        </w:tabs>
        <w:shd w:val="clear" w:color="auto" w:fill="ecfdf0"/>
      </w:pPr>
      <w:r>
        <w:rPr>
          <w:color w:val="BFBFBF"/>
          <w:shd w:val="clear" w:color="auto" w:fill="#ddfbe6"/>
        </w:rPr>
        <w:tab/>
        <w:t>1767</w:t>
        <w:tab/>
        <w:t>+</w:t>
        <w:tab/>
      </w:r>
      <w:r>
        <w:t>|                                  | and/or types of applications and devices the M2M Service Subscriber and its      |                                 |</w:t>
      </w:r>
    </w:p>
    <w:p>
      <w:pPr>
        <w:pStyle w:val="CodeChangeLine"/>
        <w:tabs>
          <w:tab w:pos="567" w:val="left"/>
          <w:tab w:pos="1134" w:val="left"/>
          <w:tab w:pos="1247" w:val="left"/>
        </w:tabs>
        <w:shd w:val="clear" w:color="auto" w:fill="ecfdf0"/>
      </w:pPr>
      <w:r>
        <w:rPr>
          <w:color w:val="BFBFBF"/>
          <w:shd w:val="clear" w:color="auto" w:fill="#ddfbe6"/>
        </w:rPr>
        <w:tab/>
        <w:t>1768</w:t>
        <w:tab/>
        <w:t>+</w:t>
        <w:tab/>
      </w:r>
      <w:r>
        <w:t>|                                  | authorized M2M Service Users are allowed to register to the M2M System, the      |                                 |</w:t>
      </w:r>
    </w:p>
    <w:p>
      <w:pPr>
        <w:pStyle w:val="CodeChangeLine"/>
        <w:tabs>
          <w:tab w:pos="567" w:val="left"/>
          <w:tab w:pos="1134" w:val="left"/>
          <w:tab w:pos="1247" w:val="left"/>
        </w:tabs>
        <w:shd w:val="clear" w:color="auto" w:fill="ecfdf0"/>
      </w:pPr>
      <w:r>
        <w:rPr>
          <w:color w:val="BFBFBF"/>
          <w:shd w:val="clear" w:color="auto" w:fill="#ddfbe6"/>
        </w:rPr>
        <w:tab/>
        <w:t>1769</w:t>
        <w:tab/>
        <w:t>+</w:t>
        <w:tab/>
      </w:r>
      <w:r>
        <w:t>|                                  | maximum number of resources or bytes of data that the M2M Service Subscriber can |                                 |</w:t>
      </w:r>
    </w:p>
    <w:p>
      <w:pPr>
        <w:pStyle w:val="CodeChangeLine"/>
        <w:tabs>
          <w:tab w:pos="567" w:val="left"/>
          <w:tab w:pos="1134" w:val="left"/>
          <w:tab w:pos="1247" w:val="left"/>
        </w:tabs>
        <w:shd w:val="clear" w:color="auto" w:fill="ecfdf0"/>
      </w:pPr>
      <w:r>
        <w:rPr>
          <w:color w:val="BFBFBF"/>
          <w:shd w:val="clear" w:color="auto" w:fill="#ddfbe6"/>
        </w:rPr>
        <w:tab/>
        <w:t>1770</w:t>
        <w:tab/>
        <w:t>+</w:t>
        <w:tab/>
      </w:r>
      <w:r>
        <w:t>|                                  | store in the M2M System, etc.) and their default configurations (e.g. access     |                                 |</w:t>
      </w:r>
    </w:p>
    <w:p>
      <w:pPr>
        <w:pStyle w:val="CodeChangeLine"/>
        <w:tabs>
          <w:tab w:pos="567" w:val="left"/>
          <w:tab w:pos="1134" w:val="left"/>
          <w:tab w:pos="1247" w:val="left"/>
        </w:tabs>
        <w:shd w:val="clear" w:color="auto" w:fill="ecfdf0"/>
      </w:pPr>
      <w:r>
        <w:rPr>
          <w:color w:val="BFBFBF"/>
          <w:shd w:val="clear" w:color="auto" w:fill="#ddfbe6"/>
        </w:rPr>
        <w:tab/>
        <w:t>1771</w:t>
        <w:tab/>
        <w:t>+</w:t>
        <w:tab/>
      </w:r>
      <w:r>
        <w:t>|                                  | control policies, expiration times, max number of content instances, etc.).      |                                 |</w:t>
      </w:r>
    </w:p>
    <w:p>
      <w:pPr>
        <w:pStyle w:val="CodeChangeLine"/>
        <w:tabs>
          <w:tab w:pos="567" w:val="left"/>
          <w:tab w:pos="1134" w:val="left"/>
          <w:tab w:pos="1247" w:val="left"/>
        </w:tabs>
        <w:shd w:val="clear" w:color="auto" w:fill="ecfdf0"/>
      </w:pPr>
      <w:r>
        <w:rPr>
          <w:color w:val="BFBFBF"/>
          <w:shd w:val="clear" w:color="auto" w:fill="#ddfbe6"/>
        </w:rPr>
        <w:tab/>
        <w:t>1772</w:t>
        <w:tab/>
        <w:t>+</w:t>
        <w:tab/>
      </w:r>
      <w:r>
        <w:t>+----------------------------------+----------------------------------------------------------------------------------+---------------------------------+</w:t>
      </w:r>
    </w:p>
    <w:p>
      <w:pPr>
        <w:pStyle w:val="CodeChangeLine"/>
        <w:tabs>
          <w:tab w:pos="567" w:val="left"/>
          <w:tab w:pos="1134" w:val="left"/>
          <w:tab w:pos="1247" w:val="left"/>
        </w:tabs>
        <w:shd w:val="clear" w:color="auto" w:fill="ecfdf0"/>
      </w:pPr>
      <w:r>
        <w:rPr>
          <w:color w:val="BFBFBF"/>
          <w:shd w:val="clear" w:color="auto" w:fill="#ddfbe6"/>
        </w:rPr>
        <w:tab/>
        <w:t>1773</w:t>
        <w:tab/>
        <w:t>+</w:t>
        <w:tab/>
      </w:r>
      <w:r>
        <w:t>| SER-081\                         | The oneM2M System shall support access control and authorization mechanisms      |                                 |</w:t>
      </w:r>
    </w:p>
    <w:p>
      <w:pPr>
        <w:pStyle w:val="CodeChangeLine"/>
        <w:tabs>
          <w:tab w:pos="567" w:val="left"/>
          <w:tab w:pos="1134" w:val="left"/>
          <w:tab w:pos="1247" w:val="left"/>
        </w:tabs>
        <w:shd w:val="clear" w:color="auto" w:fill="ecfdf0"/>
      </w:pPr>
      <w:r>
        <w:rPr>
          <w:color w:val="BFBFBF"/>
          <w:shd w:val="clear" w:color="auto" w:fill="#ddfbe6"/>
        </w:rPr>
        <w:tab/>
        <w:t>1774</w:t>
        <w:tab/>
        <w:t>+</w:t>
        <w:tab/>
      </w:r>
      <w:r>
        <w:t>| See ARC--2018-0062               | based on  M2M Service Subscriber and M2M Service User identification.            |                                 |</w:t>
      </w:r>
    </w:p>
    <w:p>
      <w:pPr>
        <w:pStyle w:val="CodeChangeLine"/>
        <w:tabs>
          <w:tab w:pos="567" w:val="left"/>
          <w:tab w:pos="1134" w:val="left"/>
          <w:tab w:pos="1247" w:val="left"/>
        </w:tabs>
        <w:shd w:val="clear" w:color="auto" w:fill="ecfdf0"/>
      </w:pPr>
      <w:r>
        <w:rPr>
          <w:color w:val="BFBFBF"/>
          <w:shd w:val="clear" w:color="auto" w:fill="#ddfbe6"/>
        </w:rPr>
        <w:tab/>
        <w:t>1775</w:t>
        <w:tab/>
        <w:t>+</w:t>
        <w:tab/>
      </w:r>
      <w:r>
        <w:t>+----------------------------------+----------------------------------------------------------------------------------+---------------------------------+</w:t>
      </w:r>
    </w:p>
    <w:p>
      <w:pPr>
        <w:pStyle w:val="CodeChangeLine"/>
        <w:tabs>
          <w:tab w:pos="567" w:val="left"/>
          <w:tab w:pos="1134" w:val="left"/>
          <w:tab w:pos="1247" w:val="left"/>
        </w:tabs>
        <w:shd w:val="clear" w:color="auto" w:fill="ecfdf0"/>
      </w:pPr>
      <w:r>
        <w:rPr>
          <w:color w:val="BFBFBF"/>
          <w:shd w:val="clear" w:color="auto" w:fill="#ddfbe6"/>
        </w:rPr>
        <w:tab/>
        <w:t>1776</w:t>
        <w:tab/>
        <w:t>+</w:t>
        <w:tab/>
      </w:r>
      <w:r>
        <w:t>| SER-082\                         | The oneM2M System shall support M2M Service Subscriber and M2M Service User      |                                 |</w:t>
      </w:r>
    </w:p>
    <w:p>
      <w:pPr>
        <w:pStyle w:val="CodeChangeLine"/>
        <w:tabs>
          <w:tab w:pos="567" w:val="left"/>
          <w:tab w:pos="1134" w:val="left"/>
          <w:tab w:pos="1247" w:val="left"/>
        </w:tabs>
        <w:shd w:val="clear" w:color="auto" w:fill="ecfdf0"/>
      </w:pPr>
      <w:r>
        <w:rPr>
          <w:color w:val="BFBFBF"/>
          <w:shd w:val="clear" w:color="auto" w:fill="#ddfbe6"/>
        </w:rPr>
        <w:tab/>
        <w:t>1777</w:t>
        <w:tab/>
        <w:t>+</w:t>
        <w:tab/>
      </w:r>
      <w:r>
        <w:t>| See ARC--2018-0062               | profiles specifying their restrictions (e.g. privacy restrictions, max number    |                                 |</w:t>
      </w:r>
    </w:p>
    <w:p>
      <w:pPr>
        <w:pStyle w:val="CodeChangeLine"/>
        <w:tabs>
          <w:tab w:pos="567" w:val="left"/>
          <w:tab w:pos="1134" w:val="left"/>
          <w:tab w:pos="1247" w:val="left"/>
        </w:tabs>
        <w:shd w:val="clear" w:color="auto" w:fill="ecfdf0"/>
      </w:pPr>
      <w:r>
        <w:rPr>
          <w:color w:val="BFBFBF"/>
          <w:shd w:val="clear" w:color="auto" w:fill="#ddfbe6"/>
        </w:rPr>
        <w:tab/>
        <w:t>1778</w:t>
        <w:tab/>
        <w:t>+</w:t>
        <w:tab/>
      </w:r>
      <w:r>
        <w:t>|                                  | and/or types of applications and devices the M2M Service Subscriber and its      |                                 |</w:t>
      </w:r>
    </w:p>
    <w:p>
      <w:pPr>
        <w:pStyle w:val="CodeChangeLine"/>
        <w:tabs>
          <w:tab w:pos="567" w:val="left"/>
          <w:tab w:pos="1134" w:val="left"/>
          <w:tab w:pos="1247" w:val="left"/>
        </w:tabs>
        <w:shd w:val="clear" w:color="auto" w:fill="ecfdf0"/>
      </w:pPr>
      <w:r>
        <w:rPr>
          <w:color w:val="BFBFBF"/>
          <w:shd w:val="clear" w:color="auto" w:fill="#ddfbe6"/>
        </w:rPr>
        <w:tab/>
        <w:t>1779</w:t>
        <w:tab/>
        <w:t>+</w:t>
        <w:tab/>
      </w:r>
      <w:r>
        <w:t>|                                  | authorized M2M Service Users are allowed to register to the M2M System, the      |                                 |</w:t>
      </w:r>
    </w:p>
    <w:p>
      <w:pPr>
        <w:pStyle w:val="CodeChangeLine"/>
        <w:tabs>
          <w:tab w:pos="567" w:val="left"/>
          <w:tab w:pos="1134" w:val="left"/>
          <w:tab w:pos="1247" w:val="left"/>
        </w:tabs>
        <w:shd w:val="clear" w:color="auto" w:fill="ecfdf0"/>
      </w:pPr>
      <w:r>
        <w:rPr>
          <w:color w:val="BFBFBF"/>
          <w:shd w:val="clear" w:color="auto" w:fill="#ddfbe6"/>
        </w:rPr>
        <w:tab/>
        <w:t>1780</w:t>
        <w:tab/>
        <w:t>+</w:t>
        <w:tab/>
      </w:r>
      <w:r>
        <w:t>|                                  | maximum number of resources or bytes of data that the M2M Service Subscriber can |                                 |</w:t>
      </w:r>
    </w:p>
    <w:p>
      <w:pPr>
        <w:pStyle w:val="CodeChangeLine"/>
        <w:tabs>
          <w:tab w:pos="567" w:val="left"/>
          <w:tab w:pos="1134" w:val="left"/>
          <w:tab w:pos="1247" w:val="left"/>
        </w:tabs>
        <w:shd w:val="clear" w:color="auto" w:fill="ecfdf0"/>
      </w:pPr>
      <w:r>
        <w:rPr>
          <w:color w:val="BFBFBF"/>
          <w:shd w:val="clear" w:color="auto" w:fill="#ddfbe6"/>
        </w:rPr>
        <w:tab/>
        <w:t>1781</w:t>
        <w:tab/>
        <w:t>+</w:t>
        <w:tab/>
      </w:r>
      <w:r>
        <w:t>|                                  | store in the M2M System, etc.) and their default configurations (e.g. access     |                                 |</w:t>
      </w:r>
    </w:p>
    <w:p>
      <w:pPr>
        <w:pStyle w:val="CodeChangeLine"/>
        <w:tabs>
          <w:tab w:pos="567" w:val="left"/>
          <w:tab w:pos="1134" w:val="left"/>
          <w:tab w:pos="1247" w:val="left"/>
        </w:tabs>
        <w:shd w:val="clear" w:color="auto" w:fill="ecfdf0"/>
      </w:pPr>
      <w:r>
        <w:rPr>
          <w:color w:val="BFBFBF"/>
          <w:shd w:val="clear" w:color="auto" w:fill="#ddfbe6"/>
        </w:rPr>
        <w:tab/>
        <w:t>1782</w:t>
        <w:tab/>
        <w:t>+</w:t>
        <w:tab/>
      </w:r>
      <w:r>
        <w:t>|                                  | control policies, expiration times, max number of content instances, etc.).      |                                 |</w:t>
      </w:r>
    </w:p>
    <w:p>
      <w:pPr>
        <w:pStyle w:val="CodeChangeLine"/>
        <w:tabs>
          <w:tab w:pos="567" w:val="left"/>
          <w:tab w:pos="1134" w:val="left"/>
          <w:tab w:pos="1247" w:val="left"/>
        </w:tabs>
        <w:shd w:val="clear" w:color="auto" w:fill="ecfdf0"/>
      </w:pPr>
      <w:r>
        <w:rPr>
          <w:color w:val="BFBFBF"/>
          <w:shd w:val="clear" w:color="auto" w:fill="#ddfbe6"/>
        </w:rPr>
        <w:tab/>
        <w:t>1783</w:t>
        <w:tab/>
        <w:t>+</w:t>
        <w:tab/>
      </w:r>
      <w:r>
        <w:t>+----------------------------------+----------------------------------------------------------------------------------+---------------------------------+</w:t>
      </w:r>
    </w:p>
    <w:p>
      <w:pPr>
        <w:pStyle w:val="CodeChangeLine"/>
        <w:tabs>
          <w:tab w:pos="567" w:val="left"/>
          <w:tab w:pos="1134" w:val="left"/>
          <w:tab w:pos="1247" w:val="left"/>
        </w:tabs>
        <w:shd w:val="clear" w:color="auto" w:fill="ecfdf0"/>
      </w:pPr>
      <w:r>
        <w:rPr>
          <w:color w:val="BFBFBF"/>
          <w:shd w:val="clear" w:color="auto" w:fill="#ddfbe6"/>
        </w:rPr>
        <w:tab/>
        <w:t>1784</w:t>
        <w:tab/>
        <w:t>+</w:t>
        <w:tab/>
      </w:r>
      <w:r>
        <w:t>| SER-083\                         | The oneM2M System shall support access control and authorization mechanisms for  | Rel-4                           |</w:t>
      </w:r>
    </w:p>
    <w:p>
      <w:pPr>
        <w:pStyle w:val="CodeChangeLine"/>
        <w:tabs>
          <w:tab w:pos="567" w:val="left"/>
          <w:tab w:pos="1134" w:val="left"/>
          <w:tab w:pos="1247" w:val="left"/>
        </w:tabs>
        <w:shd w:val="clear" w:color="auto" w:fill="ecfdf0"/>
      </w:pPr>
      <w:r>
        <w:rPr>
          <w:color w:val="BFBFBF"/>
          <w:shd w:val="clear" w:color="auto" w:fill="#ddfbe6"/>
        </w:rPr>
        <w:tab/>
        <w:t>1785</w:t>
        <w:tab/>
        <w:t>+</w:t>
        <w:tab/>
      </w:r>
      <w:r>
        <w:t>| See RDM-2019-0054R01             | the M2M Service Subscriber or M2M Service User information, based on dynamic     |                                 |</w:t>
      </w:r>
    </w:p>
    <w:p>
      <w:pPr>
        <w:pStyle w:val="CodeChangeLine"/>
        <w:tabs>
          <w:tab w:pos="567" w:val="left"/>
          <w:tab w:pos="1134" w:val="left"/>
          <w:tab w:pos="1247" w:val="left"/>
        </w:tabs>
        <w:shd w:val="clear" w:color="auto" w:fill="ecfdf0"/>
      </w:pPr>
      <w:r>
        <w:rPr>
          <w:color w:val="BFBFBF"/>
          <w:shd w:val="clear" w:color="auto" w:fill="#ddfbe6"/>
        </w:rPr>
        <w:tab/>
        <w:t>1786</w:t>
        <w:tab/>
        <w:t>+</w:t>
        <w:tab/>
      </w:r>
      <w:r>
        <w:t>|                                  | parameters (e.g. on/off duty time schedule, location, role or job position       |                                 |</w:t>
      </w:r>
    </w:p>
    <w:p>
      <w:pPr>
        <w:pStyle w:val="CodeChangeLine"/>
        <w:tabs>
          <w:tab w:pos="567" w:val="left"/>
          <w:tab w:pos="1134" w:val="left"/>
          <w:tab w:pos="1247" w:val="left"/>
        </w:tabs>
        <w:shd w:val="clear" w:color="auto" w:fill="ecfdf0"/>
      </w:pPr>
      <w:r>
        <w:rPr>
          <w:color w:val="BFBFBF"/>
          <w:shd w:val="clear" w:color="auto" w:fill="#ddfbe6"/>
        </w:rPr>
        <w:tab/>
        <w:t>1787</w:t>
        <w:tab/>
        <w:t>+</w:t>
        <w:tab/>
      </w:r>
      <w:r>
        <w:t>|                                  | etc.).                                                                           |                                 |</w:t>
      </w:r>
    </w:p>
    <w:p>
      <w:pPr>
        <w:pStyle w:val="CodeChangeLine"/>
        <w:tabs>
          <w:tab w:pos="567" w:val="left"/>
          <w:tab w:pos="1134" w:val="left"/>
          <w:tab w:pos="1247" w:val="left"/>
        </w:tabs>
        <w:shd w:val="clear" w:color="auto" w:fill="ecfdf0"/>
      </w:pPr>
      <w:r>
        <w:rPr>
          <w:color w:val="BFBFBF"/>
          <w:shd w:val="clear" w:color="auto" w:fill="#ddfbe6"/>
        </w:rPr>
        <w:tab/>
        <w:t>1788</w:t>
        <w:tab/>
        <w:t>+</w:t>
        <w:tab/>
      </w:r>
      <w:r>
        <w:t>+----------------------------------+----------------------------------------------------------------------------------+---------------------------------+</w:t>
      </w:r>
    </w:p>
    <w:p>
      <w:pPr>
        <w:pStyle w:val="CodeChangeLine"/>
        <w:tabs>
          <w:tab w:pos="567" w:val="left"/>
          <w:tab w:pos="1134" w:val="left"/>
          <w:tab w:pos="1247" w:val="left"/>
        </w:tabs>
        <w:shd w:val="clear" w:color="auto" w:fill="ecfdf0"/>
      </w:pPr>
      <w:r>
        <w:rPr>
          <w:color w:val="BFBFBF"/>
          <w:shd w:val="clear" w:color="auto" w:fill="#ddfbe6"/>
        </w:rPr>
        <w:tab/>
        <w:t>1789</w:t>
        <w:tab/>
        <w:t>+</w:t>
        <w:tab/>
      </w:r>
      <w:r>
        <w:t>| SER-084\                         | The oneM2M System shall be able to access M2M Service Subscriber information or  | Rel-4                           |</w:t>
      </w:r>
    </w:p>
    <w:p>
      <w:pPr>
        <w:pStyle w:val="CodeChangeLine"/>
        <w:tabs>
          <w:tab w:pos="567" w:val="left"/>
          <w:tab w:pos="1134" w:val="left"/>
          <w:tab w:pos="1247" w:val="left"/>
        </w:tabs>
        <w:shd w:val="clear" w:color="auto" w:fill="ecfdf0"/>
      </w:pPr>
      <w:r>
        <w:rPr>
          <w:color w:val="BFBFBF"/>
          <w:shd w:val="clear" w:color="auto" w:fill="#ddfbe6"/>
        </w:rPr>
        <w:tab/>
        <w:t>1790</w:t>
        <w:tab/>
        <w:t>+</w:t>
        <w:tab/>
      </w:r>
      <w:r>
        <w:t>| See RDM-2019-0054R01             | M2M Service User information based on dynamic parameters (e.g. on/off duty time  |                                 |</w:t>
      </w:r>
    </w:p>
    <w:p>
      <w:pPr>
        <w:pStyle w:val="CodeChangeLine"/>
        <w:tabs>
          <w:tab w:pos="567" w:val="left"/>
          <w:tab w:pos="1134" w:val="left"/>
          <w:tab w:pos="1247" w:val="left"/>
        </w:tabs>
        <w:shd w:val="clear" w:color="auto" w:fill="ecfdf0"/>
      </w:pPr>
      <w:r>
        <w:rPr>
          <w:color w:val="BFBFBF"/>
          <w:shd w:val="clear" w:color="auto" w:fill="#ddfbe6"/>
        </w:rPr>
        <w:tab/>
        <w:t>1791</w:t>
        <w:tab/>
        <w:t>+</w:t>
        <w:tab/>
      </w:r>
      <w:r>
        <w:t>|                                  | schedule, location, role or job position, etc.) from M2M Applications.           |                                 |</w:t>
      </w:r>
    </w:p>
    <w:p>
      <w:pPr>
        <w:pStyle w:val="CodeChangeLine"/>
        <w:tabs>
          <w:tab w:pos="567" w:val="left"/>
          <w:tab w:pos="1134" w:val="left"/>
          <w:tab w:pos="1247" w:val="left"/>
        </w:tabs>
        <w:shd w:val="clear" w:color="auto" w:fill="ecfdf0"/>
      </w:pPr>
      <w:r>
        <w:rPr>
          <w:color w:val="BFBFBF"/>
          <w:shd w:val="clear" w:color="auto" w:fill="#ddfbe6"/>
        </w:rPr>
        <w:tab/>
        <w:t>1792</w:t>
        <w:tab/>
        <w:t>+</w:t>
        <w:tab/>
      </w:r>
      <w:r>
        <w:t>+----------------------------------+----------------------------------------------------------------------------------+---------------------------------+</w:t>
      </w:r>
    </w:p>
    <w:p>
      <w:pPr>
        <w:pStyle w:val="CodeChangeLine"/>
        <w:tabs>
          <w:tab w:pos="567" w:val="left"/>
          <w:tab w:pos="1134" w:val="left"/>
          <w:tab w:pos="1247" w:val="left"/>
        </w:tabs>
        <w:shd w:val="clear" w:color="auto" w:fill="ecfdf0"/>
      </w:pPr>
      <w:r>
        <w:rPr>
          <w:color w:val="BFBFBF"/>
          <w:shd w:val="clear" w:color="auto" w:fill="#ddfbe6"/>
        </w:rPr>
        <w:tab/>
        <w:t>1793</w:t>
        <w:tab/>
        <w:t>+</w:t>
        <w:tab/>
      </w:r>
      <w:r>
        <w:t>| SER-085\                         | The oneM2M System shall support the ability to apply pseudonymization and        | Rel-4                           |</w:t>
      </w:r>
    </w:p>
    <w:p>
      <w:pPr>
        <w:pStyle w:val="CodeChangeLine"/>
        <w:tabs>
          <w:tab w:pos="567" w:val="left"/>
          <w:tab w:pos="1134" w:val="left"/>
          <w:tab w:pos="1247" w:val="left"/>
        </w:tabs>
        <w:shd w:val="clear" w:color="auto" w:fill="ecfdf0"/>
      </w:pPr>
      <w:r>
        <w:rPr>
          <w:color w:val="BFBFBF"/>
          <w:shd w:val="clear" w:color="auto" w:fill="#ddfbe6"/>
        </w:rPr>
        <w:tab/>
        <w:t>1794</w:t>
        <w:tab/>
        <w:t>+</w:t>
        <w:tab/>
      </w:r>
      <w:r>
        <w:t>| See oneM2M TR-0062               | anonymization techniques to data based on specified privacy preferences,         |                                 |</w:t>
      </w:r>
    </w:p>
    <w:p>
      <w:pPr>
        <w:pStyle w:val="CodeChangeLine"/>
        <w:tabs>
          <w:tab w:pos="567" w:val="left"/>
          <w:tab w:pos="1134" w:val="left"/>
          <w:tab w:pos="1247" w:val="left"/>
        </w:tabs>
        <w:shd w:val="clear" w:color="auto" w:fill="ecfdf0"/>
      </w:pPr>
      <w:r>
        <w:rPr>
          <w:color w:val="BFBFBF"/>
          <w:shd w:val="clear" w:color="auto" w:fill="#ddfbe6"/>
        </w:rPr>
        <w:tab/>
        <w:t>1795</w:t>
        <w:tab/>
        <w:t>+</w:t>
        <w:tab/>
      </w:r>
      <w:r>
        <w:t>| [\[i.7\]](#_ref_i.7)             | ensuring compliance with applicable privacy regulations (e.g. GDPR) and          |                                 |</w:t>
      </w:r>
    </w:p>
    <w:p>
      <w:pPr>
        <w:pStyle w:val="CodeChangeLine"/>
        <w:tabs>
          <w:tab w:pos="567" w:val="left"/>
          <w:tab w:pos="1134" w:val="left"/>
          <w:tab w:pos="1247" w:val="left"/>
        </w:tabs>
        <w:shd w:val="clear" w:color="auto" w:fill="ecfdf0"/>
      </w:pPr>
      <w:r>
        <w:rPr>
          <w:color w:val="BFBFBF"/>
          <w:shd w:val="clear" w:color="auto" w:fill="#ddfbe6"/>
        </w:rPr>
        <w:tab/>
        <w:t>1796</w:t>
        <w:tab/>
        <w:t>+</w:t>
        <w:tab/>
      </w:r>
      <w:r>
        <w:t>|                                  | protecting data subject identity.                                                |                                 |</w:t>
      </w:r>
    </w:p>
    <w:p>
      <w:pPr>
        <w:pStyle w:val="CodeChangeLine"/>
        <w:tabs>
          <w:tab w:pos="567" w:val="left"/>
          <w:tab w:pos="1134" w:val="left"/>
          <w:tab w:pos="1247" w:val="left"/>
        </w:tabs>
        <w:shd w:val="clear" w:color="auto" w:fill="ecfdf0"/>
      </w:pPr>
      <w:r>
        <w:rPr>
          <w:color w:val="BFBFBF"/>
          <w:shd w:val="clear" w:color="auto" w:fill="#ddfbe6"/>
        </w:rPr>
        <w:tab/>
        <w:t>1797</w:t>
        <w:tab/>
        <w:t>+</w:t>
        <w:tab/>
      </w:r>
      <w:r>
        <w:t>+----------------------------------+----------------------------------------------------------------------------------+---------------------------------+</w:t>
      </w:r>
    </w:p>
    <w:p>
      <w:pPr>
        <w:pStyle w:val="CodeChangeLine"/>
        <w:tabs>
          <w:tab w:pos="567" w:val="left"/>
          <w:tab w:pos="1134" w:val="left"/>
          <w:tab w:pos="1247" w:val="left"/>
        </w:tabs>
        <w:shd w:val="clear" w:color="auto" w:fill="ecfdf0"/>
      </w:pPr>
      <w:r>
        <w:rPr>
          <w:color w:val="BFBFBF"/>
          <w:shd w:val="clear" w:color="auto" w:fill="#ddfbe6"/>
        </w:rPr>
        <w:tab/>
        <w:t>1798</w:t>
        <w:tab/>
        <w:t>+</w:t>
        <w:tab/>
      </w:r>
      <w:r>
        <w:t>| SER-086\                         | The oneM2M System shall ensure that "additional information" used for            | Rel-4                           |</w:t>
      </w:r>
    </w:p>
    <w:p>
      <w:pPr>
        <w:pStyle w:val="CodeChangeLine"/>
        <w:tabs>
          <w:tab w:pos="567" w:val="left"/>
          <w:tab w:pos="1134" w:val="left"/>
          <w:tab w:pos="1247" w:val="left"/>
        </w:tabs>
        <w:shd w:val="clear" w:color="auto" w:fill="ecfdf0"/>
      </w:pPr>
      <w:r>
        <w:rPr>
          <w:color w:val="BFBFBF"/>
          <w:shd w:val="clear" w:color="auto" w:fill="#ddfbe6"/>
        </w:rPr>
        <w:tab/>
        <w:t>1799</w:t>
        <w:tab/>
        <w:t>+</w:t>
        <w:tab/>
      </w:r>
      <w:r>
        <w:t>| See oneM2M TR-0062               | pseudonymization is securely stored and access-controlled, allowing only         |                                 |</w:t>
      </w:r>
    </w:p>
    <w:p>
      <w:pPr>
        <w:pStyle w:val="CodeChangeLine"/>
        <w:tabs>
          <w:tab w:pos="567" w:val="left"/>
          <w:tab w:pos="1134" w:val="left"/>
          <w:tab w:pos="1247" w:val="left"/>
        </w:tabs>
        <w:shd w:val="clear" w:color="auto" w:fill="ecfdf0"/>
      </w:pPr>
      <w:r>
        <w:rPr>
          <w:color w:val="BFBFBF"/>
          <w:shd w:val="clear" w:color="auto" w:fill="#ddfbe6"/>
        </w:rPr>
        <w:tab/>
        <w:t>1800</w:t>
        <w:tab/>
        <w:t>+</w:t>
        <w:tab/>
      </w:r>
      <w:r>
        <w:t>| [\[i.7\]](#_ref_i.7)             | authorized entities to link pseudonymized data back to the data subject while    |                                 |</w:t>
      </w:r>
    </w:p>
    <w:p>
      <w:pPr>
        <w:pStyle w:val="CodeChangeLine"/>
        <w:tabs>
          <w:tab w:pos="567" w:val="left"/>
          <w:tab w:pos="1134" w:val="left"/>
          <w:tab w:pos="1247" w:val="left"/>
        </w:tabs>
        <w:shd w:val="clear" w:color="auto" w:fill="ecfdf0"/>
      </w:pPr>
      <w:r>
        <w:rPr>
          <w:color w:val="BFBFBF"/>
          <w:shd w:val="clear" w:color="auto" w:fill="#ddfbe6"/>
        </w:rPr>
        <w:tab/>
        <w:t>1801</w:t>
        <w:tab/>
        <w:t>+</w:t>
        <w:tab/>
      </w:r>
      <w:r>
        <w:t>|                                  | maintaining separation from the main data set.                                   |                                 |</w:t>
      </w:r>
    </w:p>
    <w:p>
      <w:pPr>
        <w:pStyle w:val="CodeChangeLine"/>
        <w:tabs>
          <w:tab w:pos="567" w:val="left"/>
          <w:tab w:pos="1134" w:val="left"/>
          <w:tab w:pos="1247" w:val="left"/>
        </w:tabs>
        <w:shd w:val="clear" w:color="auto" w:fill="ecfdf0"/>
      </w:pPr>
      <w:r>
        <w:rPr>
          <w:color w:val="BFBFBF"/>
          <w:shd w:val="clear" w:color="auto" w:fill="#ddfbe6"/>
        </w:rPr>
        <w:tab/>
        <w:t>1802</w:t>
        <w:tab/>
        <w:t>+</w:t>
        <w:tab/>
      </w:r>
      <w:r>
        <w:t>+----------------------------------+----------------------------------------------------------------------------------+---------------------------------+</w:t>
      </w:r>
    </w:p>
    <w:p>
      <w:pPr>
        <w:pStyle w:val="CodeChangeLine"/>
        <w:tabs>
          <w:tab w:pos="567" w:val="left"/>
          <w:tab w:pos="1134" w:val="left"/>
          <w:tab w:pos="1247" w:val="left"/>
        </w:tabs>
        <w:shd w:val="clear" w:color="auto" w:fill="ecfdf0"/>
      </w:pPr>
      <w:r>
        <w:rPr>
          <w:color w:val="BFBFBF"/>
          <w:shd w:val="clear" w:color="auto" w:fill="#ddfbe6"/>
        </w:rPr>
        <w:tab/>
        <w:t>1803</w:t>
        <w:tab/>
        <w:t>+</w:t>
        <w:tab/>
      </w:r>
      <w:r>
        <w:t>| SER-087\                         | The oneM2M System shall be able to store, manage and access user's consent       | Rel-4                           |</w:t>
      </w:r>
    </w:p>
    <w:p>
      <w:pPr>
        <w:pStyle w:val="CodeChangeLine"/>
        <w:tabs>
          <w:tab w:pos="567" w:val="left"/>
          <w:tab w:pos="1134" w:val="left"/>
          <w:tab w:pos="1247" w:val="left"/>
        </w:tabs>
        <w:shd w:val="clear" w:color="auto" w:fill="ecfdf0"/>
      </w:pPr>
      <w:r>
        <w:rPr>
          <w:color w:val="BFBFBF"/>
          <w:shd w:val="clear" w:color="auto" w:fill="#ddfbe6"/>
        </w:rPr>
        <w:tab/>
        <w:t>1804</w:t>
        <w:tab/>
        <w:t>+</w:t>
        <w:tab/>
      </w:r>
      <w:r>
        <w:t>| See oneM2M TR-0062               | information for data processing activities associated with oneM2M resources in   |                                 |</w:t>
      </w:r>
    </w:p>
    <w:p>
      <w:pPr>
        <w:pStyle w:val="CodeChangeLine"/>
        <w:tabs>
          <w:tab w:pos="567" w:val="left"/>
          <w:tab w:pos="1134" w:val="left"/>
          <w:tab w:pos="1247" w:val="left"/>
        </w:tabs>
        <w:shd w:val="clear" w:color="auto" w:fill="ecfdf0"/>
      </w:pPr>
      <w:r>
        <w:rPr>
          <w:color w:val="BFBFBF"/>
          <w:shd w:val="clear" w:color="auto" w:fill="#ddfbe6"/>
        </w:rPr>
        <w:tab/>
        <w:t>1805</w:t>
        <w:tab/>
        <w:t>+</w:t>
        <w:tab/>
      </w:r>
      <w:r>
        <w:t>| [\[i.7\]](#_ref_i.7)             | compliance with requirements from relevant regulations.                          |                                 |</w:t>
      </w:r>
    </w:p>
    <w:p>
      <w:pPr>
        <w:pStyle w:val="CodeChangeLine"/>
        <w:tabs>
          <w:tab w:pos="567" w:val="left"/>
          <w:tab w:pos="1134" w:val="left"/>
          <w:tab w:pos="1247" w:val="left"/>
        </w:tabs>
        <w:shd w:val="clear" w:color="auto" w:fill="ecfdf0"/>
      </w:pPr>
      <w:r>
        <w:rPr>
          <w:color w:val="BFBFBF"/>
          <w:shd w:val="clear" w:color="auto" w:fill="#ddfbe6"/>
        </w:rPr>
        <w:tab/>
        <w:t>1806</w:t>
        <w:tab/>
        <w:t>+</w:t>
        <w:tab/>
      </w:r>
      <w:r>
        <w:t>+----------------------------------+----------------------------------------------------------------------------------+---------------------------------+</w:t>
      </w:r>
    </w:p>
    <w:p>
      <w:pPr>
        <w:pStyle w:val="CodeChangeLine"/>
        <w:tabs>
          <w:tab w:pos="567" w:val="left"/>
          <w:tab w:pos="1134" w:val="left"/>
          <w:tab w:pos="1247" w:val="left"/>
        </w:tabs>
        <w:shd w:val="clear" w:color="auto" w:fill="ecfdf0"/>
      </w:pPr>
      <w:r>
        <w:rPr>
          <w:color w:val="BFBFBF"/>
          <w:shd w:val="clear" w:color="auto" w:fill="#ddfbe6"/>
        </w:rPr>
        <w:tab/>
        <w:t>1807</w:t>
        <w:tab/>
        <w:t>+</w:t>
        <w:tab/>
      </w:r>
      <w:r>
        <w:t>| SER-088\                         | The oneM2M System shall provide mechanisms for managing consent information,     | Rel-4                           |</w:t>
      </w:r>
    </w:p>
    <w:p>
      <w:pPr>
        <w:pStyle w:val="CodeChangeLine"/>
        <w:tabs>
          <w:tab w:pos="567" w:val="left"/>
          <w:tab w:pos="1134" w:val="left"/>
          <w:tab w:pos="1247" w:val="left"/>
        </w:tabs>
        <w:shd w:val="clear" w:color="auto" w:fill="ecfdf0"/>
      </w:pPr>
      <w:r>
        <w:rPr>
          <w:color w:val="BFBFBF"/>
          <w:shd w:val="clear" w:color="auto" w:fill="#ddfbe6"/>
        </w:rPr>
        <w:tab/>
        <w:t>1808</w:t>
        <w:tab/>
        <w:t>+</w:t>
        <w:tab/>
      </w:r>
      <w:r>
        <w:t>| See oneM2M TR-0062               | including the ability to update or withdraw consent, specify the scope and       |                                 |</w:t>
      </w:r>
    </w:p>
    <w:p>
      <w:pPr>
        <w:pStyle w:val="CodeChangeLine"/>
        <w:tabs>
          <w:tab w:pos="567" w:val="left"/>
          <w:tab w:pos="1134" w:val="left"/>
          <w:tab w:pos="1247" w:val="left"/>
        </w:tabs>
        <w:shd w:val="clear" w:color="auto" w:fill="ecfdf0"/>
      </w:pPr>
      <w:r>
        <w:rPr>
          <w:color w:val="BFBFBF"/>
          <w:shd w:val="clear" w:color="auto" w:fill="#ddfbe6"/>
        </w:rPr>
        <w:tab/>
        <w:t>1809</w:t>
        <w:tab/>
        <w:t>+</w:t>
        <w:tab/>
      </w:r>
      <w:r>
        <w:t>| [\[i.7\]](#_ref_i.7)             | purpose of processing activities, and associate each processing activity with    |                                 |</w:t>
      </w:r>
    </w:p>
    <w:p>
      <w:pPr>
        <w:pStyle w:val="CodeChangeLine"/>
        <w:tabs>
          <w:tab w:pos="567" w:val="left"/>
          <w:tab w:pos="1134" w:val="left"/>
          <w:tab w:pos="1247" w:val="left"/>
        </w:tabs>
        <w:shd w:val="clear" w:color="auto" w:fill="ecfdf0"/>
      </w:pPr>
      <w:r>
        <w:rPr>
          <w:color w:val="BFBFBF"/>
          <w:shd w:val="clear" w:color="auto" w:fill="#ddfbe6"/>
        </w:rPr>
        <w:tab/>
        <w:t>1810</w:t>
        <w:tab/>
        <w:t>+</w:t>
        <w:tab/>
      </w:r>
      <w:r>
        <w:t>|                                  | one or more oneM2M resources.                                                    |                                 |</w:t>
      </w:r>
    </w:p>
    <w:p>
      <w:pPr>
        <w:pStyle w:val="CodeChangeLine"/>
        <w:tabs>
          <w:tab w:pos="567" w:val="left"/>
          <w:tab w:pos="1134" w:val="left"/>
          <w:tab w:pos="1247" w:val="left"/>
        </w:tabs>
        <w:shd w:val="clear" w:color="auto" w:fill="ecfdf0"/>
      </w:pPr>
      <w:r>
        <w:rPr>
          <w:color w:val="BFBFBF"/>
          <w:shd w:val="clear" w:color="auto" w:fill="#ddfbe6"/>
        </w:rPr>
        <w:tab/>
        <w:t>1811</w:t>
        <w:tab/>
        <w:t>+</w:t>
        <w:tab/>
      </w:r>
      <w:r>
        <w:t>+----------------------------------+----------------------------------------------------------------------------------+---------------------------------+</w:t>
      </w:r>
    </w:p>
    <w:p>
      <w:pPr>
        <w:pStyle w:val="CodeChangeLine"/>
        <w:tabs>
          <w:tab w:pos="567" w:val="left"/>
          <w:tab w:pos="1134" w:val="left"/>
          <w:tab w:pos="1247" w:val="left"/>
        </w:tabs>
        <w:shd w:val="clear" w:color="auto" w:fill="ecfdf0"/>
      </w:pPr>
      <w:r>
        <w:rPr>
          <w:color w:val="BFBFBF"/>
          <w:shd w:val="clear" w:color="auto" w:fill="#ddfbe6"/>
        </w:rPr>
        <w:tab/>
        <w:t>1812</w:t>
        <w:tab/>
        <w:t>+</w:t>
        <w:tab/>
      </w:r>
      <w:r>
        <w:t>| SER-089\                         | The oneM2M System shall provide mechanisms to immediately delete privacy-related | Rel-4                           |</w:t>
      </w:r>
    </w:p>
    <w:p>
      <w:pPr>
        <w:pStyle w:val="CodeChangeLine"/>
        <w:tabs>
          <w:tab w:pos="567" w:val="left"/>
          <w:tab w:pos="1134" w:val="left"/>
          <w:tab w:pos="1247" w:val="left"/>
        </w:tabs>
        <w:shd w:val="clear" w:color="auto" w:fill="ecfdf0"/>
      </w:pPr>
      <w:r>
        <w:rPr>
          <w:color w:val="BFBFBF"/>
          <w:shd w:val="clear" w:color="auto" w:fill="#ddfbe6"/>
        </w:rPr>
        <w:tab/>
        <w:t>1813</w:t>
        <w:tab/>
        <w:t>+</w:t>
        <w:tab/>
      </w:r>
      <w:r>
        <w:t>| See oneM2M TR-0062               | data upon request from the data owner, supporting the "right to be forgotten" as |                                 |</w:t>
      </w:r>
    </w:p>
    <w:p>
      <w:pPr>
        <w:pStyle w:val="CodeChangeLine"/>
        <w:tabs>
          <w:tab w:pos="567" w:val="left"/>
          <w:tab w:pos="1134" w:val="left"/>
          <w:tab w:pos="1247" w:val="left"/>
        </w:tabs>
        <w:shd w:val="clear" w:color="auto" w:fill="ecfdf0"/>
      </w:pPr>
      <w:r>
        <w:rPr>
          <w:color w:val="BFBFBF"/>
          <w:shd w:val="clear" w:color="auto" w:fill="#ddfbe6"/>
        </w:rPr>
        <w:tab/>
        <w:t>1814</w:t>
        <w:tab/>
        <w:t>+</w:t>
        <w:tab/>
      </w:r>
      <w:r>
        <w:t>| [\[i.7\]](#_ref_i.7)             | required by regulations like the GDPR and Personal Information Protection Act.   |                                 |</w:t>
      </w:r>
    </w:p>
    <w:p>
      <w:pPr>
        <w:pStyle w:val="CodeChangeLine"/>
        <w:tabs>
          <w:tab w:pos="567" w:val="left"/>
          <w:tab w:pos="1134" w:val="left"/>
          <w:tab w:pos="1247" w:val="left"/>
        </w:tabs>
        <w:shd w:val="clear" w:color="auto" w:fill="ecfdf0"/>
      </w:pPr>
      <w:r>
        <w:rPr>
          <w:color w:val="BFBFBF"/>
          <w:shd w:val="clear" w:color="auto" w:fill="#ddfbe6"/>
        </w:rPr>
        <w:tab/>
        <w:t>1815</w:t>
        <w:tab/>
        <w:t>+</w:t>
        <w:tab/>
      </w:r>
      <w:r>
        <w:t>+----------------------------------+----------------------------------------------------------------------------------+---------------------------------+</w:t>
      </w:r>
    </w:p>
    <w:p>
      <w:pPr>
        <w:pStyle w:val="CodeChangeLine"/>
        <w:tabs>
          <w:tab w:pos="567" w:val="left"/>
          <w:tab w:pos="1134" w:val="left"/>
          <w:tab w:pos="1247" w:val="left"/>
        </w:tabs>
        <w:shd w:val="clear" w:color="auto" w:fill="ecfdf0"/>
      </w:pPr>
      <w:r>
        <w:rPr>
          <w:color w:val="BFBFBF"/>
          <w:shd w:val="clear" w:color="auto" w:fill="#ddfbe6"/>
        </w:rPr>
        <w:tab/>
        <w:t>1816</w:t>
        <w:tab/>
        <w:t>+</w:t>
        <w:tab/>
      </w:r>
      <w:r>
        <w:t>| &gt; NOTE 1: The above requirement does not cover items outside of the oneM2M System, e.g. Underlying Networks.                                          |</w:t>
      </w:r>
    </w:p>
    <w:p>
      <w:pPr>
        <w:pStyle w:val="CodeChangeLine"/>
        <w:tabs>
          <w:tab w:pos="567" w:val="left"/>
          <w:tab w:pos="1134" w:val="left"/>
          <w:tab w:pos="1247" w:val="left"/>
        </w:tabs>
        <w:shd w:val="clear" w:color="auto" w:fill="ecfdf0"/>
      </w:pPr>
      <w:r>
        <w:rPr>
          <w:color w:val="BFBFBF"/>
          <w:shd w:val="clear" w:color="auto" w:fill="#ddfbe6"/>
        </w:rPr>
        <w:tab/>
        <w:t>1817</w:t>
        <w:tab/>
        <w:t>+</w:t>
        <w:tab/>
      </w:r>
      <w:r>
        <w:t>|                                                                                                                                                       |</w:t>
      </w:r>
    </w:p>
    <w:p>
      <w:pPr>
        <w:pStyle w:val="CodeChangeLine"/>
        <w:tabs>
          <w:tab w:pos="567" w:val="left"/>
          <w:tab w:pos="1134" w:val="left"/>
          <w:tab w:pos="1247" w:val="left"/>
        </w:tabs>
        <w:shd w:val="clear" w:color="auto" w:fill="ecfdf0"/>
      </w:pPr>
      <w:r>
        <w:rPr>
          <w:color w:val="BFBFBF"/>
          <w:shd w:val="clear" w:color="auto" w:fill="#ddfbe6"/>
        </w:rPr>
        <w:tab/>
        <w:t>1818</w:t>
        <w:tab/>
        <w:t>+</w:t>
        <w:tab/>
      </w:r>
      <w:r>
        <w:t>| &gt; NOTE 2: Geographical location information can be more than simply longitude and latitude.                                                           |</w:t>
      </w:r>
    </w:p>
    <w:p>
      <w:pPr>
        <w:pStyle w:val="CodeChangeLine"/>
        <w:tabs>
          <w:tab w:pos="567" w:val="left"/>
          <w:tab w:pos="1134" w:val="left"/>
          <w:tab w:pos="1247" w:val="left"/>
        </w:tabs>
        <w:shd w:val="clear" w:color="auto" w:fill="ecfdf0"/>
      </w:pPr>
      <w:r>
        <w:rPr>
          <w:color w:val="BFBFBF"/>
          <w:shd w:val="clear" w:color="auto" w:fill="#ddfbe6"/>
        </w:rPr>
        <w:tab/>
        <w:t>1819</w:t>
        <w:tab/>
        <w:t>+</w:t>
        <w:tab/>
      </w:r>
      <w:r>
        <w:t>|                                                                                                                                                       |</w:t>
      </w:r>
    </w:p>
    <w:p>
      <w:pPr>
        <w:pStyle w:val="CodeChangeLine"/>
        <w:tabs>
          <w:tab w:pos="567" w:val="left"/>
          <w:tab w:pos="1134" w:val="left"/>
          <w:tab w:pos="1247" w:val="left"/>
        </w:tabs>
        <w:shd w:val="clear" w:color="auto" w:fill="ecfdf0"/>
      </w:pPr>
      <w:r>
        <w:rPr>
          <w:color w:val="BFBFBF"/>
          <w:shd w:val="clear" w:color="auto" w:fill="#ddfbe6"/>
        </w:rPr>
        <w:tab/>
        <w:t>1820</w:t>
        <w:tab/>
        <w:t>+</w:t>
        <w:tab/>
      </w:r>
      <w:r>
        <w:t>| &gt; NOTE 3: Partly supported for Impersonation attacks not supported for Replay attacks.                                                                |</w:t>
      </w:r>
    </w:p>
    <w:p>
      <w:pPr>
        <w:pStyle w:val="CodeChangeLine"/>
        <w:tabs>
          <w:tab w:pos="567" w:val="left"/>
          <w:tab w:pos="1134" w:val="left"/>
          <w:tab w:pos="1247" w:val="left"/>
        </w:tabs>
        <w:shd w:val="clear" w:color="auto" w:fill="ecfdf0"/>
      </w:pPr>
      <w:r>
        <w:rPr>
          <w:color w:val="BFBFBF"/>
          <w:shd w:val="clear" w:color="auto" w:fill="#ddfbe6"/>
        </w:rPr>
        <w:tab/>
        <w:t>1821</w:t>
        <w:tab/>
        <w:t>+</w:t>
        <w:tab/>
      </w:r>
      <w:r>
        <w:t>|                                                                                                                                                       |</w:t>
      </w:r>
    </w:p>
    <w:p>
      <w:pPr>
        <w:pStyle w:val="CodeChangeLine"/>
        <w:tabs>
          <w:tab w:pos="567" w:val="left"/>
          <w:tab w:pos="1134" w:val="left"/>
          <w:tab w:pos="1247" w:val="left"/>
        </w:tabs>
        <w:shd w:val="clear" w:color="auto" w:fill="ecfdf0"/>
      </w:pPr>
      <w:r>
        <w:rPr>
          <w:color w:val="BFBFBF"/>
          <w:shd w:val="clear" w:color="auto" w:fill="#ddfbe6"/>
        </w:rPr>
        <w:tab/>
        <w:t>1822</w:t>
        <w:tab/>
        <w:t>+</w:t>
        <w:tab/>
      </w:r>
      <w:r>
        <w:t>| &gt; NOTE 4: The oneM2M System has no means to verify a subscriber's consent. This requirement is only fulfillable at application level.                 |</w:t>
      </w:r>
    </w:p>
    <w:p>
      <w:pPr>
        <w:pStyle w:val="CodeChangeLine"/>
        <w:tabs>
          <w:tab w:pos="567" w:val="left"/>
          <w:tab w:pos="1134" w:val="left"/>
          <w:tab w:pos="1247" w:val="left"/>
        </w:tabs>
        <w:shd w:val="clear" w:color="auto" w:fill="ecfdf0"/>
      </w:pPr>
      <w:r>
        <w:rPr>
          <w:color w:val="BFBFBF"/>
          <w:shd w:val="clear" w:color="auto" w:fill="#ddfbe6"/>
        </w:rPr>
        <w:tab/>
        <w:t>1823</w:t>
        <w:tab/>
        <w:t>+</w:t>
        <w:tab/>
      </w:r>
      <w:r>
        <w:t>|                                                                                                                                                       |</w:t>
      </w:r>
    </w:p>
    <w:p>
      <w:pPr>
        <w:pStyle w:val="CodeChangeLine"/>
        <w:tabs>
          <w:tab w:pos="567" w:val="left"/>
          <w:tab w:pos="1134" w:val="left"/>
          <w:tab w:pos="1247" w:val="left"/>
        </w:tabs>
        <w:shd w:val="clear" w:color="auto" w:fill="ecfdf0"/>
      </w:pPr>
      <w:r>
        <w:rPr>
          <w:color w:val="BFBFBF"/>
          <w:shd w:val="clear" w:color="auto" w:fill="#ddfbe6"/>
        </w:rPr>
        <w:tab/>
        <w:t>1824</w:t>
        <w:tab/>
        <w:t>+</w:t>
        <w:tab/>
      </w:r>
      <w:r>
        <w:t>| &gt; NOTE 5: Regarding remote provisioning, Release 1 supports remote provisioning of symmetric key credentials only.                                    |</w:t>
      </w:r>
    </w:p>
    <w:p>
      <w:pPr>
        <w:pStyle w:val="CodeChangeLine"/>
        <w:tabs>
          <w:tab w:pos="567" w:val="left"/>
          <w:tab w:pos="1134" w:val="left"/>
          <w:tab w:pos="1247" w:val="left"/>
        </w:tabs>
        <w:shd w:val="clear" w:color="auto" w:fill="ecfdf0"/>
      </w:pPr>
      <w:r>
        <w:rPr>
          <w:color w:val="BFBFBF"/>
          <w:shd w:val="clear" w:color="auto" w:fill="#ddfbe6"/>
        </w:rPr>
        <w:tab/>
        <w:t>1825</w:t>
        <w:tab/>
        <w:t>+</w:t>
        <w:tab/>
      </w:r>
      <w:r>
        <w:t>|                                                                                                                                                       |</w:t>
      </w:r>
    </w:p>
    <w:p>
      <w:pPr>
        <w:pStyle w:val="CodeChangeLine"/>
        <w:tabs>
          <w:tab w:pos="567" w:val="left"/>
          <w:tab w:pos="1134" w:val="left"/>
          <w:tab w:pos="1247" w:val="left"/>
        </w:tabs>
        <w:shd w:val="clear" w:color="auto" w:fill="ecfdf0"/>
      </w:pPr>
      <w:r>
        <w:rPr>
          <w:color w:val="BFBFBF"/>
          <w:shd w:val="clear" w:color="auto" w:fill="#ddfbe6"/>
        </w:rPr>
        <w:tab/>
        <w:t>1826</w:t>
        <w:tab/>
        <w:t>+</w:t>
        <w:tab/>
      </w:r>
      <w:r>
        <w:t>| &gt; NOTE 6: An M2M device may include e.g. firmware managed by an OEM vendor, middleware managed by a service provider and software managed by an       |</w:t>
      </w:r>
    </w:p>
    <w:p>
      <w:pPr>
        <w:pStyle w:val="CodeChangeLine"/>
        <w:tabs>
          <w:tab w:pos="567" w:val="left"/>
          <w:tab w:pos="1134" w:val="left"/>
          <w:tab w:pos="1247" w:val="left"/>
        </w:tabs>
        <w:shd w:val="clear" w:color="auto" w:fill="ecfdf0"/>
      </w:pPr>
      <w:r>
        <w:rPr>
          <w:color w:val="BFBFBF"/>
          <w:shd w:val="clear" w:color="auto" w:fill="#ddfbe6"/>
        </w:rPr>
        <w:tab/>
        <w:t>1827</w:t>
        <w:tab/>
        <w:t>+</w:t>
        <w:tab/>
      </w:r>
      <w:r>
        <w:t>| application provider. The entity managing a software piece is designed as "allowed stakeholder" in the requirements above.                            |</w:t>
      </w:r>
    </w:p>
    <w:p>
      <w:pPr>
        <w:pStyle w:val="CodeChangeLine"/>
        <w:tabs>
          <w:tab w:pos="567" w:val="left"/>
          <w:tab w:pos="1134" w:val="left"/>
          <w:tab w:pos="1247" w:val="left"/>
        </w:tabs>
        <w:shd w:val="clear" w:color="auto" w:fill="ecfdf0"/>
      </w:pPr>
      <w:r>
        <w:rPr>
          <w:color w:val="BFBFBF"/>
          <w:shd w:val="clear" w:color="auto" w:fill="#ddfbe6"/>
        </w:rPr>
        <w:tab/>
        <w:t>1828</w:t>
        <w:tab/>
        <w:t>+</w:t>
        <w:tab/>
      </w:r>
      <w:r>
        <w:t>|                                                                                                                                                       |</w:t>
      </w:r>
    </w:p>
    <w:p>
      <w:pPr>
        <w:pStyle w:val="CodeChangeLine"/>
        <w:tabs>
          <w:tab w:pos="567" w:val="left"/>
          <w:tab w:pos="1134" w:val="left"/>
          <w:tab w:pos="1247" w:val="left"/>
        </w:tabs>
        <w:shd w:val="clear" w:color="auto" w:fill="ecfdf0"/>
      </w:pPr>
      <w:r>
        <w:rPr>
          <w:color w:val="BFBFBF"/>
          <w:shd w:val="clear" w:color="auto" w:fill="#ddfbe6"/>
        </w:rPr>
        <w:tab/>
        <w:t>1829</w:t>
        <w:tab/>
        <w:t>+</w:t>
        <w:tab/>
      </w:r>
      <w:r>
        <w:t>| &gt; NOTE 7: Support for SIM is supported in Release 1 and Release 2.                                                                                    |</w:t>
      </w:r>
    </w:p>
    <w:p>
      <w:pPr>
        <w:pStyle w:val="CodeChangeLine"/>
        <w:tabs>
          <w:tab w:pos="567" w:val="left"/>
          <w:tab w:pos="1134" w:val="left"/>
          <w:tab w:pos="1247" w:val="left"/>
        </w:tabs>
        <w:shd w:val="clear" w:color="auto" w:fill="ecfdf0"/>
      </w:pPr>
      <w:r>
        <w:rPr>
          <w:color w:val="BFBFBF"/>
          <w:shd w:val="clear" w:color="auto" w:fill="#ddfbe6"/>
        </w:rPr>
        <w:tab/>
        <w:t>1830</w:t>
        <w:tab/>
        <w:t>+</w:t>
        <w:tab/>
      </w:r>
      <w:r>
        <w:t>+----------------------------------+----------------------------------------------------------------------------------+---------------------------------+</w:t>
      </w:r>
    </w:p>
    <w:p>
      <w:pPr>
        <w:pStyle w:val="CodeChangeLine"/>
        <w:tabs>
          <w:tab w:pos="567" w:val="left"/>
          <w:tab w:pos="1134" w:val="left"/>
          <w:tab w:pos="1247" w:val="left"/>
        </w:tabs>
      </w:pPr>
      <w:r>
        <w:rPr>
          <w:color w:val="BFBFBF"/>
          <w:shd w:val="clear" w:color="auto" w:fill="fafafa"/>
        </w:rPr>
        <w:t>741</w:t>
        <w:tab/>
        <w:t>1831</w:t>
        <w:tab/>
        <w:tab/>
      </w:r>
      <w:r/>
    </w:p>
    <w:p>
      <w:pPr>
        <w:pStyle w:val="CodeChangeLine"/>
        <w:tabs>
          <w:tab w:pos="567" w:val="left"/>
          <w:tab w:pos="1134" w:val="left"/>
          <w:tab w:pos="1247" w:val="left"/>
        </w:tabs>
      </w:pPr>
      <w:r>
        <w:rPr>
          <w:color w:val="BFBFBF"/>
          <w:shd w:val="clear" w:color="auto" w:fill="fafafa"/>
        </w:rPr>
        <w:t>742</w:t>
        <w:tab/>
        <w:t>1832</w:t>
        <w:tab/>
        <w:tab/>
      </w:r>
      <w:r>
        <w:t>## 6.5 Charging Requirements</w:t>
      </w:r>
    </w:p>
    <w:p>
      <w:pPr>
        <w:pStyle w:val="CodeChangeLine"/>
        <w:tabs>
          <w:tab w:pos="567" w:val="left"/>
          <w:tab w:pos="1134" w:val="left"/>
          <w:tab w:pos="1247" w:val="left"/>
        </w:tabs>
      </w:pPr>
      <w:r>
        <w:rPr>
          <w:color w:val="BFBFBF"/>
          <w:shd w:val="clear" w:color="auto" w:fill="fafafa"/>
        </w:rPr>
        <w:t>743</w:t>
        <w:tab/>
        <w:t>1833</w:t>
        <w:tab/>
        <w:tab/>
      </w:r>
      <w:r/>
    </w:p>
    <w:p>
      <w:pPr>
        <w:pStyle w:val="CodeChangeLine"/>
        <w:tabs>
          <w:tab w:pos="567" w:val="left"/>
          <w:tab w:pos="1134" w:val="left"/>
          <w:tab w:pos="1247" w:val="left"/>
        </w:tabs>
      </w:pPr>
      <w:r>
        <w:rPr>
          <w:color w:val="BFBFBF"/>
          <w:shd w:val="clear" w:color="auto" w:fill="fafafa"/>
        </w:rPr>
        <w:t>744</w:t>
        <w:tab/>
        <w:t>1834</w:t>
        <w:tab/>
        <w:tab/>
      </w:r>
      <w:r>
        <w:t>**Table 11: Charging Requirements**&lt;a name="table_11"&gt;&lt;/a&gt;</w:t>
      </w:r>
    </w:p>
    <w:p>
      <w:pPr>
        <w:pStyle w:val="CodeChangeLine"/>
        <w:tabs>
          <w:tab w:pos="567" w:val="left"/>
          <w:tab w:pos="1134" w:val="left"/>
          <w:tab w:pos="1247" w:val="left"/>
        </w:tabs>
      </w:pPr>
      <w:r>
        <w:rPr>
          <w:color w:val="BFBFBF"/>
          <w:shd w:val="clear" w:color="auto" w:fill="fafafa"/>
        </w:rPr>
        <w:t>745</w:t>
        <w:tab/>
        <w:t>1835</w:t>
        <w:tab/>
        <w:tab/>
      </w:r>
      <w:r/>
    </w:p>
    <w:p>
      <w:pPr>
        <w:pStyle w:val="CodeChangeLine"/>
        <w:tabs>
          <w:tab w:pos="567" w:val="left"/>
          <w:tab w:pos="1134" w:val="left"/>
          <w:tab w:pos="1247" w:val="left"/>
        </w:tabs>
        <w:shd w:val="clear" w:color="auto" w:fill="fbe9eb"/>
      </w:pPr>
      <w:r>
        <w:rPr>
          <w:color w:val="BFBFBF"/>
          <w:shd w:val="clear" w:color="auto" w:fill="#f9d7dc"/>
        </w:rPr>
        <w:t>746</w:t>
        <w:tab/>
        <w:tab/>
        <w:t>-</w:t>
        <w:tab/>
      </w:r>
      <w:r>
        <w:t>|Requirement ID |Description |Release |</w:t>
      </w:r>
    </w:p>
    <w:p>
      <w:pPr>
        <w:pStyle w:val="CodeChangeLine"/>
        <w:tabs>
          <w:tab w:pos="567" w:val="left"/>
          <w:tab w:pos="1134" w:val="left"/>
          <w:tab w:pos="1247" w:val="left"/>
        </w:tabs>
        <w:shd w:val="clear" w:color="auto" w:fill="fbe9eb"/>
      </w:pPr>
      <w:r>
        <w:rPr>
          <w:color w:val="BFBFBF"/>
          <w:shd w:val="clear" w:color="auto" w:fill="#f9d7dc"/>
        </w:rPr>
        <w:t>747</w:t>
        <w:tab/>
        <w:tab/>
        <w:t>-</w:t>
        <w:tab/>
      </w:r>
      <w:r>
        <w:t>|-|-|-|</w:t>
      </w:r>
    </w:p>
    <w:p>
      <w:pPr>
        <w:pStyle w:val="CodeChangeLine"/>
        <w:tabs>
          <w:tab w:pos="567" w:val="left"/>
          <w:tab w:pos="1134" w:val="left"/>
          <w:tab w:pos="1247" w:val="left"/>
        </w:tabs>
        <w:shd w:val="clear" w:color="auto" w:fill="fbe9eb"/>
      </w:pPr>
      <w:r>
        <w:rPr>
          <w:color w:val="BFBFBF"/>
          <w:shd w:val="clear" w:color="auto" w:fill="#f9d7dc"/>
        </w:rPr>
        <w:t>748</w:t>
        <w:tab/>
        <w:tab/>
        <w:t>-</w:t>
        <w:tab/>
      </w:r>
      <w:r>
        <w:t>|CHG-001 |The oneM2M System shall support collection of charging specific information related to the individual services facilitated by the oneM2M System (e.g. Data Management, Device Management and/or Connectivity Management).&lt;br /&gt;Collection of charging specific information shall be possible concurrent with the resource usage. The format of the recorded information shall be fully specified including mandatory and optional elements. |Implemented in Rel-1&lt;br /&gt;(see note 4) |</w:t>
      </w:r>
    </w:p>
    <w:p>
      <w:pPr>
        <w:pStyle w:val="CodeChangeLine"/>
        <w:tabs>
          <w:tab w:pos="567" w:val="left"/>
          <w:tab w:pos="1134" w:val="left"/>
          <w:tab w:pos="1247" w:val="left"/>
        </w:tabs>
        <w:shd w:val="clear" w:color="auto" w:fill="fbe9eb"/>
      </w:pPr>
      <w:r>
        <w:rPr>
          <w:color w:val="BFBFBF"/>
          <w:shd w:val="clear" w:color="auto" w:fill="#f9d7dc"/>
        </w:rPr>
        <w:t>749</w:t>
        <w:tab/>
        <w:tab/>
        <w:t>-</w:t>
        <w:tab/>
      </w:r>
      <w:r>
        <w:t>|CHG-002 |The oneM2M System shall support mechanisms to facilitate correlation of charging information (e.g. of a User) collected for M2M Services, M2M Application Services and services provided by Underlying Network Operators. |Partially implemented &lt;br /&gt;(see note 2) |</w:t>
      </w:r>
    </w:p>
    <w:p>
      <w:pPr>
        <w:pStyle w:val="CodeChangeLine"/>
        <w:tabs>
          <w:tab w:pos="567" w:val="left"/>
          <w:tab w:pos="1134" w:val="left"/>
          <w:tab w:pos="1247" w:val="left"/>
        </w:tabs>
        <w:shd w:val="clear" w:color="auto" w:fill="fbe9eb"/>
      </w:pPr>
      <w:r>
        <w:rPr>
          <w:color w:val="BFBFBF"/>
          <w:shd w:val="clear" w:color="auto" w:fill="#f9d7dc"/>
        </w:rPr>
        <w:t>750</w:t>
        <w:tab/>
        <w:tab/>
        <w:t>-</w:t>
        <w:tab/>
      </w:r>
      <w:r>
        <w:t>|CHG-003 |The oneM2M System shall provide means to coordinate charging data records for data usages with differentiated QoS from the Underlying Network. |Not implemented |</w:t>
      </w:r>
    </w:p>
    <w:p>
      <w:pPr>
        <w:pStyle w:val="CodeChangeLine"/>
        <w:tabs>
          <w:tab w:pos="567" w:val="left"/>
          <w:tab w:pos="1134" w:val="left"/>
          <w:tab w:pos="1247" w:val="left"/>
        </w:tabs>
        <w:shd w:val="clear" w:color="auto" w:fill="fbe9eb"/>
      </w:pPr>
      <w:r>
        <w:rPr>
          <w:color w:val="BFBFBF"/>
          <w:shd w:val="clear" w:color="auto" w:fill="#f9d7dc"/>
        </w:rPr>
        <w:t>751</w:t>
        <w:tab/>
        <w:tab/>
        <w:t>-</w:t>
        <w:tab/>
      </w:r>
      <w:r>
        <w:t>|CHG-004 |The oneM2M System shall be able to utilize existing charging mechanisms of Underlying Networks. |Not implemented &lt;br /&gt;(see note 3) |</w:t>
      </w:r>
    </w:p>
    <w:p>
      <w:pPr>
        <w:pStyle w:val="CodeChangeLine"/>
        <w:tabs>
          <w:tab w:pos="567" w:val="left"/>
          <w:tab w:pos="1134" w:val="left"/>
          <w:tab w:pos="1247" w:val="left"/>
        </w:tabs>
        <w:shd w:val="clear" w:color="auto" w:fill="fbe9eb"/>
      </w:pPr>
      <w:r>
        <w:rPr>
          <w:color w:val="BFBFBF"/>
          <w:shd w:val="clear" w:color="auto" w:fill="#f9d7dc"/>
        </w:rPr>
        <w:t>752</w:t>
        <w:tab/>
        <w:tab/>
        <w:t>-</w:t>
        <w:tab/>
      </w:r>
      <w:r>
        <w:t>|CHG-005 |The oneM2M System shall support transfer of the charging information records to the billing domain of the M2M Service Provider, for the purpose of:&lt;br /&gt;subscriber billing;&lt;br /&gt;inter-provider billing;&lt;br /&gt;provider-to-subscriber accounting including additional functions like statistics. |Implemented in Rel-1 |</w:t>
      </w:r>
    </w:p>
    <w:p>
      <w:pPr>
        <w:pStyle w:val="CodeChangeLine"/>
        <w:tabs>
          <w:tab w:pos="567" w:val="left"/>
          <w:tab w:pos="1134" w:val="left"/>
          <w:tab w:pos="1247" w:val="left"/>
        </w:tabs>
        <w:shd w:val="clear" w:color="auto" w:fill="fbe9eb"/>
      </w:pPr>
      <w:r>
        <w:rPr>
          <w:color w:val="BFBFBF"/>
          <w:shd w:val="clear" w:color="auto" w:fill="#f9d7dc"/>
        </w:rPr>
        <w:t>753</w:t>
        <w:tab/>
        <w:tab/>
        <w:t>-</w:t>
        <w:tab/>
      </w:r>
      <w:r>
        <w:t>|CHG-006 |The oneM2M System should support generation of charging events for the purpose of requesting resource usage Authorization from the real time credit control system where the subscriber account is located. The information contained in the charging events and the relevant chargeable events shall be fully specified including mandatory and optional elements (see note 1). |Not implemented |</w:t>
      </w:r>
    </w:p>
    <w:p>
      <w:pPr>
        <w:pStyle w:val="CodeChangeLine"/>
        <w:tabs>
          <w:tab w:pos="567" w:val="left"/>
          <w:tab w:pos="1134" w:val="left"/>
          <w:tab w:pos="1247" w:val="left"/>
        </w:tabs>
        <w:shd w:val="clear" w:color="auto" w:fill="fbe9eb"/>
      </w:pPr>
      <w:r>
        <w:rPr>
          <w:color w:val="BFBFBF"/>
          <w:shd w:val="clear" w:color="auto" w:fill="#f9d7dc"/>
        </w:rPr>
        <w:t>754</w:t>
        <w:tab/>
        <w:tab/>
        <w:t>-</w:t>
        <w:tab/>
      </w:r>
      <w:r>
        <w:t>|CHG-007&lt;br /&gt;See REQ-2017-0031R05 |The oneM2M System shall support mechanisms to correlate charging information (e.g. data/records) from different M2M Application Service Providers. |Rel-3/ future releases? |</w:t>
      </w:r>
    </w:p>
    <w:p>
      <w:pPr>
        <w:pStyle w:val="CodeChangeLine"/>
        <w:tabs>
          <w:tab w:pos="567" w:val="left"/>
          <w:tab w:pos="1134" w:val="left"/>
          <w:tab w:pos="1247" w:val="left"/>
        </w:tabs>
        <w:shd w:val="clear" w:color="auto" w:fill="fbe9eb"/>
      </w:pPr>
      <w:r>
        <w:rPr>
          <w:color w:val="BFBFBF"/>
          <w:shd w:val="clear" w:color="auto" w:fill="#f9d7dc"/>
        </w:rPr>
        <w:t>755</w:t>
        <w:tab/>
        <w:tab/>
        <w:t>-</w:t>
        <w:tab/>
      </w:r>
      <w:r>
        <w:t>|CHG-008&lt;br /&gt;See ARC-2018-0062 |The oneM2M System shall support charging event detection, statistics collection and charging records generation mechanisms based on M2M Service Subscriber and M2M Service User identification. | |</w:t>
      </w:r>
    </w:p>
    <w:p>
      <w:pPr>
        <w:pStyle w:val="CodeChangeLine"/>
        <w:tabs>
          <w:tab w:pos="567" w:val="left"/>
          <w:tab w:pos="1134" w:val="left"/>
          <w:tab w:pos="1247" w:val="left"/>
        </w:tabs>
        <w:shd w:val="clear" w:color="auto" w:fill="fbe9eb"/>
      </w:pPr>
      <w:r>
        <w:rPr>
          <w:color w:val="BFBFBF"/>
          <w:shd w:val="clear" w:color="auto" w:fill="#f9d7dc"/>
        </w:rPr>
        <w:t>756</w:t>
        <w:tab/>
        <w:tab/>
        <w:t>-</w:t>
        <w:tab/>
      </w:r>
      <w:r/>
    </w:p>
    <w:p>
      <w:pPr>
        <w:pStyle w:val="CodeChangeLine"/>
        <w:tabs>
          <w:tab w:pos="567" w:val="left"/>
          <w:tab w:pos="1134" w:val="left"/>
          <w:tab w:pos="1247" w:val="left"/>
        </w:tabs>
        <w:shd w:val="clear" w:color="auto" w:fill="fbe9eb"/>
      </w:pPr>
      <w:r>
        <w:rPr>
          <w:color w:val="BFBFBF"/>
          <w:shd w:val="clear" w:color="auto" w:fill="#f9d7dc"/>
        </w:rPr>
        <w:t>757</w:t>
        <w:tab/>
        <w:tab/>
        <w:t>-</w:t>
        <w:tab/>
      </w:r>
      <w:r/>
    </w:p>
    <w:p>
      <w:pPr>
        <w:pStyle w:val="CodeChangeLine"/>
        <w:tabs>
          <w:tab w:pos="567" w:val="left"/>
          <w:tab w:pos="1134" w:val="left"/>
          <w:tab w:pos="1247" w:val="left"/>
        </w:tabs>
        <w:shd w:val="clear" w:color="auto" w:fill="fbe9eb"/>
      </w:pPr>
      <w:r>
        <w:rPr>
          <w:color w:val="BFBFBF"/>
          <w:shd w:val="clear" w:color="auto" w:fill="#f9d7dc"/>
        </w:rPr>
        <w:t>758</w:t>
        <w:tab/>
        <w:tab/>
        <w:t>-</w:t>
        <w:tab/>
      </w:r>
      <w:r>
        <w:t>NOTE1:    A chargeable event is any activity, a provider may want to charge for that utilizes the resources and related M2M Services offered by such provider. A charging event is the set of charging information needed by the credit control system for resource authorization.</w:t>
      </w:r>
    </w:p>
    <w:p>
      <w:pPr>
        <w:pStyle w:val="CodeChangeLine"/>
        <w:tabs>
          <w:tab w:pos="567" w:val="left"/>
          <w:tab w:pos="1134" w:val="left"/>
          <w:tab w:pos="1247" w:val="left"/>
        </w:tabs>
        <w:shd w:val="clear" w:color="auto" w:fill="fbe9eb"/>
      </w:pPr>
      <w:r>
        <w:rPr>
          <w:color w:val="BFBFBF"/>
          <w:shd w:val="clear" w:color="auto" w:fill="#f9d7dc"/>
        </w:rPr>
        <w:t>759</w:t>
        <w:tab/>
        <w:tab/>
        <w:t>-</w:t>
        <w:tab/>
      </w:r>
      <w:r/>
    </w:p>
    <w:p>
      <w:pPr>
        <w:pStyle w:val="CodeChangeLine"/>
        <w:tabs>
          <w:tab w:pos="567" w:val="left"/>
          <w:tab w:pos="1134" w:val="left"/>
          <w:tab w:pos="1247" w:val="left"/>
        </w:tabs>
        <w:shd w:val="clear" w:color="auto" w:fill="fbe9eb"/>
      </w:pPr>
      <w:r>
        <w:rPr>
          <w:color w:val="BFBFBF"/>
          <w:shd w:val="clear" w:color="auto" w:fill="#f9d7dc"/>
        </w:rPr>
        <w:t>760</w:t>
        <w:tab/>
        <w:tab/>
        <w:t>-</w:t>
        <w:tab/>
      </w:r>
      <w:r>
        <w:t>NOTE 2:    Information collected can be sent to the Underlying Networks which may used it for charging.</w:t>
      </w:r>
    </w:p>
    <w:p>
      <w:pPr>
        <w:pStyle w:val="CodeChangeLine"/>
        <w:tabs>
          <w:tab w:pos="567" w:val="left"/>
          <w:tab w:pos="1134" w:val="left"/>
          <w:tab w:pos="1247" w:val="left"/>
        </w:tabs>
        <w:shd w:val="clear" w:color="auto" w:fill="fbe9eb"/>
      </w:pPr>
      <w:r>
        <w:rPr>
          <w:color w:val="BFBFBF"/>
          <w:shd w:val="clear" w:color="auto" w:fill="#f9d7dc"/>
        </w:rPr>
        <w:t>761</w:t>
        <w:tab/>
        <w:tab/>
        <w:t>-</w:t>
        <w:tab/>
      </w:r>
      <w:r/>
    </w:p>
    <w:p>
      <w:pPr>
        <w:pStyle w:val="CodeChangeLine"/>
        <w:tabs>
          <w:tab w:pos="567" w:val="left"/>
          <w:tab w:pos="1134" w:val="left"/>
          <w:tab w:pos="1247" w:val="left"/>
        </w:tabs>
        <w:shd w:val="clear" w:color="auto" w:fill="fbe9eb"/>
      </w:pPr>
      <w:r>
        <w:rPr>
          <w:color w:val="BFBFBF"/>
          <w:shd w:val="clear" w:color="auto" w:fill="#f9d7dc"/>
        </w:rPr>
        <w:t>762</w:t>
        <w:tab/>
        <w:tab/>
        <w:t>-</w:t>
        <w:tab/>
      </w:r>
      <w:r>
        <w:t>NOTE 3:    The oneM2M service layer can pass info to Underlying Networks but cannot use Underlying Network mechanism. Charging can be done by Underlying Network. This is covered by CHG-002.</w:t>
      </w:r>
    </w:p>
    <w:p>
      <w:pPr>
        <w:pStyle w:val="CodeChangeLine"/>
        <w:tabs>
          <w:tab w:pos="567" w:val="left"/>
          <w:tab w:pos="1134" w:val="left"/>
          <w:tab w:pos="1247" w:val="left"/>
        </w:tabs>
        <w:shd w:val="clear" w:color="auto" w:fill="fbe9eb"/>
      </w:pPr>
      <w:r>
        <w:rPr>
          <w:color w:val="BFBFBF"/>
          <w:shd w:val="clear" w:color="auto" w:fill="#f9d7dc"/>
        </w:rPr>
        <w:t>763</w:t>
        <w:tab/>
        <w:tab/>
        <w:t>-</w:t>
        <w:tab/>
      </w:r>
      <w:r/>
    </w:p>
    <w:p>
      <w:pPr>
        <w:pStyle w:val="CodeChangeLine"/>
        <w:tabs>
          <w:tab w:pos="567" w:val="left"/>
          <w:tab w:pos="1134" w:val="left"/>
          <w:tab w:pos="1247" w:val="left"/>
        </w:tabs>
        <w:shd w:val="clear" w:color="auto" w:fill="fbe9eb"/>
      </w:pPr>
      <w:r>
        <w:rPr>
          <w:color w:val="BFBFBF"/>
          <w:shd w:val="clear" w:color="auto" w:fill="#f9d7dc"/>
        </w:rPr>
        <w:t>764</w:t>
        <w:tab/>
        <w:tab/>
        <w:t>-</w:t>
        <w:tab/>
      </w:r>
      <w:r>
        <w:t xml:space="preserve">NOTE 4:    Only supported in the Infrastructure Node. </w:t>
      </w:r>
    </w:p>
    <w:p>
      <w:pPr>
        <w:pStyle w:val="CodeChangeLine"/>
        <w:tabs>
          <w:tab w:pos="567" w:val="left"/>
          <w:tab w:pos="1134" w:val="left"/>
          <w:tab w:pos="1247" w:val="left"/>
        </w:tabs>
        <w:shd w:val="clear" w:color="auto" w:fill="fbe9eb"/>
      </w:pPr>
      <w:r>
        <w:rPr>
          <w:color w:val="BFBFBF"/>
          <w:shd w:val="clear" w:color="auto" w:fill="#f9d7dc"/>
        </w:rPr>
        <w:t>765</w:t>
        <w:tab/>
        <w:tab/>
        <w:t>-</w:t>
        <w:tab/>
      </w:r>
      <w:r/>
    </w:p>
    <w:p>
      <w:pPr>
        <w:pStyle w:val="CodeChangeLine"/>
        <w:tabs>
          <w:tab w:pos="567" w:val="left"/>
          <w:tab w:pos="1134" w:val="left"/>
          <w:tab w:pos="1247" w:val="left"/>
        </w:tabs>
        <w:shd w:val="clear" w:color="auto" w:fill="ecfdf0"/>
      </w:pPr>
      <w:r>
        <w:rPr>
          <w:color w:val="BFBFBF"/>
          <w:shd w:val="clear" w:color="auto" w:fill="#ddfbe6"/>
        </w:rPr>
        <w:tab/>
        <w:t>1836</w:t>
        <w:tab/>
        <w:t>+</w:t>
        <w:tab/>
      </w:r>
      <w:r>
        <w:t>+----------------------+----------------------------------------------------------------------------------+-------------------------+</w:t>
      </w:r>
    </w:p>
    <w:p>
      <w:pPr>
        <w:pStyle w:val="CodeChangeLine"/>
        <w:tabs>
          <w:tab w:pos="567" w:val="left"/>
          <w:tab w:pos="1134" w:val="left"/>
          <w:tab w:pos="1247" w:val="left"/>
        </w:tabs>
        <w:shd w:val="clear" w:color="auto" w:fill="ecfdf0"/>
      </w:pPr>
      <w:r>
        <w:rPr>
          <w:color w:val="BFBFBF"/>
          <w:shd w:val="clear" w:color="auto" w:fill="#ddfbe6"/>
        </w:rPr>
        <w:tab/>
        <w:t>1837</w:t>
        <w:tab/>
        <w:t>+</w:t>
        <w:tab/>
      </w:r>
      <w:r>
        <w:t>| Requirement ID       | Description                                                                      | Release                 |</w:t>
      </w:r>
    </w:p>
    <w:p>
      <w:pPr>
        <w:pStyle w:val="CodeChangeLine"/>
        <w:tabs>
          <w:tab w:pos="567" w:val="left"/>
          <w:tab w:pos="1134" w:val="left"/>
          <w:tab w:pos="1247" w:val="left"/>
        </w:tabs>
        <w:shd w:val="clear" w:color="auto" w:fill="ecfdf0"/>
      </w:pPr>
      <w:r>
        <w:rPr>
          <w:color w:val="BFBFBF"/>
          <w:shd w:val="clear" w:color="auto" w:fill="#ddfbe6"/>
        </w:rPr>
        <w:tab/>
        <w:t>1838</w:t>
        <w:tab/>
        <w:t>+</w:t>
        <w:tab/>
      </w:r>
      <w:r>
        <w:t>+:=====================+:=================================================================================+:========================+</w:t>
      </w:r>
    </w:p>
    <w:p>
      <w:pPr>
        <w:pStyle w:val="CodeChangeLine"/>
        <w:tabs>
          <w:tab w:pos="567" w:val="left"/>
          <w:tab w:pos="1134" w:val="left"/>
          <w:tab w:pos="1247" w:val="left"/>
        </w:tabs>
        <w:shd w:val="clear" w:color="auto" w:fill="ecfdf0"/>
      </w:pPr>
      <w:r>
        <w:rPr>
          <w:color w:val="BFBFBF"/>
          <w:shd w:val="clear" w:color="auto" w:fill="#ddfbe6"/>
        </w:rPr>
        <w:tab/>
        <w:t>1839</w:t>
        <w:tab/>
        <w:t>+</w:t>
        <w:tab/>
      </w:r>
      <w:r>
        <w:t>| CHG-001              | The oneM2M System shall support collection of charging specific information      | Implemented in Rel-1\   |</w:t>
      </w:r>
    </w:p>
    <w:p>
      <w:pPr>
        <w:pStyle w:val="CodeChangeLine"/>
        <w:tabs>
          <w:tab w:pos="567" w:val="left"/>
          <w:tab w:pos="1134" w:val="left"/>
          <w:tab w:pos="1247" w:val="left"/>
        </w:tabs>
        <w:shd w:val="clear" w:color="auto" w:fill="ecfdf0"/>
      </w:pPr>
      <w:r>
        <w:rPr>
          <w:color w:val="BFBFBF"/>
          <w:shd w:val="clear" w:color="auto" w:fill="#ddfbe6"/>
        </w:rPr>
        <w:tab/>
        <w:t>1840</w:t>
        <w:tab/>
        <w:t>+</w:t>
        <w:tab/>
      </w:r>
      <w:r>
        <w:t>|                      | related to the individual services facilitated by the oneM2M System (e.g. Data   | (see note 4)            |</w:t>
      </w:r>
    </w:p>
    <w:p>
      <w:pPr>
        <w:pStyle w:val="CodeChangeLine"/>
        <w:tabs>
          <w:tab w:pos="567" w:val="left"/>
          <w:tab w:pos="1134" w:val="left"/>
          <w:tab w:pos="1247" w:val="left"/>
        </w:tabs>
        <w:shd w:val="clear" w:color="auto" w:fill="ecfdf0"/>
      </w:pPr>
      <w:r>
        <w:rPr>
          <w:color w:val="BFBFBF"/>
          <w:shd w:val="clear" w:color="auto" w:fill="#ddfbe6"/>
        </w:rPr>
        <w:tab/>
        <w:t>1841</w:t>
        <w:tab/>
        <w:t>+</w:t>
        <w:tab/>
      </w:r>
      <w:r>
        <w:t>|                      | Management, Device Management and/or Connectivity Management).\                  |                         |</w:t>
      </w:r>
    </w:p>
    <w:p>
      <w:pPr>
        <w:pStyle w:val="CodeChangeLine"/>
        <w:tabs>
          <w:tab w:pos="567" w:val="left"/>
          <w:tab w:pos="1134" w:val="left"/>
          <w:tab w:pos="1247" w:val="left"/>
        </w:tabs>
        <w:shd w:val="clear" w:color="auto" w:fill="ecfdf0"/>
      </w:pPr>
      <w:r>
        <w:rPr>
          <w:color w:val="BFBFBF"/>
          <w:shd w:val="clear" w:color="auto" w:fill="#ddfbe6"/>
        </w:rPr>
        <w:tab/>
        <w:t>1842</w:t>
        <w:tab/>
        <w:t>+</w:t>
        <w:tab/>
      </w:r>
      <w:r>
        <w:t>|                      | Collection of charging specific information shall be possible concurrent with    |                         |</w:t>
      </w:r>
    </w:p>
    <w:p>
      <w:pPr>
        <w:pStyle w:val="CodeChangeLine"/>
        <w:tabs>
          <w:tab w:pos="567" w:val="left"/>
          <w:tab w:pos="1134" w:val="left"/>
          <w:tab w:pos="1247" w:val="left"/>
        </w:tabs>
        <w:shd w:val="clear" w:color="auto" w:fill="ecfdf0"/>
      </w:pPr>
      <w:r>
        <w:rPr>
          <w:color w:val="BFBFBF"/>
          <w:shd w:val="clear" w:color="auto" w:fill="#ddfbe6"/>
        </w:rPr>
        <w:tab/>
        <w:t>1843</w:t>
        <w:tab/>
        <w:t>+</w:t>
        <w:tab/>
      </w:r>
      <w:r>
        <w:t>|                      | the resource usage. The format of the recorded information shall be fully        |                         |</w:t>
      </w:r>
    </w:p>
    <w:p>
      <w:pPr>
        <w:pStyle w:val="CodeChangeLine"/>
        <w:tabs>
          <w:tab w:pos="567" w:val="left"/>
          <w:tab w:pos="1134" w:val="left"/>
          <w:tab w:pos="1247" w:val="left"/>
        </w:tabs>
        <w:shd w:val="clear" w:color="auto" w:fill="ecfdf0"/>
      </w:pPr>
      <w:r>
        <w:rPr>
          <w:color w:val="BFBFBF"/>
          <w:shd w:val="clear" w:color="auto" w:fill="#ddfbe6"/>
        </w:rPr>
        <w:tab/>
        <w:t>1844</w:t>
        <w:tab/>
        <w:t>+</w:t>
        <w:tab/>
      </w:r>
      <w:r>
        <w:t>|                      | specified including mandatory and optional elements.                             |                         |</w:t>
      </w:r>
    </w:p>
    <w:p>
      <w:pPr>
        <w:pStyle w:val="CodeChangeLine"/>
        <w:tabs>
          <w:tab w:pos="567" w:val="left"/>
          <w:tab w:pos="1134" w:val="left"/>
          <w:tab w:pos="1247" w:val="left"/>
        </w:tabs>
        <w:shd w:val="clear" w:color="auto" w:fill="ecfdf0"/>
      </w:pPr>
      <w:r>
        <w:rPr>
          <w:color w:val="BFBFBF"/>
          <w:shd w:val="clear" w:color="auto" w:fill="#ddfbe6"/>
        </w:rPr>
        <w:tab/>
        <w:t>1845</w:t>
        <w:tab/>
        <w:t>+</w:t>
        <w:tab/>
      </w:r>
      <w:r>
        <w:t>+----------------------+----------------------------------------------------------------------------------+-------------------------+</w:t>
      </w:r>
    </w:p>
    <w:p>
      <w:pPr>
        <w:pStyle w:val="CodeChangeLine"/>
        <w:tabs>
          <w:tab w:pos="567" w:val="left"/>
          <w:tab w:pos="1134" w:val="left"/>
          <w:tab w:pos="1247" w:val="left"/>
        </w:tabs>
        <w:shd w:val="clear" w:color="auto" w:fill="ecfdf0"/>
      </w:pPr>
      <w:r>
        <w:rPr>
          <w:color w:val="BFBFBF"/>
          <w:shd w:val="clear" w:color="auto" w:fill="#ddfbe6"/>
        </w:rPr>
        <w:tab/>
        <w:t>1846</w:t>
        <w:tab/>
        <w:t>+</w:t>
        <w:tab/>
      </w:r>
      <w:r>
        <w:t>| CHG-002              | The oneM2M System shall support mechanisms to facilitate correlation of charging | Partially implemented\  |</w:t>
      </w:r>
    </w:p>
    <w:p>
      <w:pPr>
        <w:pStyle w:val="CodeChangeLine"/>
        <w:tabs>
          <w:tab w:pos="567" w:val="left"/>
          <w:tab w:pos="1134" w:val="left"/>
          <w:tab w:pos="1247" w:val="left"/>
        </w:tabs>
        <w:shd w:val="clear" w:color="auto" w:fill="ecfdf0"/>
      </w:pPr>
      <w:r>
        <w:rPr>
          <w:color w:val="BFBFBF"/>
          <w:shd w:val="clear" w:color="auto" w:fill="#ddfbe6"/>
        </w:rPr>
        <w:tab/>
        <w:t>1847</w:t>
        <w:tab/>
        <w:t>+</w:t>
        <w:tab/>
      </w:r>
      <w:r>
        <w:t>|                      | information (e.g. of a User) collected for M2M Services, M2M Application         | (see note 2)            |</w:t>
      </w:r>
    </w:p>
    <w:p>
      <w:pPr>
        <w:pStyle w:val="CodeChangeLine"/>
        <w:tabs>
          <w:tab w:pos="567" w:val="left"/>
          <w:tab w:pos="1134" w:val="left"/>
          <w:tab w:pos="1247" w:val="left"/>
        </w:tabs>
        <w:shd w:val="clear" w:color="auto" w:fill="ecfdf0"/>
      </w:pPr>
      <w:r>
        <w:rPr>
          <w:color w:val="BFBFBF"/>
          <w:shd w:val="clear" w:color="auto" w:fill="#ddfbe6"/>
        </w:rPr>
        <w:tab/>
        <w:t>1848</w:t>
        <w:tab/>
        <w:t>+</w:t>
        <w:tab/>
      </w:r>
      <w:r>
        <w:t>|                      | Services and services provided by Underlying Network Operators.                  |                         |</w:t>
      </w:r>
    </w:p>
    <w:p>
      <w:pPr>
        <w:pStyle w:val="CodeChangeLine"/>
        <w:tabs>
          <w:tab w:pos="567" w:val="left"/>
          <w:tab w:pos="1134" w:val="left"/>
          <w:tab w:pos="1247" w:val="left"/>
        </w:tabs>
        <w:shd w:val="clear" w:color="auto" w:fill="ecfdf0"/>
      </w:pPr>
      <w:r>
        <w:rPr>
          <w:color w:val="BFBFBF"/>
          <w:shd w:val="clear" w:color="auto" w:fill="#ddfbe6"/>
        </w:rPr>
        <w:tab/>
        <w:t>1849</w:t>
        <w:tab/>
        <w:t>+</w:t>
        <w:tab/>
      </w:r>
      <w:r>
        <w:t>+----------------------+----------------------------------------------------------------------------------+-------------------------+</w:t>
      </w:r>
    </w:p>
    <w:p>
      <w:pPr>
        <w:pStyle w:val="CodeChangeLine"/>
        <w:tabs>
          <w:tab w:pos="567" w:val="left"/>
          <w:tab w:pos="1134" w:val="left"/>
          <w:tab w:pos="1247" w:val="left"/>
        </w:tabs>
        <w:shd w:val="clear" w:color="auto" w:fill="ecfdf0"/>
      </w:pPr>
      <w:r>
        <w:rPr>
          <w:color w:val="BFBFBF"/>
          <w:shd w:val="clear" w:color="auto" w:fill="#ddfbe6"/>
        </w:rPr>
        <w:tab/>
        <w:t>1850</w:t>
        <w:tab/>
        <w:t>+</w:t>
        <w:tab/>
      </w:r>
      <w:r>
        <w:t>| CHG-003              | The oneM2M System shall provide means to coordinate charging data records for    | Not implemented         |</w:t>
      </w:r>
    </w:p>
    <w:p>
      <w:pPr>
        <w:pStyle w:val="CodeChangeLine"/>
        <w:tabs>
          <w:tab w:pos="567" w:val="left"/>
          <w:tab w:pos="1134" w:val="left"/>
          <w:tab w:pos="1247" w:val="left"/>
        </w:tabs>
        <w:shd w:val="clear" w:color="auto" w:fill="ecfdf0"/>
      </w:pPr>
      <w:r>
        <w:rPr>
          <w:color w:val="BFBFBF"/>
          <w:shd w:val="clear" w:color="auto" w:fill="#ddfbe6"/>
        </w:rPr>
        <w:tab/>
        <w:t>1851</w:t>
        <w:tab/>
        <w:t>+</w:t>
        <w:tab/>
      </w:r>
      <w:r>
        <w:t>|                      | data usages with differentiated QoS from the Underlying Network.                 |                         |</w:t>
      </w:r>
    </w:p>
    <w:p>
      <w:pPr>
        <w:pStyle w:val="CodeChangeLine"/>
        <w:tabs>
          <w:tab w:pos="567" w:val="left"/>
          <w:tab w:pos="1134" w:val="left"/>
          <w:tab w:pos="1247" w:val="left"/>
        </w:tabs>
        <w:shd w:val="clear" w:color="auto" w:fill="ecfdf0"/>
      </w:pPr>
      <w:r>
        <w:rPr>
          <w:color w:val="BFBFBF"/>
          <w:shd w:val="clear" w:color="auto" w:fill="#ddfbe6"/>
        </w:rPr>
        <w:tab/>
        <w:t>1852</w:t>
        <w:tab/>
        <w:t>+</w:t>
        <w:tab/>
      </w:r>
      <w:r>
        <w:t>+----------------------+----------------------------------------------------------------------------------+-------------------------+</w:t>
      </w:r>
    </w:p>
    <w:p>
      <w:pPr>
        <w:pStyle w:val="CodeChangeLine"/>
        <w:tabs>
          <w:tab w:pos="567" w:val="left"/>
          <w:tab w:pos="1134" w:val="left"/>
          <w:tab w:pos="1247" w:val="left"/>
        </w:tabs>
        <w:shd w:val="clear" w:color="auto" w:fill="ecfdf0"/>
      </w:pPr>
      <w:r>
        <w:rPr>
          <w:color w:val="BFBFBF"/>
          <w:shd w:val="clear" w:color="auto" w:fill="#ddfbe6"/>
        </w:rPr>
        <w:tab/>
        <w:t>1853</w:t>
        <w:tab/>
        <w:t>+</w:t>
        <w:tab/>
      </w:r>
      <w:r>
        <w:t>| CHG-004              | The oneM2M System shall be able to utilize existing charging mechanisms of       | Not implemented\        |</w:t>
      </w:r>
    </w:p>
    <w:p>
      <w:pPr>
        <w:pStyle w:val="CodeChangeLine"/>
        <w:tabs>
          <w:tab w:pos="567" w:val="left"/>
          <w:tab w:pos="1134" w:val="left"/>
          <w:tab w:pos="1247" w:val="left"/>
        </w:tabs>
        <w:shd w:val="clear" w:color="auto" w:fill="ecfdf0"/>
      </w:pPr>
      <w:r>
        <w:rPr>
          <w:color w:val="BFBFBF"/>
          <w:shd w:val="clear" w:color="auto" w:fill="#ddfbe6"/>
        </w:rPr>
        <w:tab/>
        <w:t>1854</w:t>
        <w:tab/>
        <w:t>+</w:t>
        <w:tab/>
      </w:r>
      <w:r>
        <w:t>|                      | Underlying Networks.                                                             | (see note 3)            |</w:t>
      </w:r>
    </w:p>
    <w:p>
      <w:pPr>
        <w:pStyle w:val="CodeChangeLine"/>
        <w:tabs>
          <w:tab w:pos="567" w:val="left"/>
          <w:tab w:pos="1134" w:val="left"/>
          <w:tab w:pos="1247" w:val="left"/>
        </w:tabs>
        <w:shd w:val="clear" w:color="auto" w:fill="ecfdf0"/>
      </w:pPr>
      <w:r>
        <w:rPr>
          <w:color w:val="BFBFBF"/>
          <w:shd w:val="clear" w:color="auto" w:fill="#ddfbe6"/>
        </w:rPr>
        <w:tab/>
        <w:t>1855</w:t>
        <w:tab/>
        <w:t>+</w:t>
        <w:tab/>
      </w:r>
      <w:r>
        <w:t>+----------------------+----------------------------------------------------------------------------------+-------------------------+</w:t>
      </w:r>
    </w:p>
    <w:p>
      <w:pPr>
        <w:pStyle w:val="CodeChangeLine"/>
        <w:tabs>
          <w:tab w:pos="567" w:val="left"/>
          <w:tab w:pos="1134" w:val="left"/>
          <w:tab w:pos="1247" w:val="left"/>
        </w:tabs>
        <w:shd w:val="clear" w:color="auto" w:fill="ecfdf0"/>
      </w:pPr>
      <w:r>
        <w:rPr>
          <w:color w:val="BFBFBF"/>
          <w:shd w:val="clear" w:color="auto" w:fill="#ddfbe6"/>
        </w:rPr>
        <w:tab/>
        <w:t>1856</w:t>
        <w:tab/>
        <w:t>+</w:t>
        <w:tab/>
      </w:r>
      <w:r>
        <w:t>| CHG-005              | The oneM2M System shall support transfer of the charging information records to  | Implemented in Rel-1    |</w:t>
      </w:r>
    </w:p>
    <w:p>
      <w:pPr>
        <w:pStyle w:val="CodeChangeLine"/>
        <w:tabs>
          <w:tab w:pos="567" w:val="left"/>
          <w:tab w:pos="1134" w:val="left"/>
          <w:tab w:pos="1247" w:val="left"/>
        </w:tabs>
        <w:shd w:val="clear" w:color="auto" w:fill="ecfdf0"/>
      </w:pPr>
      <w:r>
        <w:rPr>
          <w:color w:val="BFBFBF"/>
          <w:shd w:val="clear" w:color="auto" w:fill="#ddfbe6"/>
        </w:rPr>
        <w:tab/>
        <w:t>1857</w:t>
        <w:tab/>
        <w:t>+</w:t>
        <w:tab/>
      </w:r>
      <w:r>
        <w:t>|                      | the billing domain of the M2M Service Provider, for the purpose of:              |                         |</w:t>
      </w:r>
    </w:p>
    <w:p>
      <w:pPr>
        <w:pStyle w:val="CodeChangeLine"/>
        <w:tabs>
          <w:tab w:pos="567" w:val="left"/>
          <w:tab w:pos="1134" w:val="left"/>
          <w:tab w:pos="1247" w:val="left"/>
        </w:tabs>
        <w:shd w:val="clear" w:color="auto" w:fill="ecfdf0"/>
      </w:pPr>
      <w:r>
        <w:rPr>
          <w:color w:val="BFBFBF"/>
          <w:shd w:val="clear" w:color="auto" w:fill="#ddfbe6"/>
        </w:rPr>
        <w:tab/>
        <w:t>1858</w:t>
        <w:tab/>
        <w:t>+</w:t>
        <w:tab/>
      </w:r>
      <w:r>
        <w:t>|                      |                                                                                  |                         |</w:t>
      </w:r>
    </w:p>
    <w:p>
      <w:pPr>
        <w:pStyle w:val="CodeChangeLine"/>
        <w:tabs>
          <w:tab w:pos="567" w:val="left"/>
          <w:tab w:pos="1134" w:val="left"/>
          <w:tab w:pos="1247" w:val="left"/>
        </w:tabs>
        <w:shd w:val="clear" w:color="auto" w:fill="ecfdf0"/>
      </w:pPr>
      <w:r>
        <w:rPr>
          <w:color w:val="BFBFBF"/>
          <w:shd w:val="clear" w:color="auto" w:fill="#ddfbe6"/>
        </w:rPr>
        <w:tab/>
        <w:t>1859</w:t>
        <w:tab/>
        <w:t>+</w:t>
        <w:tab/>
      </w:r>
      <w:r>
        <w:t>|                      | - subscriber billing;                                                            |                         |</w:t>
      </w:r>
    </w:p>
    <w:p>
      <w:pPr>
        <w:pStyle w:val="CodeChangeLine"/>
        <w:tabs>
          <w:tab w:pos="567" w:val="left"/>
          <w:tab w:pos="1134" w:val="left"/>
          <w:tab w:pos="1247" w:val="left"/>
        </w:tabs>
        <w:shd w:val="clear" w:color="auto" w:fill="ecfdf0"/>
      </w:pPr>
      <w:r>
        <w:rPr>
          <w:color w:val="BFBFBF"/>
          <w:shd w:val="clear" w:color="auto" w:fill="#ddfbe6"/>
        </w:rPr>
        <w:tab/>
        <w:t>1860</w:t>
        <w:tab/>
        <w:t>+</w:t>
        <w:tab/>
      </w:r>
      <w:r>
        <w:t>|                      | - inter-provider billing;                                                        |                         |</w:t>
      </w:r>
    </w:p>
    <w:p>
      <w:pPr>
        <w:pStyle w:val="CodeChangeLine"/>
        <w:tabs>
          <w:tab w:pos="567" w:val="left"/>
          <w:tab w:pos="1134" w:val="left"/>
          <w:tab w:pos="1247" w:val="left"/>
        </w:tabs>
        <w:shd w:val="clear" w:color="auto" w:fill="ecfdf0"/>
      </w:pPr>
      <w:r>
        <w:rPr>
          <w:color w:val="BFBFBF"/>
          <w:shd w:val="clear" w:color="auto" w:fill="#ddfbe6"/>
        </w:rPr>
        <w:tab/>
        <w:t>1861</w:t>
        <w:tab/>
        <w:t>+</w:t>
        <w:tab/>
      </w:r>
      <w:r>
        <w:t>|                      | - provider-to-subscriber accounting including additional functions like          |                         |</w:t>
      </w:r>
    </w:p>
    <w:p>
      <w:pPr>
        <w:pStyle w:val="CodeChangeLine"/>
        <w:tabs>
          <w:tab w:pos="567" w:val="left"/>
          <w:tab w:pos="1134" w:val="left"/>
          <w:tab w:pos="1247" w:val="left"/>
        </w:tabs>
        <w:shd w:val="clear" w:color="auto" w:fill="ecfdf0"/>
      </w:pPr>
      <w:r>
        <w:rPr>
          <w:color w:val="BFBFBF"/>
          <w:shd w:val="clear" w:color="auto" w:fill="#ddfbe6"/>
        </w:rPr>
        <w:tab/>
        <w:t>1862</w:t>
        <w:tab/>
        <w:t>+</w:t>
        <w:tab/>
      </w:r>
      <w:r>
        <w:t>|                      | statistics.                                                                      |                         |</w:t>
      </w:r>
    </w:p>
    <w:p>
      <w:pPr>
        <w:pStyle w:val="CodeChangeLine"/>
        <w:tabs>
          <w:tab w:pos="567" w:val="left"/>
          <w:tab w:pos="1134" w:val="left"/>
          <w:tab w:pos="1247" w:val="left"/>
        </w:tabs>
        <w:shd w:val="clear" w:color="auto" w:fill="ecfdf0"/>
      </w:pPr>
      <w:r>
        <w:rPr>
          <w:color w:val="BFBFBF"/>
          <w:shd w:val="clear" w:color="auto" w:fill="#ddfbe6"/>
        </w:rPr>
        <w:tab/>
        <w:t>1863</w:t>
        <w:tab/>
        <w:t>+</w:t>
        <w:tab/>
      </w:r>
      <w:r>
        <w:t>+----------------------+----------------------------------------------------------------------------------+-------------------------+</w:t>
      </w:r>
    </w:p>
    <w:p>
      <w:pPr>
        <w:pStyle w:val="CodeChangeLine"/>
        <w:tabs>
          <w:tab w:pos="567" w:val="left"/>
          <w:tab w:pos="1134" w:val="left"/>
          <w:tab w:pos="1247" w:val="left"/>
        </w:tabs>
        <w:shd w:val="clear" w:color="auto" w:fill="ecfdf0"/>
      </w:pPr>
      <w:r>
        <w:rPr>
          <w:color w:val="BFBFBF"/>
          <w:shd w:val="clear" w:color="auto" w:fill="#ddfbe6"/>
        </w:rPr>
        <w:tab/>
        <w:t>1864</w:t>
        <w:tab/>
        <w:t>+</w:t>
        <w:tab/>
      </w:r>
      <w:r>
        <w:t>| CHG-006              | The oneM2M System should support generation of charging events for the purpose   | Not implemented         |</w:t>
      </w:r>
    </w:p>
    <w:p>
      <w:pPr>
        <w:pStyle w:val="CodeChangeLine"/>
        <w:tabs>
          <w:tab w:pos="567" w:val="left"/>
          <w:tab w:pos="1134" w:val="left"/>
          <w:tab w:pos="1247" w:val="left"/>
        </w:tabs>
        <w:shd w:val="clear" w:color="auto" w:fill="ecfdf0"/>
      </w:pPr>
      <w:r>
        <w:rPr>
          <w:color w:val="BFBFBF"/>
          <w:shd w:val="clear" w:color="auto" w:fill="#ddfbe6"/>
        </w:rPr>
        <w:tab/>
        <w:t>1865</w:t>
        <w:tab/>
        <w:t>+</w:t>
        <w:tab/>
      </w:r>
      <w:r>
        <w:t>|                      | of requesting resource usage Authorization from the real time credit control     |                         |</w:t>
      </w:r>
    </w:p>
    <w:p>
      <w:pPr>
        <w:pStyle w:val="CodeChangeLine"/>
        <w:tabs>
          <w:tab w:pos="567" w:val="left"/>
          <w:tab w:pos="1134" w:val="left"/>
          <w:tab w:pos="1247" w:val="left"/>
        </w:tabs>
        <w:shd w:val="clear" w:color="auto" w:fill="ecfdf0"/>
      </w:pPr>
      <w:r>
        <w:rPr>
          <w:color w:val="BFBFBF"/>
          <w:shd w:val="clear" w:color="auto" w:fill="#ddfbe6"/>
        </w:rPr>
        <w:tab/>
        <w:t>1866</w:t>
        <w:tab/>
        <w:t>+</w:t>
        <w:tab/>
      </w:r>
      <w:r>
        <w:t>|                      | system where the subscriber account is located. The information contained in the |                         |</w:t>
      </w:r>
    </w:p>
    <w:p>
      <w:pPr>
        <w:pStyle w:val="CodeChangeLine"/>
        <w:tabs>
          <w:tab w:pos="567" w:val="left"/>
          <w:tab w:pos="1134" w:val="left"/>
          <w:tab w:pos="1247" w:val="left"/>
        </w:tabs>
        <w:shd w:val="clear" w:color="auto" w:fill="ecfdf0"/>
      </w:pPr>
      <w:r>
        <w:rPr>
          <w:color w:val="BFBFBF"/>
          <w:shd w:val="clear" w:color="auto" w:fill="#ddfbe6"/>
        </w:rPr>
        <w:tab/>
        <w:t>1867</w:t>
        <w:tab/>
        <w:t>+</w:t>
        <w:tab/>
      </w:r>
      <w:r>
        <w:t>|                      | charging events and the relevant chargeable events shall be fully specified      |                         |</w:t>
      </w:r>
    </w:p>
    <w:p>
      <w:pPr>
        <w:pStyle w:val="CodeChangeLine"/>
        <w:tabs>
          <w:tab w:pos="567" w:val="left"/>
          <w:tab w:pos="1134" w:val="left"/>
          <w:tab w:pos="1247" w:val="left"/>
        </w:tabs>
        <w:shd w:val="clear" w:color="auto" w:fill="ecfdf0"/>
      </w:pPr>
      <w:r>
        <w:rPr>
          <w:color w:val="BFBFBF"/>
          <w:shd w:val="clear" w:color="auto" w:fill="#ddfbe6"/>
        </w:rPr>
        <w:tab/>
        <w:t>1868</w:t>
        <w:tab/>
        <w:t>+</w:t>
        <w:tab/>
      </w:r>
      <w:r>
        <w:t>|                      | including mandatory and optional elements (see note 1).                          |                         |</w:t>
      </w:r>
    </w:p>
    <w:p>
      <w:pPr>
        <w:pStyle w:val="CodeChangeLine"/>
        <w:tabs>
          <w:tab w:pos="567" w:val="left"/>
          <w:tab w:pos="1134" w:val="left"/>
          <w:tab w:pos="1247" w:val="left"/>
        </w:tabs>
        <w:shd w:val="clear" w:color="auto" w:fill="ecfdf0"/>
      </w:pPr>
      <w:r>
        <w:rPr>
          <w:color w:val="BFBFBF"/>
          <w:shd w:val="clear" w:color="auto" w:fill="#ddfbe6"/>
        </w:rPr>
        <w:tab/>
        <w:t>1869</w:t>
        <w:tab/>
        <w:t>+</w:t>
        <w:tab/>
      </w:r>
      <w:r>
        <w:t>+----------------------+----------------------------------------------------------------------------------+-------------------------+</w:t>
      </w:r>
    </w:p>
    <w:p>
      <w:pPr>
        <w:pStyle w:val="CodeChangeLine"/>
        <w:tabs>
          <w:tab w:pos="567" w:val="left"/>
          <w:tab w:pos="1134" w:val="left"/>
          <w:tab w:pos="1247" w:val="left"/>
        </w:tabs>
        <w:shd w:val="clear" w:color="auto" w:fill="ecfdf0"/>
      </w:pPr>
      <w:r>
        <w:rPr>
          <w:color w:val="BFBFBF"/>
          <w:shd w:val="clear" w:color="auto" w:fill="#ddfbe6"/>
        </w:rPr>
        <w:tab/>
        <w:t>1870</w:t>
        <w:tab/>
        <w:t>+</w:t>
        <w:tab/>
      </w:r>
      <w:r>
        <w:t>| CHG-007\             | The oneM2M System shall support mechanisms to correlate charging information     | Rel-3/ future releases  |</w:t>
      </w:r>
    </w:p>
    <w:p>
      <w:pPr>
        <w:pStyle w:val="CodeChangeLine"/>
        <w:tabs>
          <w:tab w:pos="567" w:val="left"/>
          <w:tab w:pos="1134" w:val="left"/>
          <w:tab w:pos="1247" w:val="left"/>
        </w:tabs>
        <w:shd w:val="clear" w:color="auto" w:fill="ecfdf0"/>
      </w:pPr>
      <w:r>
        <w:rPr>
          <w:color w:val="BFBFBF"/>
          <w:shd w:val="clear" w:color="auto" w:fill="#ddfbe6"/>
        </w:rPr>
        <w:tab/>
        <w:t>1871</w:t>
        <w:tab/>
        <w:t>+</w:t>
        <w:tab/>
      </w:r>
      <w:r>
        <w:t>| See REQ-2017-0031R05 | (e.g. data/records) from different M2M Application Service Providers.            |                         |</w:t>
      </w:r>
    </w:p>
    <w:p>
      <w:pPr>
        <w:pStyle w:val="CodeChangeLine"/>
        <w:tabs>
          <w:tab w:pos="567" w:val="left"/>
          <w:tab w:pos="1134" w:val="left"/>
          <w:tab w:pos="1247" w:val="left"/>
        </w:tabs>
        <w:shd w:val="clear" w:color="auto" w:fill="ecfdf0"/>
      </w:pPr>
      <w:r>
        <w:rPr>
          <w:color w:val="BFBFBF"/>
          <w:shd w:val="clear" w:color="auto" w:fill="#ddfbe6"/>
        </w:rPr>
        <w:tab/>
        <w:t>1872</w:t>
        <w:tab/>
        <w:t>+</w:t>
        <w:tab/>
      </w:r>
      <w:r>
        <w:t>+----------------------+----------------------------------------------------------------------------------+-------------------------+</w:t>
      </w:r>
    </w:p>
    <w:p>
      <w:pPr>
        <w:pStyle w:val="CodeChangeLine"/>
        <w:tabs>
          <w:tab w:pos="567" w:val="left"/>
          <w:tab w:pos="1134" w:val="left"/>
          <w:tab w:pos="1247" w:val="left"/>
        </w:tabs>
        <w:shd w:val="clear" w:color="auto" w:fill="ecfdf0"/>
      </w:pPr>
      <w:r>
        <w:rPr>
          <w:color w:val="BFBFBF"/>
          <w:shd w:val="clear" w:color="auto" w:fill="#ddfbe6"/>
        </w:rPr>
        <w:tab/>
        <w:t>1873</w:t>
        <w:tab/>
        <w:t>+</w:t>
        <w:tab/>
      </w:r>
      <w:r>
        <w:t>| CHG-008\             | The oneM2M System shall support charging event detection, statistics collection  |                         |</w:t>
      </w:r>
    </w:p>
    <w:p>
      <w:pPr>
        <w:pStyle w:val="CodeChangeLine"/>
        <w:tabs>
          <w:tab w:pos="567" w:val="left"/>
          <w:tab w:pos="1134" w:val="left"/>
          <w:tab w:pos="1247" w:val="left"/>
        </w:tabs>
        <w:shd w:val="clear" w:color="auto" w:fill="ecfdf0"/>
      </w:pPr>
      <w:r>
        <w:rPr>
          <w:color w:val="BFBFBF"/>
          <w:shd w:val="clear" w:color="auto" w:fill="#ddfbe6"/>
        </w:rPr>
        <w:tab/>
        <w:t>1874</w:t>
        <w:tab/>
        <w:t>+</w:t>
        <w:tab/>
      </w:r>
      <w:r>
        <w:t>| See ARC-2018-0062    | and charging records generation mechanisms based on M2M Service Subscriber and   |                         |</w:t>
      </w:r>
    </w:p>
    <w:p>
      <w:pPr>
        <w:pStyle w:val="CodeChangeLine"/>
        <w:tabs>
          <w:tab w:pos="567" w:val="left"/>
          <w:tab w:pos="1134" w:val="left"/>
          <w:tab w:pos="1247" w:val="left"/>
        </w:tabs>
        <w:shd w:val="clear" w:color="auto" w:fill="ecfdf0"/>
      </w:pPr>
      <w:r>
        <w:rPr>
          <w:color w:val="BFBFBF"/>
          <w:shd w:val="clear" w:color="auto" w:fill="#ddfbe6"/>
        </w:rPr>
        <w:tab/>
        <w:t>1875</w:t>
        <w:tab/>
        <w:t>+</w:t>
        <w:tab/>
      </w:r>
      <w:r>
        <w:t>|                      | M2M Service User identification.                                                 |                         |</w:t>
      </w:r>
    </w:p>
    <w:p>
      <w:pPr>
        <w:pStyle w:val="CodeChangeLine"/>
        <w:tabs>
          <w:tab w:pos="567" w:val="left"/>
          <w:tab w:pos="1134" w:val="left"/>
          <w:tab w:pos="1247" w:val="left"/>
        </w:tabs>
        <w:shd w:val="clear" w:color="auto" w:fill="ecfdf0"/>
      </w:pPr>
      <w:r>
        <w:rPr>
          <w:color w:val="BFBFBF"/>
          <w:shd w:val="clear" w:color="auto" w:fill="#ddfbe6"/>
        </w:rPr>
        <w:tab/>
        <w:t>1876</w:t>
        <w:tab/>
        <w:t>+</w:t>
        <w:tab/>
      </w:r>
      <w:r>
        <w:t>+----------------------+----------------------------------------------------------------------------------+-------------------------+</w:t>
      </w:r>
    </w:p>
    <w:p>
      <w:pPr>
        <w:pStyle w:val="CodeChangeLine"/>
        <w:tabs>
          <w:tab w:pos="567" w:val="left"/>
          <w:tab w:pos="1134" w:val="left"/>
          <w:tab w:pos="1247" w:val="left"/>
        </w:tabs>
        <w:shd w:val="clear" w:color="auto" w:fill="ecfdf0"/>
      </w:pPr>
      <w:r>
        <w:rPr>
          <w:color w:val="BFBFBF"/>
          <w:shd w:val="clear" w:color="auto" w:fill="#ddfbe6"/>
        </w:rPr>
        <w:tab/>
        <w:t>1877</w:t>
        <w:tab/>
        <w:t>+</w:t>
        <w:tab/>
      </w:r>
      <w:r>
        <w:t>| &gt; NOTE 1: A chargeable event is any activity, a provider may want to charge for that utilizes the resources and related M2M       |</w:t>
      </w:r>
    </w:p>
    <w:p>
      <w:pPr>
        <w:pStyle w:val="CodeChangeLine"/>
        <w:tabs>
          <w:tab w:pos="567" w:val="left"/>
          <w:tab w:pos="1134" w:val="left"/>
          <w:tab w:pos="1247" w:val="left"/>
        </w:tabs>
        <w:shd w:val="clear" w:color="auto" w:fill="ecfdf0"/>
      </w:pPr>
      <w:r>
        <w:rPr>
          <w:color w:val="BFBFBF"/>
          <w:shd w:val="clear" w:color="auto" w:fill="#ddfbe6"/>
        </w:rPr>
        <w:tab/>
        <w:t>1878</w:t>
        <w:tab/>
        <w:t>+</w:t>
        <w:tab/>
      </w:r>
      <w:r>
        <w:t>| Services offered by such provider. A charging event is the set of charging information needed by the credit control system for    |</w:t>
      </w:r>
    </w:p>
    <w:p>
      <w:pPr>
        <w:pStyle w:val="CodeChangeLine"/>
        <w:tabs>
          <w:tab w:pos="567" w:val="left"/>
          <w:tab w:pos="1134" w:val="left"/>
          <w:tab w:pos="1247" w:val="left"/>
        </w:tabs>
        <w:shd w:val="clear" w:color="auto" w:fill="ecfdf0"/>
      </w:pPr>
      <w:r>
        <w:rPr>
          <w:color w:val="BFBFBF"/>
          <w:shd w:val="clear" w:color="auto" w:fill="#ddfbe6"/>
        </w:rPr>
        <w:tab/>
        <w:t>1879</w:t>
        <w:tab/>
        <w:t>+</w:t>
        <w:tab/>
      </w:r>
      <w:r>
        <w:t>| resource authorization.                                                                                                           |</w:t>
      </w:r>
    </w:p>
    <w:p>
      <w:pPr>
        <w:pStyle w:val="CodeChangeLine"/>
        <w:tabs>
          <w:tab w:pos="567" w:val="left"/>
          <w:tab w:pos="1134" w:val="left"/>
          <w:tab w:pos="1247" w:val="left"/>
        </w:tabs>
        <w:shd w:val="clear" w:color="auto" w:fill="ecfdf0"/>
      </w:pPr>
      <w:r>
        <w:rPr>
          <w:color w:val="BFBFBF"/>
          <w:shd w:val="clear" w:color="auto" w:fill="#ddfbe6"/>
        </w:rPr>
        <w:tab/>
        <w:t>1880</w:t>
        <w:tab/>
        <w:t>+</w:t>
        <w:tab/>
      </w:r>
      <w:r>
        <w:t>|                                                                                                                                   |</w:t>
      </w:r>
    </w:p>
    <w:p>
      <w:pPr>
        <w:pStyle w:val="CodeChangeLine"/>
        <w:tabs>
          <w:tab w:pos="567" w:val="left"/>
          <w:tab w:pos="1134" w:val="left"/>
          <w:tab w:pos="1247" w:val="left"/>
        </w:tabs>
        <w:shd w:val="clear" w:color="auto" w:fill="ecfdf0"/>
      </w:pPr>
      <w:r>
        <w:rPr>
          <w:color w:val="BFBFBF"/>
          <w:shd w:val="clear" w:color="auto" w:fill="#ddfbe6"/>
        </w:rPr>
        <w:tab/>
        <w:t>1881</w:t>
        <w:tab/>
        <w:t>+</w:t>
        <w:tab/>
      </w:r>
      <w:r>
        <w:t>| &gt; NOTE 2: Information collected can be sent to the Underlying Networks which may used it for charging.                            |</w:t>
      </w:r>
    </w:p>
    <w:p>
      <w:pPr>
        <w:pStyle w:val="CodeChangeLine"/>
        <w:tabs>
          <w:tab w:pos="567" w:val="left"/>
          <w:tab w:pos="1134" w:val="left"/>
          <w:tab w:pos="1247" w:val="left"/>
        </w:tabs>
        <w:shd w:val="clear" w:color="auto" w:fill="ecfdf0"/>
      </w:pPr>
      <w:r>
        <w:rPr>
          <w:color w:val="BFBFBF"/>
          <w:shd w:val="clear" w:color="auto" w:fill="#ddfbe6"/>
        </w:rPr>
        <w:tab/>
        <w:t>1882</w:t>
        <w:tab/>
        <w:t>+</w:t>
        <w:tab/>
      </w:r>
      <w:r>
        <w:t>|                                                                                                                                   |</w:t>
      </w:r>
    </w:p>
    <w:p>
      <w:pPr>
        <w:pStyle w:val="CodeChangeLine"/>
        <w:tabs>
          <w:tab w:pos="567" w:val="left"/>
          <w:tab w:pos="1134" w:val="left"/>
          <w:tab w:pos="1247" w:val="left"/>
        </w:tabs>
        <w:shd w:val="clear" w:color="auto" w:fill="ecfdf0"/>
      </w:pPr>
      <w:r>
        <w:rPr>
          <w:color w:val="BFBFBF"/>
          <w:shd w:val="clear" w:color="auto" w:fill="#ddfbe6"/>
        </w:rPr>
        <w:tab/>
        <w:t>1883</w:t>
        <w:tab/>
        <w:t>+</w:t>
        <w:tab/>
      </w:r>
      <w:r>
        <w:t>| &gt; NOTE 3: The oneM2M service layer can pass info to Underlying Networks but cannot use Underlying Network mechanism. Charging can |</w:t>
      </w:r>
    </w:p>
    <w:p>
      <w:pPr>
        <w:pStyle w:val="CodeChangeLine"/>
        <w:tabs>
          <w:tab w:pos="567" w:val="left"/>
          <w:tab w:pos="1134" w:val="left"/>
          <w:tab w:pos="1247" w:val="left"/>
        </w:tabs>
        <w:shd w:val="clear" w:color="auto" w:fill="ecfdf0"/>
      </w:pPr>
      <w:r>
        <w:rPr>
          <w:color w:val="BFBFBF"/>
          <w:shd w:val="clear" w:color="auto" w:fill="#ddfbe6"/>
        </w:rPr>
        <w:tab/>
        <w:t>1884</w:t>
        <w:tab/>
        <w:t>+</w:t>
        <w:tab/>
      </w:r>
      <w:r>
        <w:t>| be done by Underlying Network. This is covered by CHG-002.                                                                        |</w:t>
      </w:r>
    </w:p>
    <w:p>
      <w:pPr>
        <w:pStyle w:val="CodeChangeLine"/>
        <w:tabs>
          <w:tab w:pos="567" w:val="left"/>
          <w:tab w:pos="1134" w:val="left"/>
          <w:tab w:pos="1247" w:val="left"/>
        </w:tabs>
        <w:shd w:val="clear" w:color="auto" w:fill="ecfdf0"/>
      </w:pPr>
      <w:r>
        <w:rPr>
          <w:color w:val="BFBFBF"/>
          <w:shd w:val="clear" w:color="auto" w:fill="#ddfbe6"/>
        </w:rPr>
        <w:tab/>
        <w:t>1885</w:t>
        <w:tab/>
        <w:t>+</w:t>
        <w:tab/>
      </w:r>
      <w:r>
        <w:t>|                                                                                                                                   |</w:t>
      </w:r>
    </w:p>
    <w:p>
      <w:pPr>
        <w:pStyle w:val="CodeChangeLine"/>
        <w:tabs>
          <w:tab w:pos="567" w:val="left"/>
          <w:tab w:pos="1134" w:val="left"/>
          <w:tab w:pos="1247" w:val="left"/>
        </w:tabs>
        <w:shd w:val="clear" w:color="auto" w:fill="ecfdf0"/>
      </w:pPr>
      <w:r>
        <w:rPr>
          <w:color w:val="BFBFBF"/>
          <w:shd w:val="clear" w:color="auto" w:fill="#ddfbe6"/>
        </w:rPr>
        <w:tab/>
        <w:t>1886</w:t>
        <w:tab/>
        <w:t>+</w:t>
        <w:tab/>
      </w:r>
      <w:r>
        <w:t>| &gt; NOTE 4: Only supported in the Infrastructure Node.                                                                              |</w:t>
      </w:r>
    </w:p>
    <w:p>
      <w:pPr>
        <w:pStyle w:val="CodeChangeLine"/>
        <w:tabs>
          <w:tab w:pos="567" w:val="left"/>
          <w:tab w:pos="1134" w:val="left"/>
          <w:tab w:pos="1247" w:val="left"/>
        </w:tabs>
        <w:shd w:val="clear" w:color="auto" w:fill="ecfdf0"/>
      </w:pPr>
      <w:r>
        <w:rPr>
          <w:color w:val="BFBFBF"/>
          <w:shd w:val="clear" w:color="auto" w:fill="#ddfbe6"/>
        </w:rPr>
        <w:tab/>
        <w:t>1887</w:t>
        <w:tab/>
        <w:t>+</w:t>
        <w:tab/>
      </w:r>
      <w:r>
        <w:t>+----------------------+----------------------------------------------------------------------------------+-------------------------+</w:t>
      </w:r>
    </w:p>
    <w:p>
      <w:pPr>
        <w:pStyle w:val="CodeChangeLine"/>
        <w:tabs>
          <w:tab w:pos="567" w:val="left"/>
          <w:tab w:pos="1134" w:val="left"/>
          <w:tab w:pos="1247" w:val="left"/>
        </w:tabs>
      </w:pPr>
      <w:r>
        <w:rPr>
          <w:color w:val="BFBFBF"/>
          <w:shd w:val="clear" w:color="auto" w:fill="fafafa"/>
        </w:rPr>
        <w:t>766</w:t>
        <w:tab/>
        <w:t>1888</w:t>
        <w:tab/>
        <w:tab/>
      </w:r>
      <w:r/>
    </w:p>
    <w:p>
      <w:pPr>
        <w:pStyle w:val="CodeChangeLine"/>
        <w:tabs>
          <w:tab w:pos="567" w:val="left"/>
          <w:tab w:pos="1134" w:val="left"/>
          <w:tab w:pos="1247" w:val="left"/>
        </w:tabs>
      </w:pPr>
      <w:r>
        <w:rPr>
          <w:color w:val="BFBFBF"/>
          <w:shd w:val="clear" w:color="auto" w:fill="fafafa"/>
        </w:rPr>
        <w:t>767</w:t>
        <w:tab/>
        <w:t>1889</w:t>
        <w:tab/>
        <w:tab/>
      </w:r>
      <w:r>
        <w:t>## 6.6 Operational Requirements</w:t>
      </w:r>
    </w:p>
    <w:p>
      <w:pPr>
        <w:pStyle w:val="CodeChangeLine"/>
        <w:tabs>
          <w:tab w:pos="567" w:val="left"/>
          <w:tab w:pos="1134" w:val="left"/>
          <w:tab w:pos="1247" w:val="left"/>
        </w:tabs>
      </w:pPr>
      <w:r>
        <w:rPr>
          <w:color w:val="BFBFBF"/>
          <w:shd w:val="clear" w:color="auto" w:fill="fafafa"/>
        </w:rPr>
        <w:t>768</w:t>
        <w:tab/>
        <w:t>1890</w:t>
        <w:tab/>
        <w:tab/>
      </w:r>
      <w:r/>
    </w:p>
    <w:p>
      <w:pPr>
        <w:pStyle w:val="CodeChangeLine"/>
        <w:tabs>
          <w:tab w:pos="567" w:val="left"/>
          <w:tab w:pos="1134" w:val="left"/>
          <w:tab w:pos="1247" w:val="left"/>
        </w:tabs>
      </w:pPr>
      <w:r>
        <w:rPr>
          <w:color w:val="BFBFBF"/>
          <w:shd w:val="clear" w:color="auto" w:fill="fafafa"/>
        </w:rPr>
        <w:t>769</w:t>
        <w:tab/>
        <w:t>1891</w:t>
        <w:tab/>
        <w:tab/>
      </w:r>
      <w:r>
        <w:t>**Table12: Operational Requirements**</w:t>
      </w:r>
    </w:p>
    <w:p>
      <w:pPr>
        <w:pStyle w:val="CodeChangeLine"/>
        <w:tabs>
          <w:tab w:pos="567" w:val="left"/>
          <w:tab w:pos="1134" w:val="left"/>
          <w:tab w:pos="1247" w:val="left"/>
        </w:tabs>
      </w:pPr>
      <w:r>
        <w:rPr>
          <w:color w:val="BFBFBF"/>
          <w:shd w:val="clear" w:color="auto" w:fill="fafafa"/>
        </w:rPr>
        <w:t>770</w:t>
        <w:tab/>
        <w:t>1892</w:t>
        <w:tab/>
        <w:tab/>
      </w:r>
      <w:r/>
    </w:p>
    <w:p>
      <w:pPr>
        <w:pStyle w:val="CodeChangeLine"/>
        <w:tabs>
          <w:tab w:pos="567" w:val="left"/>
          <w:tab w:pos="1134" w:val="left"/>
          <w:tab w:pos="1247" w:val="left"/>
        </w:tabs>
        <w:shd w:val="clear" w:color="auto" w:fill="fbe9eb"/>
      </w:pPr>
      <w:r>
        <w:rPr>
          <w:color w:val="BFBFBF"/>
          <w:shd w:val="clear" w:color="auto" w:fill="#f9d7dc"/>
        </w:rPr>
        <w:t>771</w:t>
        <w:tab/>
        <w:tab/>
        <w:t>-</w:t>
        <w:tab/>
      </w:r>
      <w:r>
        <w:t>|Requirement ID |Description |Release |</w:t>
      </w:r>
    </w:p>
    <w:p>
      <w:pPr>
        <w:pStyle w:val="CodeChangeLine"/>
        <w:tabs>
          <w:tab w:pos="567" w:val="left"/>
          <w:tab w:pos="1134" w:val="left"/>
          <w:tab w:pos="1247" w:val="left"/>
        </w:tabs>
        <w:shd w:val="clear" w:color="auto" w:fill="fbe9eb"/>
      </w:pPr>
      <w:r>
        <w:rPr>
          <w:color w:val="BFBFBF"/>
          <w:shd w:val="clear" w:color="auto" w:fill="#f9d7dc"/>
        </w:rPr>
        <w:t>772</w:t>
        <w:tab/>
        <w:tab/>
        <w:t>-</w:t>
        <w:tab/>
      </w:r>
      <w:r>
        <w:t>|-|-|-|</w:t>
      </w:r>
    </w:p>
    <w:p>
      <w:pPr>
        <w:pStyle w:val="CodeChangeLine"/>
        <w:tabs>
          <w:tab w:pos="567" w:val="left"/>
          <w:tab w:pos="1134" w:val="left"/>
          <w:tab w:pos="1247" w:val="left"/>
        </w:tabs>
        <w:shd w:val="clear" w:color="auto" w:fill="fbe9eb"/>
      </w:pPr>
      <w:r>
        <w:rPr>
          <w:color w:val="BFBFBF"/>
          <w:shd w:val="clear" w:color="auto" w:fill="#f9d7dc"/>
        </w:rPr>
        <w:t>773</w:t>
        <w:tab/>
        <w:tab/>
        <w:t>-</w:t>
        <w:tab/>
      </w:r>
      <w:r>
        <w:t>|OPR-001 |The oneM2M System shall provide the capability for monitoring and diagnostics of M2M Applications. |Implemented in Rel-1&lt;br /&gt; |</w:t>
      </w:r>
    </w:p>
    <w:p>
      <w:pPr>
        <w:pStyle w:val="CodeChangeLine"/>
        <w:tabs>
          <w:tab w:pos="567" w:val="left"/>
          <w:tab w:pos="1134" w:val="left"/>
          <w:tab w:pos="1247" w:val="left"/>
        </w:tabs>
        <w:shd w:val="clear" w:color="auto" w:fill="fbe9eb"/>
      </w:pPr>
      <w:r>
        <w:rPr>
          <w:color w:val="BFBFBF"/>
          <w:shd w:val="clear" w:color="auto" w:fill="#f9d7dc"/>
        </w:rPr>
        <w:t>774</w:t>
        <w:tab/>
        <w:tab/>
        <w:t>-</w:t>
        <w:tab/>
      </w:r>
      <w:r>
        <w:t>|OPR-002 |The oneM2M System shall provide the capability for software management of M2M Applications. |Implemented in Rel-1 |</w:t>
      </w:r>
    </w:p>
    <w:p>
      <w:pPr>
        <w:pStyle w:val="CodeChangeLine"/>
        <w:tabs>
          <w:tab w:pos="567" w:val="left"/>
          <w:tab w:pos="1134" w:val="left"/>
          <w:tab w:pos="1247" w:val="left"/>
        </w:tabs>
        <w:shd w:val="clear" w:color="auto" w:fill="fbe9eb"/>
      </w:pPr>
      <w:r>
        <w:rPr>
          <w:color w:val="BFBFBF"/>
          <w:shd w:val="clear" w:color="auto" w:fill="#f9d7dc"/>
        </w:rPr>
        <w:t>775</w:t>
        <w:tab/>
        <w:tab/>
        <w:t>-</w:t>
        <w:tab/>
      </w:r>
      <w:r>
        <w:t>|OPR-003 |The oneM2M System shall be able to configure the execution state an M2M Application (start, stop, restart). |Implemented in Rel-1 |</w:t>
      </w:r>
    </w:p>
    <w:p>
      <w:pPr>
        <w:pStyle w:val="CodeChangeLine"/>
        <w:tabs>
          <w:tab w:pos="567" w:val="left"/>
          <w:tab w:pos="1134" w:val="left"/>
          <w:tab w:pos="1247" w:val="left"/>
        </w:tabs>
        <w:shd w:val="clear" w:color="auto" w:fill="fbe9eb"/>
      </w:pPr>
      <w:r>
        <w:rPr>
          <w:color w:val="BFBFBF"/>
          <w:shd w:val="clear" w:color="auto" w:fill="#f9d7dc"/>
        </w:rPr>
        <w:t>776</w:t>
        <w:tab/>
        <w:tab/>
        <w:t>-</w:t>
        <w:tab/>
      </w:r>
      <w:r>
        <w:t>|OPR-004 |When suitable interfaces are provided by the Underlying Network, the oneM2M System shall have the ability to schedule traffic via the Underlying Network based on instructions received from the Underlying Network. |Not implemented |</w:t>
      </w:r>
    </w:p>
    <w:p>
      <w:pPr>
        <w:pStyle w:val="CodeChangeLine"/>
        <w:tabs>
          <w:tab w:pos="567" w:val="left"/>
          <w:tab w:pos="1134" w:val="left"/>
          <w:tab w:pos="1247" w:val="left"/>
        </w:tabs>
        <w:shd w:val="clear" w:color="auto" w:fill="fbe9eb"/>
      </w:pPr>
      <w:r>
        <w:rPr>
          <w:color w:val="BFBFBF"/>
          <w:shd w:val="clear" w:color="auto" w:fill="#f9d7dc"/>
        </w:rPr>
        <w:t>777</w:t>
        <w:tab/>
        <w:tab/>
        <w:t>-</w:t>
        <w:tab/>
      </w:r>
      <w:r>
        <w:t>|OPR-005 |The oneM2M System shall be able to exchange information with M2M Applications related to usage and traffic characteristics of M2M Devices or M2M Gateways by the M2M Application. This should include support for the 3GPP feature called: "Time controlled" (see note). |Implemented in Rel-2 |</w:t>
      </w:r>
    </w:p>
    <w:p>
      <w:pPr>
        <w:pStyle w:val="CodeChangeLine"/>
        <w:tabs>
          <w:tab w:pos="567" w:val="left"/>
          <w:tab w:pos="1134" w:val="left"/>
          <w:tab w:pos="1247" w:val="left"/>
        </w:tabs>
        <w:shd w:val="clear" w:color="auto" w:fill="fbe9eb"/>
      </w:pPr>
      <w:r>
        <w:rPr>
          <w:color w:val="BFBFBF"/>
          <w:shd w:val="clear" w:color="auto" w:fill="#f9d7dc"/>
        </w:rPr>
        <w:t>778</w:t>
        <w:tab/>
        <w:tab/>
        <w:t>-</w:t>
        <w:tab/>
      </w:r>
      <w:r>
        <w:t>|OPR-006 |Depending on availability of suitable interfaces provided by the Underlying Network the oneM2M System shall be able to provide information related to usage and traffic characteristics of M2M Devices or M2M Gateways to the Underlying Network. |Implemented in Rel-2 |</w:t>
      </w:r>
    </w:p>
    <w:p>
      <w:pPr>
        <w:pStyle w:val="CodeChangeLine"/>
        <w:tabs>
          <w:tab w:pos="567" w:val="left"/>
          <w:tab w:pos="1134" w:val="left"/>
          <w:tab w:pos="1247" w:val="left"/>
        </w:tabs>
        <w:shd w:val="clear" w:color="auto" w:fill="fbe9eb"/>
      </w:pPr>
      <w:r>
        <w:rPr>
          <w:color w:val="BFBFBF"/>
          <w:shd w:val="clear" w:color="auto" w:fill="#f9d7dc"/>
        </w:rPr>
        <w:t>779</w:t>
        <w:tab/>
        <w:tab/>
        <w:t>-</w:t>
        <w:tab/>
      </w:r>
      <w:r>
        <w:t>|OPR-007&lt;br /&gt;See REQ-2015-0550R03 |The oneM2M System shall be able to support receipt of the status information of the Underlying Network if supported by the Underlying Network. |Not implemented |</w:t>
      </w:r>
    </w:p>
    <w:p>
      <w:pPr>
        <w:pStyle w:val="CodeChangeLine"/>
        <w:tabs>
          <w:tab w:pos="567" w:val="left"/>
          <w:tab w:pos="1134" w:val="left"/>
          <w:tab w:pos="1247" w:val="left"/>
        </w:tabs>
        <w:shd w:val="clear" w:color="auto" w:fill="fbe9eb"/>
      </w:pPr>
      <w:r>
        <w:rPr>
          <w:color w:val="BFBFBF"/>
          <w:shd w:val="clear" w:color="auto" w:fill="#f9d7dc"/>
        </w:rPr>
        <w:t>780</w:t>
        <w:tab/>
        <w:tab/>
        <w:t>-</w:t>
        <w:tab/>
      </w:r>
      <w:r>
        <w:t>|OPR-008&lt;br /&gt;See REQ-2015-0550R03 |The oneM2M System shall be able to provide the M2M Applications with status information received from the Underlying Network. |Not implemented |</w:t>
      </w:r>
    </w:p>
    <w:p>
      <w:pPr>
        <w:pStyle w:val="CodeChangeLine"/>
        <w:tabs>
          <w:tab w:pos="567" w:val="left"/>
          <w:tab w:pos="1134" w:val="left"/>
          <w:tab w:pos="1247" w:val="left"/>
        </w:tabs>
        <w:shd w:val="clear" w:color="auto" w:fill="fbe9eb"/>
      </w:pPr>
      <w:r>
        <w:rPr>
          <w:color w:val="BFBFBF"/>
          <w:shd w:val="clear" w:color="auto" w:fill="#f9d7dc"/>
        </w:rPr>
        <w:t>781</w:t>
        <w:tab/>
        <w:tab/>
        <w:t>-</w:t>
        <w:tab/>
      </w:r>
      <w:r>
        <w:t>|OPR-009&lt;br /&gt;See 0585R01- App-ID Requirements |The format for registered App-IDs shall be able to support use by people and systems to readily determine whether the App-ID is registered and the Registration Authority which issued the App-ID, App Developer and App Name. |Implemented in Rel-2 |</w:t>
      </w:r>
    </w:p>
    <w:p>
      <w:pPr>
        <w:pStyle w:val="CodeChangeLine"/>
        <w:tabs>
          <w:tab w:pos="567" w:val="left"/>
          <w:tab w:pos="1134" w:val="left"/>
          <w:tab w:pos="1247" w:val="left"/>
        </w:tabs>
        <w:shd w:val="clear" w:color="auto" w:fill="fbe9eb"/>
      </w:pPr>
      <w:r>
        <w:rPr>
          <w:color w:val="BFBFBF"/>
          <w:shd w:val="clear" w:color="auto" w:fill="#f9d7dc"/>
        </w:rPr>
        <w:t>782</w:t>
        <w:tab/>
        <w:tab/>
        <w:t>-</w:t>
        <w:tab/>
      </w:r>
      <w:r>
        <w:t>|OPR-010&lt;br /&gt;See 0585R01- App-ID Requirements |The oneM2M System Registration Authorities shall be able to collect and maintain supporting required information when assigning an AppID. |Implemented in Rel-2 |</w:t>
      </w:r>
    </w:p>
    <w:p>
      <w:pPr>
        <w:pStyle w:val="CodeChangeLine"/>
        <w:tabs>
          <w:tab w:pos="567" w:val="left"/>
          <w:tab w:pos="1134" w:val="left"/>
          <w:tab w:pos="1247" w:val="left"/>
        </w:tabs>
        <w:shd w:val="clear" w:color="auto" w:fill="fbe9eb"/>
      </w:pPr>
      <w:r>
        <w:rPr>
          <w:color w:val="BFBFBF"/>
          <w:shd w:val="clear" w:color="auto" w:fill="#f9d7dc"/>
        </w:rPr>
        <w:t>783</w:t>
        <w:tab/>
        <w:tab/>
        <w:t>-</w:t>
        <w:tab/>
      </w:r>
      <w:r/>
    </w:p>
    <w:p>
      <w:pPr>
        <w:pStyle w:val="CodeChangeLine"/>
        <w:tabs>
          <w:tab w:pos="567" w:val="left"/>
          <w:tab w:pos="1134" w:val="left"/>
          <w:tab w:pos="1247" w:val="left"/>
        </w:tabs>
        <w:shd w:val="clear" w:color="auto" w:fill="fbe9eb"/>
      </w:pPr>
      <w:r>
        <w:rPr>
          <w:color w:val="BFBFBF"/>
          <w:shd w:val="clear" w:color="auto" w:fill="#f9d7dc"/>
        </w:rPr>
        <w:t>784</w:t>
        <w:tab/>
        <w:tab/>
        <w:t>-</w:t>
        <w:tab/>
      </w:r>
      <w:r>
        <w:t>NOTE:    "Time controlled" is equivalent to the MTC Features specified in clause 7.2 of 3GPP TS 22.368 &lt;a href="#_ref_1"&gt;[1]&lt;/a&gt;.</w:t>
      </w:r>
    </w:p>
    <w:p>
      <w:pPr>
        <w:pStyle w:val="CodeChangeLine"/>
        <w:tabs>
          <w:tab w:pos="567" w:val="left"/>
          <w:tab w:pos="1134" w:val="left"/>
          <w:tab w:pos="1247" w:val="left"/>
        </w:tabs>
        <w:shd w:val="clear" w:color="auto" w:fill="fbe9eb"/>
      </w:pPr>
      <w:r>
        <w:rPr>
          <w:color w:val="BFBFBF"/>
          <w:shd w:val="clear" w:color="auto" w:fill="#f9d7dc"/>
        </w:rPr>
        <w:t>785</w:t>
        <w:tab/>
        <w:tab/>
        <w:t>-</w:t>
        <w:tab/>
      </w:r>
      <w:r/>
    </w:p>
    <w:p>
      <w:pPr>
        <w:pStyle w:val="CodeChangeLine"/>
        <w:tabs>
          <w:tab w:pos="567" w:val="left"/>
          <w:tab w:pos="1134" w:val="left"/>
          <w:tab w:pos="1247" w:val="left"/>
        </w:tabs>
        <w:shd w:val="clear" w:color="auto" w:fill="ecfdf0"/>
      </w:pPr>
      <w:r>
        <w:rPr>
          <w:color w:val="BFBFBF"/>
          <w:shd w:val="clear" w:color="auto" w:fill="#ddfbe6"/>
        </w:rPr>
        <w:tab/>
        <w:t>1893</w:t>
        <w:tab/>
        <w:t>+</w:t>
        <w:tab/>
      </w:r>
      <w:r>
        <w:t>+----------------------------------+----------------------------------------------------------------------------------+----------------------+</w:t>
      </w:r>
    </w:p>
    <w:p>
      <w:pPr>
        <w:pStyle w:val="CodeChangeLine"/>
        <w:tabs>
          <w:tab w:pos="567" w:val="left"/>
          <w:tab w:pos="1134" w:val="left"/>
          <w:tab w:pos="1247" w:val="left"/>
        </w:tabs>
        <w:shd w:val="clear" w:color="auto" w:fill="ecfdf0"/>
      </w:pPr>
      <w:r>
        <w:rPr>
          <w:color w:val="BFBFBF"/>
          <w:shd w:val="clear" w:color="auto" w:fill="#ddfbe6"/>
        </w:rPr>
        <w:tab/>
        <w:t>1894</w:t>
        <w:tab/>
        <w:t>+</w:t>
        <w:tab/>
      </w:r>
      <w:r>
        <w:t>| Requirement ID                   | Description                                                                      | Release              |</w:t>
      </w:r>
    </w:p>
    <w:p>
      <w:pPr>
        <w:pStyle w:val="CodeChangeLine"/>
        <w:tabs>
          <w:tab w:pos="567" w:val="left"/>
          <w:tab w:pos="1134" w:val="left"/>
          <w:tab w:pos="1247" w:val="left"/>
        </w:tabs>
        <w:shd w:val="clear" w:color="auto" w:fill="ecfdf0"/>
      </w:pPr>
      <w:r>
        <w:rPr>
          <w:color w:val="BFBFBF"/>
          <w:shd w:val="clear" w:color="auto" w:fill="#ddfbe6"/>
        </w:rPr>
        <w:tab/>
        <w:t>1895</w:t>
        <w:tab/>
        <w:t>+</w:t>
        <w:tab/>
      </w:r>
      <w:r>
        <w:t>+:=================================+:=================================================================================+:=====================+</w:t>
      </w:r>
    </w:p>
    <w:p>
      <w:pPr>
        <w:pStyle w:val="CodeChangeLine"/>
        <w:tabs>
          <w:tab w:pos="567" w:val="left"/>
          <w:tab w:pos="1134" w:val="left"/>
          <w:tab w:pos="1247" w:val="left"/>
        </w:tabs>
        <w:shd w:val="clear" w:color="auto" w:fill="ecfdf0"/>
      </w:pPr>
      <w:r>
        <w:rPr>
          <w:color w:val="BFBFBF"/>
          <w:shd w:val="clear" w:color="auto" w:fill="#ddfbe6"/>
        </w:rPr>
        <w:tab/>
        <w:t>1896</w:t>
        <w:tab/>
        <w:t>+</w:t>
        <w:tab/>
      </w:r>
      <w:r>
        <w:t>| OPR-001                          | The oneM2M System shall provide the capability for monitoring and diagnostics of | Implemented in Rel-1 |</w:t>
      </w:r>
    </w:p>
    <w:p>
      <w:pPr>
        <w:pStyle w:val="CodeChangeLine"/>
        <w:tabs>
          <w:tab w:pos="567" w:val="left"/>
          <w:tab w:pos="1134" w:val="left"/>
          <w:tab w:pos="1247" w:val="left"/>
        </w:tabs>
        <w:shd w:val="clear" w:color="auto" w:fill="ecfdf0"/>
      </w:pPr>
      <w:r>
        <w:rPr>
          <w:color w:val="BFBFBF"/>
          <w:shd w:val="clear" w:color="auto" w:fill="#ddfbe6"/>
        </w:rPr>
        <w:tab/>
        <w:t>1897</w:t>
        <w:tab/>
        <w:t>+</w:t>
        <w:tab/>
      </w:r>
      <w:r>
        <w:t>|                                  | M2M Applications.                                                                |                      |</w:t>
      </w:r>
    </w:p>
    <w:p>
      <w:pPr>
        <w:pStyle w:val="CodeChangeLine"/>
        <w:tabs>
          <w:tab w:pos="567" w:val="left"/>
          <w:tab w:pos="1134" w:val="left"/>
          <w:tab w:pos="1247" w:val="left"/>
        </w:tabs>
        <w:shd w:val="clear" w:color="auto" w:fill="ecfdf0"/>
      </w:pPr>
      <w:r>
        <w:rPr>
          <w:color w:val="BFBFBF"/>
          <w:shd w:val="clear" w:color="auto" w:fill="#ddfbe6"/>
        </w:rPr>
        <w:tab/>
        <w:t>1898</w:t>
        <w:tab/>
        <w:t>+</w:t>
        <w:tab/>
      </w:r>
      <w:r>
        <w:t>+----------------------------------+----------------------------------------------------------------------------------+----------------------+</w:t>
      </w:r>
    </w:p>
    <w:p>
      <w:pPr>
        <w:pStyle w:val="CodeChangeLine"/>
        <w:tabs>
          <w:tab w:pos="567" w:val="left"/>
          <w:tab w:pos="1134" w:val="left"/>
          <w:tab w:pos="1247" w:val="left"/>
        </w:tabs>
        <w:shd w:val="clear" w:color="auto" w:fill="ecfdf0"/>
      </w:pPr>
      <w:r>
        <w:rPr>
          <w:color w:val="BFBFBF"/>
          <w:shd w:val="clear" w:color="auto" w:fill="#ddfbe6"/>
        </w:rPr>
        <w:tab/>
        <w:t>1899</w:t>
        <w:tab/>
        <w:t>+</w:t>
        <w:tab/>
      </w:r>
      <w:r>
        <w:t>| OPR-002                          | The oneM2M System shall provide the capability for software management of M2M    | Implemented in Rel-1 |</w:t>
      </w:r>
    </w:p>
    <w:p>
      <w:pPr>
        <w:pStyle w:val="CodeChangeLine"/>
        <w:tabs>
          <w:tab w:pos="567" w:val="left"/>
          <w:tab w:pos="1134" w:val="left"/>
          <w:tab w:pos="1247" w:val="left"/>
        </w:tabs>
        <w:shd w:val="clear" w:color="auto" w:fill="ecfdf0"/>
      </w:pPr>
      <w:r>
        <w:rPr>
          <w:color w:val="BFBFBF"/>
          <w:shd w:val="clear" w:color="auto" w:fill="#ddfbe6"/>
        </w:rPr>
        <w:tab/>
        <w:t>1900</w:t>
        <w:tab/>
        <w:t>+</w:t>
        <w:tab/>
      </w:r>
      <w:r>
        <w:t>|                                  | Applications.                                                                    |                      |</w:t>
      </w:r>
    </w:p>
    <w:p>
      <w:pPr>
        <w:pStyle w:val="CodeChangeLine"/>
        <w:tabs>
          <w:tab w:pos="567" w:val="left"/>
          <w:tab w:pos="1134" w:val="left"/>
          <w:tab w:pos="1247" w:val="left"/>
        </w:tabs>
        <w:shd w:val="clear" w:color="auto" w:fill="ecfdf0"/>
      </w:pPr>
      <w:r>
        <w:rPr>
          <w:color w:val="BFBFBF"/>
          <w:shd w:val="clear" w:color="auto" w:fill="#ddfbe6"/>
        </w:rPr>
        <w:tab/>
        <w:t>1901</w:t>
        <w:tab/>
        <w:t>+</w:t>
        <w:tab/>
      </w:r>
      <w:r>
        <w:t>+----------------------------------+----------------------------------------------------------------------------------+----------------------+</w:t>
      </w:r>
    </w:p>
    <w:p>
      <w:pPr>
        <w:pStyle w:val="CodeChangeLine"/>
        <w:tabs>
          <w:tab w:pos="567" w:val="left"/>
          <w:tab w:pos="1134" w:val="left"/>
          <w:tab w:pos="1247" w:val="left"/>
        </w:tabs>
        <w:shd w:val="clear" w:color="auto" w:fill="ecfdf0"/>
      </w:pPr>
      <w:r>
        <w:rPr>
          <w:color w:val="BFBFBF"/>
          <w:shd w:val="clear" w:color="auto" w:fill="#ddfbe6"/>
        </w:rPr>
        <w:tab/>
        <w:t>1902</w:t>
        <w:tab/>
        <w:t>+</w:t>
        <w:tab/>
      </w:r>
      <w:r>
        <w:t>| OPR-003                          | The oneM2M System shall be able to configure the execution state an M2M          | Implemented in Rel-1 |</w:t>
      </w:r>
    </w:p>
    <w:p>
      <w:pPr>
        <w:pStyle w:val="CodeChangeLine"/>
        <w:tabs>
          <w:tab w:pos="567" w:val="left"/>
          <w:tab w:pos="1134" w:val="left"/>
          <w:tab w:pos="1247" w:val="left"/>
        </w:tabs>
        <w:shd w:val="clear" w:color="auto" w:fill="ecfdf0"/>
      </w:pPr>
      <w:r>
        <w:rPr>
          <w:color w:val="BFBFBF"/>
          <w:shd w:val="clear" w:color="auto" w:fill="#ddfbe6"/>
        </w:rPr>
        <w:tab/>
        <w:t>1903</w:t>
        <w:tab/>
        <w:t>+</w:t>
        <w:tab/>
      </w:r>
      <w:r>
        <w:t>|                                  | Application (start, stop, restart).                                              |                      |</w:t>
      </w:r>
    </w:p>
    <w:p>
      <w:pPr>
        <w:pStyle w:val="CodeChangeLine"/>
        <w:tabs>
          <w:tab w:pos="567" w:val="left"/>
          <w:tab w:pos="1134" w:val="left"/>
          <w:tab w:pos="1247" w:val="left"/>
        </w:tabs>
        <w:shd w:val="clear" w:color="auto" w:fill="ecfdf0"/>
      </w:pPr>
      <w:r>
        <w:rPr>
          <w:color w:val="BFBFBF"/>
          <w:shd w:val="clear" w:color="auto" w:fill="#ddfbe6"/>
        </w:rPr>
        <w:tab/>
        <w:t>1904</w:t>
        <w:tab/>
        <w:t>+</w:t>
        <w:tab/>
      </w:r>
      <w:r>
        <w:t>+----------------------------------+----------------------------------------------------------------------------------+----------------------+</w:t>
      </w:r>
    </w:p>
    <w:p>
      <w:pPr>
        <w:pStyle w:val="CodeChangeLine"/>
        <w:tabs>
          <w:tab w:pos="567" w:val="left"/>
          <w:tab w:pos="1134" w:val="left"/>
          <w:tab w:pos="1247" w:val="left"/>
        </w:tabs>
        <w:shd w:val="clear" w:color="auto" w:fill="ecfdf0"/>
      </w:pPr>
      <w:r>
        <w:rPr>
          <w:color w:val="BFBFBF"/>
          <w:shd w:val="clear" w:color="auto" w:fill="#ddfbe6"/>
        </w:rPr>
        <w:tab/>
        <w:t>1905</w:t>
        <w:tab/>
        <w:t>+</w:t>
        <w:tab/>
      </w:r>
      <w:r>
        <w:t>| OPR-004                          | When suitable interfaces are provided by the Underlying Network, the oneM2M      | Not implemented      |</w:t>
      </w:r>
    </w:p>
    <w:p>
      <w:pPr>
        <w:pStyle w:val="CodeChangeLine"/>
        <w:tabs>
          <w:tab w:pos="567" w:val="left"/>
          <w:tab w:pos="1134" w:val="left"/>
          <w:tab w:pos="1247" w:val="left"/>
        </w:tabs>
        <w:shd w:val="clear" w:color="auto" w:fill="ecfdf0"/>
      </w:pPr>
      <w:r>
        <w:rPr>
          <w:color w:val="BFBFBF"/>
          <w:shd w:val="clear" w:color="auto" w:fill="#ddfbe6"/>
        </w:rPr>
        <w:tab/>
        <w:t>1906</w:t>
        <w:tab/>
        <w:t>+</w:t>
        <w:tab/>
      </w:r>
      <w:r>
        <w:t>|                                  | System shall have the ability to schedule traffic via the Underlying Network     |                      |</w:t>
      </w:r>
    </w:p>
    <w:p>
      <w:pPr>
        <w:pStyle w:val="CodeChangeLine"/>
        <w:tabs>
          <w:tab w:pos="567" w:val="left"/>
          <w:tab w:pos="1134" w:val="left"/>
          <w:tab w:pos="1247" w:val="left"/>
        </w:tabs>
        <w:shd w:val="clear" w:color="auto" w:fill="ecfdf0"/>
      </w:pPr>
      <w:r>
        <w:rPr>
          <w:color w:val="BFBFBF"/>
          <w:shd w:val="clear" w:color="auto" w:fill="#ddfbe6"/>
        </w:rPr>
        <w:tab/>
        <w:t>1907</w:t>
        <w:tab/>
        <w:t>+</w:t>
        <w:tab/>
      </w:r>
      <w:r>
        <w:t>|                                  | based on instructions received from the Underlying Network.                      |                      |</w:t>
      </w:r>
    </w:p>
    <w:p>
      <w:pPr>
        <w:pStyle w:val="CodeChangeLine"/>
        <w:tabs>
          <w:tab w:pos="567" w:val="left"/>
          <w:tab w:pos="1134" w:val="left"/>
          <w:tab w:pos="1247" w:val="left"/>
        </w:tabs>
        <w:shd w:val="clear" w:color="auto" w:fill="ecfdf0"/>
      </w:pPr>
      <w:r>
        <w:rPr>
          <w:color w:val="BFBFBF"/>
          <w:shd w:val="clear" w:color="auto" w:fill="#ddfbe6"/>
        </w:rPr>
        <w:tab/>
        <w:t>1908</w:t>
        <w:tab/>
        <w:t>+</w:t>
        <w:tab/>
      </w:r>
      <w:r>
        <w:t>+----------------------------------+----------------------------------------------------------------------------------+----------------------+</w:t>
      </w:r>
    </w:p>
    <w:p>
      <w:pPr>
        <w:pStyle w:val="CodeChangeLine"/>
        <w:tabs>
          <w:tab w:pos="567" w:val="left"/>
          <w:tab w:pos="1134" w:val="left"/>
          <w:tab w:pos="1247" w:val="left"/>
        </w:tabs>
        <w:shd w:val="clear" w:color="auto" w:fill="ecfdf0"/>
      </w:pPr>
      <w:r>
        <w:rPr>
          <w:color w:val="BFBFBF"/>
          <w:shd w:val="clear" w:color="auto" w:fill="#ddfbe6"/>
        </w:rPr>
        <w:tab/>
        <w:t>1909</w:t>
        <w:tab/>
        <w:t>+</w:t>
        <w:tab/>
      </w:r>
      <w:r>
        <w:t>| OPR-005                          | The oneM2M System shall be able to exchange information with M2M Applications    | Implemented in Rel-2 |</w:t>
      </w:r>
    </w:p>
    <w:p>
      <w:pPr>
        <w:pStyle w:val="CodeChangeLine"/>
        <w:tabs>
          <w:tab w:pos="567" w:val="left"/>
          <w:tab w:pos="1134" w:val="left"/>
          <w:tab w:pos="1247" w:val="left"/>
        </w:tabs>
        <w:shd w:val="clear" w:color="auto" w:fill="ecfdf0"/>
      </w:pPr>
      <w:r>
        <w:rPr>
          <w:color w:val="BFBFBF"/>
          <w:shd w:val="clear" w:color="auto" w:fill="#ddfbe6"/>
        </w:rPr>
        <w:tab/>
        <w:t>1910</w:t>
        <w:tab/>
        <w:t>+</w:t>
        <w:tab/>
      </w:r>
      <w:r>
        <w:t>|                                  | related to usage and traffic characteristics of M2M Devices or M2M Gateways by   |                      |</w:t>
      </w:r>
    </w:p>
    <w:p>
      <w:pPr>
        <w:pStyle w:val="CodeChangeLine"/>
        <w:tabs>
          <w:tab w:pos="567" w:val="left"/>
          <w:tab w:pos="1134" w:val="left"/>
          <w:tab w:pos="1247" w:val="left"/>
        </w:tabs>
        <w:shd w:val="clear" w:color="auto" w:fill="ecfdf0"/>
      </w:pPr>
      <w:r>
        <w:rPr>
          <w:color w:val="BFBFBF"/>
          <w:shd w:val="clear" w:color="auto" w:fill="#ddfbe6"/>
        </w:rPr>
        <w:tab/>
        <w:t>1911</w:t>
        <w:tab/>
        <w:t>+</w:t>
        <w:tab/>
      </w:r>
      <w:r>
        <w:t>|                                  | the M2M Application. This should include support for the 3GPP feature called:    |                      |</w:t>
      </w:r>
    </w:p>
    <w:p>
      <w:pPr>
        <w:pStyle w:val="CodeChangeLine"/>
        <w:tabs>
          <w:tab w:pos="567" w:val="left"/>
          <w:tab w:pos="1134" w:val="left"/>
          <w:tab w:pos="1247" w:val="left"/>
        </w:tabs>
        <w:shd w:val="clear" w:color="auto" w:fill="ecfdf0"/>
      </w:pPr>
      <w:r>
        <w:rPr>
          <w:color w:val="BFBFBF"/>
          <w:shd w:val="clear" w:color="auto" w:fill="#ddfbe6"/>
        </w:rPr>
        <w:tab/>
        <w:t>1912</w:t>
        <w:tab/>
        <w:t>+</w:t>
        <w:tab/>
      </w:r>
      <w:r>
        <w:t>|                                  | "Time controlled" (see note).                                                    |                      |</w:t>
      </w:r>
    </w:p>
    <w:p>
      <w:pPr>
        <w:pStyle w:val="CodeChangeLine"/>
        <w:tabs>
          <w:tab w:pos="567" w:val="left"/>
          <w:tab w:pos="1134" w:val="left"/>
          <w:tab w:pos="1247" w:val="left"/>
        </w:tabs>
        <w:shd w:val="clear" w:color="auto" w:fill="ecfdf0"/>
      </w:pPr>
      <w:r>
        <w:rPr>
          <w:color w:val="BFBFBF"/>
          <w:shd w:val="clear" w:color="auto" w:fill="#ddfbe6"/>
        </w:rPr>
        <w:tab/>
        <w:t>1913</w:t>
        <w:tab/>
        <w:t>+</w:t>
        <w:tab/>
      </w:r>
      <w:r>
        <w:t>+----------------------------------+----------------------------------------------------------------------------------+----------------------+</w:t>
      </w:r>
    </w:p>
    <w:p>
      <w:pPr>
        <w:pStyle w:val="CodeChangeLine"/>
        <w:tabs>
          <w:tab w:pos="567" w:val="left"/>
          <w:tab w:pos="1134" w:val="left"/>
          <w:tab w:pos="1247" w:val="left"/>
        </w:tabs>
        <w:shd w:val="clear" w:color="auto" w:fill="ecfdf0"/>
      </w:pPr>
      <w:r>
        <w:rPr>
          <w:color w:val="BFBFBF"/>
          <w:shd w:val="clear" w:color="auto" w:fill="#ddfbe6"/>
        </w:rPr>
        <w:tab/>
        <w:t>1914</w:t>
        <w:tab/>
        <w:t>+</w:t>
        <w:tab/>
      </w:r>
      <w:r>
        <w:t>| OPR-006                          | Depending on availability of suitable interfaces provided by the Underlying      | Implemented in Rel-2 |</w:t>
      </w:r>
    </w:p>
    <w:p>
      <w:pPr>
        <w:pStyle w:val="CodeChangeLine"/>
        <w:tabs>
          <w:tab w:pos="567" w:val="left"/>
          <w:tab w:pos="1134" w:val="left"/>
          <w:tab w:pos="1247" w:val="left"/>
        </w:tabs>
        <w:shd w:val="clear" w:color="auto" w:fill="ecfdf0"/>
      </w:pPr>
      <w:r>
        <w:rPr>
          <w:color w:val="BFBFBF"/>
          <w:shd w:val="clear" w:color="auto" w:fill="#ddfbe6"/>
        </w:rPr>
        <w:tab/>
        <w:t>1915</w:t>
        <w:tab/>
        <w:t>+</w:t>
        <w:tab/>
      </w:r>
      <w:r>
        <w:t>|                                  | Network the oneM2M System shall be able to provide information related to usage  |                      |</w:t>
      </w:r>
    </w:p>
    <w:p>
      <w:pPr>
        <w:pStyle w:val="CodeChangeLine"/>
        <w:tabs>
          <w:tab w:pos="567" w:val="left"/>
          <w:tab w:pos="1134" w:val="left"/>
          <w:tab w:pos="1247" w:val="left"/>
        </w:tabs>
        <w:shd w:val="clear" w:color="auto" w:fill="ecfdf0"/>
      </w:pPr>
      <w:r>
        <w:rPr>
          <w:color w:val="BFBFBF"/>
          <w:shd w:val="clear" w:color="auto" w:fill="#ddfbe6"/>
        </w:rPr>
        <w:tab/>
        <w:t>1916</w:t>
        <w:tab/>
        <w:t>+</w:t>
        <w:tab/>
      </w:r>
      <w:r>
        <w:t>|                                  | and traffic characteristics of M2M Devices or M2M Gateways to the Underlying     |                      |</w:t>
      </w:r>
    </w:p>
    <w:p>
      <w:pPr>
        <w:pStyle w:val="CodeChangeLine"/>
        <w:tabs>
          <w:tab w:pos="567" w:val="left"/>
          <w:tab w:pos="1134" w:val="left"/>
          <w:tab w:pos="1247" w:val="left"/>
        </w:tabs>
        <w:shd w:val="clear" w:color="auto" w:fill="ecfdf0"/>
      </w:pPr>
      <w:r>
        <w:rPr>
          <w:color w:val="BFBFBF"/>
          <w:shd w:val="clear" w:color="auto" w:fill="#ddfbe6"/>
        </w:rPr>
        <w:tab/>
        <w:t>1917</w:t>
        <w:tab/>
        <w:t>+</w:t>
        <w:tab/>
      </w:r>
      <w:r>
        <w:t>|                                  | Network.                                                                         |                      |</w:t>
      </w:r>
    </w:p>
    <w:p>
      <w:pPr>
        <w:pStyle w:val="CodeChangeLine"/>
        <w:tabs>
          <w:tab w:pos="567" w:val="left"/>
          <w:tab w:pos="1134" w:val="left"/>
          <w:tab w:pos="1247" w:val="left"/>
        </w:tabs>
        <w:shd w:val="clear" w:color="auto" w:fill="ecfdf0"/>
      </w:pPr>
      <w:r>
        <w:rPr>
          <w:color w:val="BFBFBF"/>
          <w:shd w:val="clear" w:color="auto" w:fill="#ddfbe6"/>
        </w:rPr>
        <w:tab/>
        <w:t>1918</w:t>
        <w:tab/>
        <w:t>+</w:t>
        <w:tab/>
      </w:r>
      <w:r>
        <w:t>+----------------------------------+----------------------------------------------------------------------------------+----------------------+</w:t>
      </w:r>
    </w:p>
    <w:p>
      <w:pPr>
        <w:pStyle w:val="CodeChangeLine"/>
        <w:tabs>
          <w:tab w:pos="567" w:val="left"/>
          <w:tab w:pos="1134" w:val="left"/>
          <w:tab w:pos="1247" w:val="left"/>
        </w:tabs>
        <w:shd w:val="clear" w:color="auto" w:fill="ecfdf0"/>
      </w:pPr>
      <w:r>
        <w:rPr>
          <w:color w:val="BFBFBF"/>
          <w:shd w:val="clear" w:color="auto" w:fill="#ddfbe6"/>
        </w:rPr>
        <w:tab/>
        <w:t>1919</w:t>
        <w:tab/>
        <w:t>+</w:t>
        <w:tab/>
      </w:r>
      <w:r>
        <w:t>| OPR-007\                         | The oneM2M System shall be able to support receipt of the status information of  | Not implemented      |</w:t>
      </w:r>
    </w:p>
    <w:p>
      <w:pPr>
        <w:pStyle w:val="CodeChangeLine"/>
        <w:tabs>
          <w:tab w:pos="567" w:val="left"/>
          <w:tab w:pos="1134" w:val="left"/>
          <w:tab w:pos="1247" w:val="left"/>
        </w:tabs>
        <w:shd w:val="clear" w:color="auto" w:fill="ecfdf0"/>
      </w:pPr>
      <w:r>
        <w:rPr>
          <w:color w:val="BFBFBF"/>
          <w:shd w:val="clear" w:color="auto" w:fill="#ddfbe6"/>
        </w:rPr>
        <w:tab/>
        <w:t>1920</w:t>
        <w:tab/>
        <w:t>+</w:t>
        <w:tab/>
      </w:r>
      <w:r>
        <w:t>| See REQ-2015-0550R03             | the Underlying Network if supported by the Underlying Network.                   |                      |</w:t>
      </w:r>
    </w:p>
    <w:p>
      <w:pPr>
        <w:pStyle w:val="CodeChangeLine"/>
        <w:tabs>
          <w:tab w:pos="567" w:val="left"/>
          <w:tab w:pos="1134" w:val="left"/>
          <w:tab w:pos="1247" w:val="left"/>
        </w:tabs>
        <w:shd w:val="clear" w:color="auto" w:fill="ecfdf0"/>
      </w:pPr>
      <w:r>
        <w:rPr>
          <w:color w:val="BFBFBF"/>
          <w:shd w:val="clear" w:color="auto" w:fill="#ddfbe6"/>
        </w:rPr>
        <w:tab/>
        <w:t>1921</w:t>
        <w:tab/>
        <w:t>+</w:t>
        <w:tab/>
      </w:r>
      <w:r>
        <w:t>+----------------------------------+----------------------------------------------------------------------------------+----------------------+</w:t>
      </w:r>
    </w:p>
    <w:p>
      <w:pPr>
        <w:pStyle w:val="CodeChangeLine"/>
        <w:tabs>
          <w:tab w:pos="567" w:val="left"/>
          <w:tab w:pos="1134" w:val="left"/>
          <w:tab w:pos="1247" w:val="left"/>
        </w:tabs>
        <w:shd w:val="clear" w:color="auto" w:fill="ecfdf0"/>
      </w:pPr>
      <w:r>
        <w:rPr>
          <w:color w:val="BFBFBF"/>
          <w:shd w:val="clear" w:color="auto" w:fill="#ddfbe6"/>
        </w:rPr>
        <w:tab/>
        <w:t>1922</w:t>
        <w:tab/>
        <w:t>+</w:t>
        <w:tab/>
      </w:r>
      <w:r>
        <w:t>| OPR-008\                         | The oneM2M System shall be able to provide the M2M Applications with status      | Not implemented      |</w:t>
      </w:r>
    </w:p>
    <w:p>
      <w:pPr>
        <w:pStyle w:val="CodeChangeLine"/>
        <w:tabs>
          <w:tab w:pos="567" w:val="left"/>
          <w:tab w:pos="1134" w:val="left"/>
          <w:tab w:pos="1247" w:val="left"/>
        </w:tabs>
        <w:shd w:val="clear" w:color="auto" w:fill="ecfdf0"/>
      </w:pPr>
      <w:r>
        <w:rPr>
          <w:color w:val="BFBFBF"/>
          <w:shd w:val="clear" w:color="auto" w:fill="#ddfbe6"/>
        </w:rPr>
        <w:tab/>
        <w:t>1923</w:t>
        <w:tab/>
        <w:t>+</w:t>
        <w:tab/>
      </w:r>
      <w:r>
        <w:t>| See REQ-2015-0550R03             | information received from the Underlying Network.                                |                      |</w:t>
      </w:r>
    </w:p>
    <w:p>
      <w:pPr>
        <w:pStyle w:val="CodeChangeLine"/>
        <w:tabs>
          <w:tab w:pos="567" w:val="left"/>
          <w:tab w:pos="1134" w:val="left"/>
          <w:tab w:pos="1247" w:val="left"/>
        </w:tabs>
        <w:shd w:val="clear" w:color="auto" w:fill="ecfdf0"/>
      </w:pPr>
      <w:r>
        <w:rPr>
          <w:color w:val="BFBFBF"/>
          <w:shd w:val="clear" w:color="auto" w:fill="#ddfbe6"/>
        </w:rPr>
        <w:tab/>
        <w:t>1924</w:t>
        <w:tab/>
        <w:t>+</w:t>
        <w:tab/>
      </w:r>
      <w:r>
        <w:t>+----------------------------------+----------------------------------------------------------------------------------+----------------------+</w:t>
      </w:r>
    </w:p>
    <w:p>
      <w:pPr>
        <w:pStyle w:val="CodeChangeLine"/>
        <w:tabs>
          <w:tab w:pos="567" w:val="left"/>
          <w:tab w:pos="1134" w:val="left"/>
          <w:tab w:pos="1247" w:val="left"/>
        </w:tabs>
        <w:shd w:val="clear" w:color="auto" w:fill="ecfdf0"/>
      </w:pPr>
      <w:r>
        <w:rPr>
          <w:color w:val="BFBFBF"/>
          <w:shd w:val="clear" w:color="auto" w:fill="#ddfbe6"/>
        </w:rPr>
        <w:tab/>
        <w:t>1925</w:t>
        <w:tab/>
        <w:t>+</w:t>
        <w:tab/>
      </w:r>
      <w:r>
        <w:t>| OPR-009\                         | The format for registered App-IDs shall be able to support use by people and     | Implemented in Rel-2 |</w:t>
      </w:r>
    </w:p>
    <w:p>
      <w:pPr>
        <w:pStyle w:val="CodeChangeLine"/>
        <w:tabs>
          <w:tab w:pos="567" w:val="left"/>
          <w:tab w:pos="1134" w:val="left"/>
          <w:tab w:pos="1247" w:val="left"/>
        </w:tabs>
        <w:shd w:val="clear" w:color="auto" w:fill="ecfdf0"/>
      </w:pPr>
      <w:r>
        <w:rPr>
          <w:color w:val="BFBFBF"/>
          <w:shd w:val="clear" w:color="auto" w:fill="#ddfbe6"/>
        </w:rPr>
        <w:tab/>
        <w:t>1926</w:t>
        <w:tab/>
        <w:t>+</w:t>
        <w:tab/>
      </w:r>
      <w:r>
        <w:t>| See 0585R01- App-ID Requirements | systems to readily determine whether the App-ID is registered and the            |                      |</w:t>
      </w:r>
    </w:p>
    <w:p>
      <w:pPr>
        <w:pStyle w:val="CodeChangeLine"/>
        <w:tabs>
          <w:tab w:pos="567" w:val="left"/>
          <w:tab w:pos="1134" w:val="left"/>
          <w:tab w:pos="1247" w:val="left"/>
        </w:tabs>
        <w:shd w:val="clear" w:color="auto" w:fill="ecfdf0"/>
      </w:pPr>
      <w:r>
        <w:rPr>
          <w:color w:val="BFBFBF"/>
          <w:shd w:val="clear" w:color="auto" w:fill="#ddfbe6"/>
        </w:rPr>
        <w:tab/>
        <w:t>1927</w:t>
        <w:tab/>
        <w:t>+</w:t>
        <w:tab/>
      </w:r>
      <w:r>
        <w:t>|                                  | Registration Authority which issued the App-ID, App Developer and App Name.      |                      |</w:t>
      </w:r>
    </w:p>
    <w:p>
      <w:pPr>
        <w:pStyle w:val="CodeChangeLine"/>
        <w:tabs>
          <w:tab w:pos="567" w:val="left"/>
          <w:tab w:pos="1134" w:val="left"/>
          <w:tab w:pos="1247" w:val="left"/>
        </w:tabs>
        <w:shd w:val="clear" w:color="auto" w:fill="ecfdf0"/>
      </w:pPr>
      <w:r>
        <w:rPr>
          <w:color w:val="BFBFBF"/>
          <w:shd w:val="clear" w:color="auto" w:fill="#ddfbe6"/>
        </w:rPr>
        <w:tab/>
        <w:t>1928</w:t>
        <w:tab/>
        <w:t>+</w:t>
        <w:tab/>
      </w:r>
      <w:r>
        <w:t>+----------------------------------+----------------------------------------------------------------------------------+----------------------+</w:t>
      </w:r>
    </w:p>
    <w:p>
      <w:pPr>
        <w:pStyle w:val="CodeChangeLine"/>
        <w:tabs>
          <w:tab w:pos="567" w:val="left"/>
          <w:tab w:pos="1134" w:val="left"/>
          <w:tab w:pos="1247" w:val="left"/>
        </w:tabs>
        <w:shd w:val="clear" w:color="auto" w:fill="ecfdf0"/>
      </w:pPr>
      <w:r>
        <w:rPr>
          <w:color w:val="BFBFBF"/>
          <w:shd w:val="clear" w:color="auto" w:fill="#ddfbe6"/>
        </w:rPr>
        <w:tab/>
        <w:t>1929</w:t>
        <w:tab/>
        <w:t>+</w:t>
        <w:tab/>
      </w:r>
      <w:r>
        <w:t>| OPR-010\                         | The oneM2M System Registration Authorities shall be able to collect and maintain | Implemented in Rel-2 |</w:t>
      </w:r>
    </w:p>
    <w:p>
      <w:pPr>
        <w:pStyle w:val="CodeChangeLine"/>
        <w:tabs>
          <w:tab w:pos="567" w:val="left"/>
          <w:tab w:pos="1134" w:val="left"/>
          <w:tab w:pos="1247" w:val="left"/>
        </w:tabs>
        <w:shd w:val="clear" w:color="auto" w:fill="ecfdf0"/>
      </w:pPr>
      <w:r>
        <w:rPr>
          <w:color w:val="BFBFBF"/>
          <w:shd w:val="clear" w:color="auto" w:fill="#ddfbe6"/>
        </w:rPr>
        <w:tab/>
        <w:t>1930</w:t>
        <w:tab/>
        <w:t>+</w:t>
        <w:tab/>
      </w:r>
      <w:r>
        <w:t>| See 0585R01- App-ID Requirements | supporting required information when assigning an AppID.                         |                      |</w:t>
      </w:r>
    </w:p>
    <w:p>
      <w:pPr>
        <w:pStyle w:val="CodeChangeLine"/>
        <w:tabs>
          <w:tab w:pos="567" w:val="left"/>
          <w:tab w:pos="1134" w:val="left"/>
          <w:tab w:pos="1247" w:val="left"/>
        </w:tabs>
        <w:shd w:val="clear" w:color="auto" w:fill="ecfdf0"/>
      </w:pPr>
      <w:r>
        <w:rPr>
          <w:color w:val="BFBFBF"/>
          <w:shd w:val="clear" w:color="auto" w:fill="#ddfbe6"/>
        </w:rPr>
        <w:tab/>
        <w:t>1931</w:t>
        <w:tab/>
        <w:t>+</w:t>
        <w:tab/>
      </w:r>
      <w:r>
        <w:t>+----------------------------------+----------------------------------------------------------------------------------+----------------------+</w:t>
      </w:r>
    </w:p>
    <w:p>
      <w:pPr>
        <w:pStyle w:val="CodeChangeLine"/>
        <w:tabs>
          <w:tab w:pos="567" w:val="left"/>
          <w:tab w:pos="1134" w:val="left"/>
          <w:tab w:pos="1247" w:val="left"/>
        </w:tabs>
        <w:shd w:val="clear" w:color="auto" w:fill="ecfdf0"/>
      </w:pPr>
      <w:r>
        <w:rPr>
          <w:color w:val="BFBFBF"/>
          <w:shd w:val="clear" w:color="auto" w:fill="#ddfbe6"/>
        </w:rPr>
        <w:tab/>
        <w:t>1932</w:t>
        <w:tab/>
        <w:t>+</w:t>
        <w:tab/>
      </w:r>
      <w:r>
        <w:t>| &gt; NOTE: "Time controlled" is equivalent to the MTC Features specified in clause 7.2 of 3GPP TS 22.368 [\[1\]](#_ref_1").                   |</w:t>
      </w:r>
    </w:p>
    <w:p>
      <w:pPr>
        <w:pStyle w:val="CodeChangeLine"/>
        <w:tabs>
          <w:tab w:pos="567" w:val="left"/>
          <w:tab w:pos="1134" w:val="left"/>
          <w:tab w:pos="1247" w:val="left"/>
        </w:tabs>
        <w:shd w:val="clear" w:color="auto" w:fill="ecfdf0"/>
      </w:pPr>
      <w:r>
        <w:rPr>
          <w:color w:val="BFBFBF"/>
          <w:shd w:val="clear" w:color="auto" w:fill="#ddfbe6"/>
        </w:rPr>
        <w:tab/>
        <w:t>1933</w:t>
        <w:tab/>
        <w:t>+</w:t>
        <w:tab/>
      </w:r>
      <w:r>
        <w:t>+----------------------------------+----------------------------------------------------------------------------------+----------------------+</w:t>
      </w:r>
    </w:p>
    <w:p>
      <w:pPr>
        <w:pStyle w:val="CodeChangeLine"/>
        <w:tabs>
          <w:tab w:pos="567" w:val="left"/>
          <w:tab w:pos="1134" w:val="left"/>
          <w:tab w:pos="1247" w:val="left"/>
        </w:tabs>
      </w:pPr>
      <w:r>
        <w:rPr>
          <w:color w:val="BFBFBF"/>
          <w:shd w:val="clear" w:color="auto" w:fill="fafafa"/>
        </w:rPr>
        <w:t>786</w:t>
        <w:tab/>
        <w:t>1934</w:t>
        <w:tab/>
        <w:tab/>
      </w:r>
      <w:r/>
    </w:p>
    <w:p>
      <w:pPr>
        <w:pStyle w:val="CodeChangeLine"/>
        <w:tabs>
          <w:tab w:pos="567" w:val="left"/>
          <w:tab w:pos="1134" w:val="left"/>
          <w:tab w:pos="1247" w:val="left"/>
        </w:tabs>
      </w:pPr>
      <w:r>
        <w:rPr>
          <w:color w:val="BFBFBF"/>
          <w:shd w:val="clear" w:color="auto" w:fill="fafafa"/>
        </w:rPr>
        <w:t>787</w:t>
        <w:tab/>
        <w:t>1935</w:t>
        <w:tab/>
        <w:tab/>
      </w:r>
      <w:r>
        <w:t>## 6.7 Communication Management Requirements</w:t>
      </w:r>
    </w:p>
    <w:p>
      <w:pPr>
        <w:pStyle w:val="CodeChangeLine"/>
        <w:tabs>
          <w:tab w:pos="567" w:val="left"/>
          <w:tab w:pos="1134" w:val="left"/>
          <w:tab w:pos="1247" w:val="left"/>
        </w:tabs>
      </w:pPr>
      <w:r>
        <w:rPr>
          <w:color w:val="BFBFBF"/>
          <w:shd w:val="clear" w:color="auto" w:fill="fafafa"/>
        </w:rPr>
        <w:t>788</w:t>
        <w:tab/>
        <w:t>1936</w:t>
        <w:tab/>
        <w:tab/>
      </w:r>
      <w:r/>
    </w:p>
    <w:p>
      <w:pPr>
        <w:pStyle w:val="CodeChangeLine"/>
        <w:tabs>
          <w:tab w:pos="567" w:val="left"/>
          <w:tab w:pos="1134" w:val="left"/>
          <w:tab w:pos="1247" w:val="left"/>
        </w:tabs>
      </w:pPr>
      <w:r>
        <w:rPr>
          <w:color w:val="BFBFBF"/>
          <w:shd w:val="clear" w:color="auto" w:fill="fafafa"/>
        </w:rPr>
        <w:t>789</w:t>
        <w:tab/>
        <w:t>1937</w:t>
        <w:tab/>
        <w:tab/>
      </w:r>
      <w:r>
        <w:t>**Table13: Communication Management Requirements**</w:t>
      </w:r>
    </w:p>
    <w:p>
      <w:pPr>
        <w:pStyle w:val="CodeChangeLine"/>
        <w:tabs>
          <w:tab w:pos="567" w:val="left"/>
          <w:tab w:pos="1134" w:val="left"/>
          <w:tab w:pos="1247" w:val="left"/>
        </w:tabs>
      </w:pPr>
      <w:r>
        <w:rPr>
          <w:color w:val="BFBFBF"/>
          <w:shd w:val="clear" w:color="auto" w:fill="fafafa"/>
        </w:rPr>
        <w:t>790</w:t>
        <w:tab/>
        <w:t>1938</w:t>
        <w:tab/>
        <w:tab/>
      </w:r>
      <w:r/>
    </w:p>
    <w:p>
      <w:pPr>
        <w:pStyle w:val="CodeChangeLine"/>
        <w:tabs>
          <w:tab w:pos="567" w:val="left"/>
          <w:tab w:pos="1134" w:val="left"/>
          <w:tab w:pos="1247" w:val="left"/>
        </w:tabs>
        <w:shd w:val="clear" w:color="auto" w:fill="fbe9eb"/>
      </w:pPr>
      <w:r>
        <w:rPr>
          <w:color w:val="BFBFBF"/>
          <w:shd w:val="clear" w:color="auto" w:fill="#f9d7dc"/>
        </w:rPr>
        <w:t>791</w:t>
        <w:tab/>
        <w:tab/>
        <w:t>-</w:t>
        <w:tab/>
      </w:r>
      <w:r>
        <w:t>|Requirement ID |Description |Release |</w:t>
      </w:r>
    </w:p>
    <w:p>
      <w:pPr>
        <w:pStyle w:val="CodeChangeLine"/>
        <w:tabs>
          <w:tab w:pos="567" w:val="left"/>
          <w:tab w:pos="1134" w:val="left"/>
          <w:tab w:pos="1247" w:val="left"/>
        </w:tabs>
        <w:shd w:val="clear" w:color="auto" w:fill="fbe9eb"/>
      </w:pPr>
      <w:r>
        <w:rPr>
          <w:color w:val="BFBFBF"/>
          <w:shd w:val="clear" w:color="auto" w:fill="#f9d7dc"/>
        </w:rPr>
        <w:t>792</w:t>
        <w:tab/>
        <w:tab/>
        <w:t>-</w:t>
        <w:tab/>
      </w:r>
      <w:r>
        <w:t>|-|-|-|</w:t>
      </w:r>
    </w:p>
    <w:p>
      <w:pPr>
        <w:pStyle w:val="CodeChangeLine"/>
        <w:tabs>
          <w:tab w:pos="567" w:val="left"/>
          <w:tab w:pos="1134" w:val="left"/>
          <w:tab w:pos="1247" w:val="left"/>
        </w:tabs>
        <w:shd w:val="clear" w:color="auto" w:fill="fbe9eb"/>
      </w:pPr>
      <w:r>
        <w:rPr>
          <w:color w:val="BFBFBF"/>
          <w:shd w:val="clear" w:color="auto" w:fill="#f9d7dc"/>
        </w:rPr>
        <w:t>793</w:t>
        <w:tab/>
        <w:tab/>
        <w:t>-</w:t>
        <w:tab/>
      </w:r>
      <w:r>
        <w:t>|CMR-001 |The oneM2M System shall provide to M2M Applications a communication service which provides buffering of messages to/from M2M Gateway/Device/ Infrastructure Domain. |Implemented in Rel-1 |</w:t>
      </w:r>
    </w:p>
    <w:p>
      <w:pPr>
        <w:pStyle w:val="CodeChangeLine"/>
        <w:tabs>
          <w:tab w:pos="567" w:val="left"/>
          <w:tab w:pos="1134" w:val="left"/>
          <w:tab w:pos="1247" w:val="left"/>
        </w:tabs>
        <w:shd w:val="clear" w:color="auto" w:fill="fbe9eb"/>
      </w:pPr>
      <w:r>
        <w:rPr>
          <w:color w:val="BFBFBF"/>
          <w:shd w:val="clear" w:color="auto" w:fill="#f9d7dc"/>
        </w:rPr>
        <w:t>794</w:t>
        <w:tab/>
        <w:tab/>
        <w:t>-</w:t>
        <w:tab/>
      </w:r>
      <w:r>
        <w:t>|CMR-002 |The oneM2M System shall be able to support forwarding buffered messages depending on communication policies and based on service preference associated with the buffered messages. |Implemented in Rel-1 |</w:t>
      </w:r>
    </w:p>
    <w:p>
      <w:pPr>
        <w:pStyle w:val="CodeChangeLine"/>
        <w:tabs>
          <w:tab w:pos="567" w:val="left"/>
          <w:tab w:pos="1134" w:val="left"/>
          <w:tab w:pos="1247" w:val="left"/>
        </w:tabs>
        <w:shd w:val="clear" w:color="auto" w:fill="fbe9eb"/>
      </w:pPr>
      <w:r>
        <w:rPr>
          <w:color w:val="BFBFBF"/>
          <w:shd w:val="clear" w:color="auto" w:fill="#f9d7dc"/>
        </w:rPr>
        <w:t>795</w:t>
        <w:tab/>
        <w:tab/>
        <w:t>-</w:t>
        <w:tab/>
      </w:r>
      <w:r>
        <w:t>|CMR-003 |The oneM2M System shall enable an M2M Application to send a communication request with the following service preference:&lt;br /&gt;QoS parameters, including delay tolerance, for initiating the delivery of data;&lt;br /&gt;categorizing communication requests into different levels of priority or QoS classes. |Implemented in Rel-1 |</w:t>
      </w:r>
    </w:p>
    <w:p>
      <w:pPr>
        <w:pStyle w:val="CodeChangeLine"/>
        <w:tabs>
          <w:tab w:pos="567" w:val="left"/>
          <w:tab w:pos="1134" w:val="left"/>
          <w:tab w:pos="1247" w:val="left"/>
        </w:tabs>
        <w:shd w:val="clear" w:color="auto" w:fill="fbe9eb"/>
      </w:pPr>
      <w:r>
        <w:rPr>
          <w:color w:val="BFBFBF"/>
          <w:shd w:val="clear" w:color="auto" w:fill="#f9d7dc"/>
        </w:rPr>
        <w:t>796</w:t>
        <w:tab/>
        <w:tab/>
        <w:t>-</w:t>
        <w:tab/>
      </w:r>
      <w:r>
        <w:t>|CMR-004 |The oneM2M System shall be able to support concurrent processing of messages within M2M Gateways and/or M2M Devices from different sources with awareness for the service preference associated with the messages while observing the provisioned communication policies. |Implemented in Rel-1 |</w:t>
      </w:r>
    </w:p>
    <w:p>
      <w:pPr>
        <w:pStyle w:val="CodeChangeLine"/>
        <w:tabs>
          <w:tab w:pos="567" w:val="left"/>
          <w:tab w:pos="1134" w:val="left"/>
          <w:tab w:pos="1247" w:val="left"/>
        </w:tabs>
        <w:shd w:val="clear" w:color="auto" w:fill="fbe9eb"/>
      </w:pPr>
      <w:r>
        <w:rPr>
          <w:color w:val="BFBFBF"/>
          <w:shd w:val="clear" w:color="auto" w:fill="#f9d7dc"/>
        </w:rPr>
        <w:t>797</w:t>
        <w:tab/>
        <w:tab/>
        <w:t>-</w:t>
        <w:tab/>
      </w:r>
      <w:r>
        <w:t>|CMR-005 |The oneM2M System shall be able to maintain context associated with M2M sessions (e.g. security context or network connectivity context during the interruption of the session). |Partially implemented &lt;br /&gt;(see note 1) |</w:t>
      </w:r>
    </w:p>
    <w:p>
      <w:pPr>
        <w:pStyle w:val="CodeChangeLine"/>
        <w:tabs>
          <w:tab w:pos="567" w:val="left"/>
          <w:tab w:pos="1134" w:val="left"/>
          <w:tab w:pos="1247" w:val="left"/>
        </w:tabs>
        <w:shd w:val="clear" w:color="auto" w:fill="fbe9eb"/>
      </w:pPr>
      <w:r>
        <w:rPr>
          <w:color w:val="BFBFBF"/>
          <w:shd w:val="clear" w:color="auto" w:fill="#f9d7dc"/>
        </w:rPr>
        <w:t>798</w:t>
        <w:tab/>
        <w:tab/>
        <w:t>-</w:t>
        <w:tab/>
      </w:r>
      <w:r>
        <w:t>|CMR-006&lt;br /&gt;See REQ-2015-0564R02 |The oneM2M System shall support the ability for applications to categorize requested communications (priority, importance, etc.), so that the oneM2M System can adapt its actual communications (scheduling, aggregation, compression, etc.) by taking this categorization into account. |Implemented in Rel-1 |</w:t>
      </w:r>
    </w:p>
    <w:p>
      <w:pPr>
        <w:pStyle w:val="CodeChangeLine"/>
        <w:tabs>
          <w:tab w:pos="567" w:val="left"/>
          <w:tab w:pos="1134" w:val="left"/>
          <w:tab w:pos="1247" w:val="left"/>
        </w:tabs>
        <w:shd w:val="clear" w:color="auto" w:fill="fbe9eb"/>
      </w:pPr>
      <w:r>
        <w:rPr>
          <w:color w:val="BFBFBF"/>
          <w:shd w:val="clear" w:color="auto" w:fill="#f9d7dc"/>
        </w:rPr>
        <w:t>799</w:t>
        <w:tab/>
        <w:tab/>
        <w:t>-</w:t>
        <w:tab/>
      </w:r>
      <w:r>
        <w:t>|CMR-007&lt;br /&gt;See REQ-2015-0564R02 |The oneM2M System shall support configurable communication policies that will define its communication patterns. Such policies shall take into account information received from the Underlying Network (such as information referred to in OPR-004) as well as information received from the Applications (such as the information referred to in OPR-005 or categorization of communications requested by the applications). |Partially Implemented&lt;br /&gt;(see note 2) |</w:t>
      </w:r>
    </w:p>
    <w:p>
      <w:pPr>
        <w:pStyle w:val="CodeChangeLine"/>
        <w:tabs>
          <w:tab w:pos="567" w:val="left"/>
          <w:tab w:pos="1134" w:val="left"/>
          <w:tab w:pos="1247" w:val="left"/>
        </w:tabs>
        <w:shd w:val="clear" w:color="auto" w:fill="fbe9eb"/>
      </w:pPr>
      <w:r>
        <w:rPr>
          <w:color w:val="BFBFBF"/>
          <w:shd w:val="clear" w:color="auto" w:fill="#f9d7dc"/>
        </w:rPr>
        <w:t>800</w:t>
        <w:tab/>
        <w:tab/>
        <w:t>-</w:t>
        <w:tab/>
      </w:r>
      <w:r>
        <w:t>|CMR-008&lt;br /&gt;See REQ-2015-0564R02 |The oneM2M System shall support data aggregation based on communication policies when exchanging data between the M2M Gateway/Device/Infrastructure Domain. |Implemented in Rel-1 |</w:t>
      </w:r>
    </w:p>
    <w:p>
      <w:pPr>
        <w:pStyle w:val="CodeChangeLine"/>
        <w:tabs>
          <w:tab w:pos="567" w:val="left"/>
          <w:tab w:pos="1134" w:val="left"/>
          <w:tab w:pos="1247" w:val="left"/>
        </w:tabs>
        <w:shd w:val="clear" w:color="auto" w:fill="fbe9eb"/>
      </w:pPr>
      <w:r>
        <w:rPr>
          <w:color w:val="BFBFBF"/>
          <w:shd w:val="clear" w:color="auto" w:fill="#f9d7dc"/>
        </w:rPr>
        <w:t>801</w:t>
        <w:tab/>
        <w:tab/>
        <w:t>-</w:t>
        <w:tab/>
      </w:r>
      <w:r>
        <w:t>|CMR-009&lt;br /&gt;See REQ-2015-0564R02 |The oneM2M System should support data compression based on communication policies when exchanging data between the M2M Gateway/Device/Infrastructure Domain. |Not Implemented |</w:t>
      </w:r>
    </w:p>
    <w:p>
      <w:pPr>
        <w:pStyle w:val="CodeChangeLine"/>
        <w:tabs>
          <w:tab w:pos="567" w:val="left"/>
          <w:tab w:pos="1134" w:val="left"/>
          <w:tab w:pos="1247" w:val="left"/>
        </w:tabs>
        <w:shd w:val="clear" w:color="auto" w:fill="fbe9eb"/>
      </w:pPr>
      <w:r>
        <w:rPr>
          <w:color w:val="BFBFBF"/>
          <w:shd w:val="clear" w:color="auto" w:fill="#f9d7dc"/>
        </w:rPr>
        <w:t>802</w:t>
        <w:tab/>
        <w:tab/>
        <w:t>-</w:t>
        <w:tab/>
      </w:r>
      <w:r>
        <w:t>|CMR-010&lt;br /&gt;See REQ-2015-0564R02 |The oneM2M System shall support an additional randomized delay of communications, based on communication policies, when exchanging data between the M2M Gateway/Device/Infrastructure Domain. |Implemented in Rel-2 |</w:t>
      </w:r>
    </w:p>
    <w:p>
      <w:pPr>
        <w:pStyle w:val="CodeChangeLine"/>
        <w:tabs>
          <w:tab w:pos="567" w:val="left"/>
          <w:tab w:pos="1134" w:val="left"/>
          <w:tab w:pos="1247" w:val="left"/>
        </w:tabs>
        <w:shd w:val="clear" w:color="auto" w:fill="fbe9eb"/>
      </w:pPr>
      <w:r>
        <w:rPr>
          <w:color w:val="BFBFBF"/>
          <w:shd w:val="clear" w:color="auto" w:fill="#f9d7dc"/>
        </w:rPr>
        <w:t>803</w:t>
        <w:tab/>
        <w:tab/>
        <w:t>-</w:t>
        <w:tab/>
      </w:r>
      <w:r>
        <w:t>|CMR-011&lt;br /&gt;See REQ-2015-0564R02 |The oneM2M System shall be able to monitor its own usage of the Underlying Networks over given periods of time: attempted communications, failed attempts and successful attempts. |Implemented in Rel-2 |</w:t>
      </w:r>
    </w:p>
    <w:p>
      <w:pPr>
        <w:pStyle w:val="CodeChangeLine"/>
        <w:tabs>
          <w:tab w:pos="567" w:val="left"/>
          <w:tab w:pos="1134" w:val="left"/>
          <w:tab w:pos="1247" w:val="left"/>
        </w:tabs>
        <w:shd w:val="clear" w:color="auto" w:fill="fbe9eb"/>
      </w:pPr>
      <w:r>
        <w:rPr>
          <w:color w:val="BFBFBF"/>
          <w:shd w:val="clear" w:color="auto" w:fill="#f9d7dc"/>
        </w:rPr>
        <w:t>804</w:t>
        <w:tab/>
        <w:tab/>
        <w:t>-</w:t>
        <w:tab/>
      </w:r>
      <w:r>
        <w:t>|CMR-012&lt;br /&gt;See REQ-2015-0564R02 |The oneM2M System shall be able to restrict its own usage of the Underlying Networks, based on communication policies and on its monitored usage of them, when exchanging data between the M2M Gateway/Device/Infrastructure Domain. |Implemented in Rel-2 |</w:t>
      </w:r>
    </w:p>
    <w:p>
      <w:pPr>
        <w:pStyle w:val="CodeChangeLine"/>
        <w:tabs>
          <w:tab w:pos="567" w:val="left"/>
          <w:tab w:pos="1134" w:val="left"/>
          <w:tab w:pos="1247" w:val="left"/>
        </w:tabs>
        <w:shd w:val="clear" w:color="auto" w:fill="fbe9eb"/>
      </w:pPr>
      <w:r>
        <w:rPr>
          <w:color w:val="BFBFBF"/>
          <w:shd w:val="clear" w:color="auto" w:fill="#f9d7dc"/>
        </w:rPr>
        <w:t>805</w:t>
        <w:tab/>
        <w:tab/>
        <w:t>-</w:t>
        <w:tab/>
      </w:r>
      <w:r>
        <w:t>|CMR-013&lt;br /&gt;See REQ-2015-0564R02 |The oneM2M System shall be able to refrain from using its own usage of the Underlying Networks, based on a time-based back-off procedure configurable in communication policies, when exchanging data between the M2M Gateway/Device/Infrastructure Domain. |Implemented in Rel-2 |</w:t>
      </w:r>
    </w:p>
    <w:p>
      <w:pPr>
        <w:pStyle w:val="CodeChangeLine"/>
        <w:tabs>
          <w:tab w:pos="567" w:val="left"/>
          <w:tab w:pos="1134" w:val="left"/>
          <w:tab w:pos="1247" w:val="left"/>
        </w:tabs>
        <w:shd w:val="clear" w:color="auto" w:fill="fbe9eb"/>
      </w:pPr>
      <w:r>
        <w:rPr>
          <w:color w:val="BFBFBF"/>
          <w:shd w:val="clear" w:color="auto" w:fill="#f9d7dc"/>
        </w:rPr>
        <w:t>806</w:t>
        <w:tab/>
        <w:tab/>
        <w:t>-</w:t>
        <w:tab/>
      </w:r>
      <w:r>
        <w:t>|CMR-014&lt;br /&gt;See REQ-2015-0564R02 |The oneM2M System shall be able to restrict its own usage of the Underlying Networks, based on communication policies and on the date and time, when exchanging data between the M2M Gateway/Device/Infrastructure Domain. |Implemented in Rel-1 |</w:t>
      </w:r>
    </w:p>
    <w:p>
      <w:pPr>
        <w:pStyle w:val="CodeChangeLine"/>
        <w:tabs>
          <w:tab w:pos="567" w:val="left"/>
          <w:tab w:pos="1134" w:val="left"/>
          <w:tab w:pos="1247" w:val="left"/>
        </w:tabs>
        <w:shd w:val="clear" w:color="auto" w:fill="fbe9eb"/>
      </w:pPr>
      <w:r>
        <w:rPr>
          <w:color w:val="BFBFBF"/>
          <w:shd w:val="clear" w:color="auto" w:fill="#f9d7dc"/>
        </w:rPr>
        <w:t>807</w:t>
        <w:tab/>
        <w:tab/>
        <w:t>-</w:t>
        <w:tab/>
      </w:r>
      <w:r>
        <w:t>|CMR-015&lt;br /&gt;See REQ-2015-0601R01 |The oneM2M System shall be able to identify a series of data (e.g. Time Series Data) and indicate individual data belonging to this series. |Implemented in Rel-2 |</w:t>
      </w:r>
    </w:p>
    <w:p>
      <w:pPr>
        <w:pStyle w:val="CodeChangeLine"/>
        <w:tabs>
          <w:tab w:pos="567" w:val="left"/>
          <w:tab w:pos="1134" w:val="left"/>
          <w:tab w:pos="1247" w:val="left"/>
        </w:tabs>
        <w:shd w:val="clear" w:color="auto" w:fill="fbe9eb"/>
      </w:pPr>
      <w:r>
        <w:rPr>
          <w:color w:val="BFBFBF"/>
          <w:shd w:val="clear" w:color="auto" w:fill="#f9d7dc"/>
        </w:rPr>
        <w:t>808</w:t>
        <w:tab/>
        <w:tab/>
        <w:t>-</w:t>
        <w:tab/>
      </w:r>
      <w:r>
        <w:t>|CMR-0016&lt;br /&gt;See REQ-2017-0001R03 |The oneM2M system shall support the data to be transmitted to IoT platform with strict timing and packet loss requirements, determined by the application(s). |Not Implemented |</w:t>
      </w:r>
    </w:p>
    <w:p>
      <w:pPr>
        <w:pStyle w:val="CodeChangeLine"/>
        <w:tabs>
          <w:tab w:pos="567" w:val="left"/>
          <w:tab w:pos="1134" w:val="left"/>
          <w:tab w:pos="1247" w:val="left"/>
        </w:tabs>
        <w:shd w:val="clear" w:color="auto" w:fill="fbe9eb"/>
      </w:pPr>
      <w:r>
        <w:rPr>
          <w:color w:val="BFBFBF"/>
          <w:shd w:val="clear" w:color="auto" w:fill="#f9d7dc"/>
        </w:rPr>
        <w:t>809</w:t>
        <w:tab/>
        <w:tab/>
        <w:t>-</w:t>
        <w:tab/>
      </w:r>
      <w:r>
        <w:t>|CMR-0017&lt;br /&gt;See REQ-2017-0001R03 |The oneM2M system shall support the data to be transmitted from IoT platform to subscribed devices with highest priority, with strict timing and packet loss requirements, determined by the application(s). |Not Implemented |</w:t>
      </w:r>
    </w:p>
    <w:p>
      <w:pPr>
        <w:pStyle w:val="CodeChangeLine"/>
        <w:tabs>
          <w:tab w:pos="567" w:val="left"/>
          <w:tab w:pos="1134" w:val="left"/>
          <w:tab w:pos="1247" w:val="left"/>
        </w:tabs>
        <w:shd w:val="clear" w:color="auto" w:fill="fbe9eb"/>
      </w:pPr>
      <w:r>
        <w:rPr>
          <w:color w:val="BFBFBF"/>
          <w:shd w:val="clear" w:color="auto" w:fill="#f9d7dc"/>
        </w:rPr>
        <w:t>810</w:t>
        <w:tab/>
        <w:tab/>
        <w:t>-</w:t>
        <w:tab/>
      </w:r>
      <w:r>
        <w:t>|CMR-0018&lt;br /&gt;See REQ-2017-0001R03 |The oneM2M System shall be able to detect and report the missing data in time series, for each source of time sensitive data which is sent to the IoT platform. |Implemented in Rel-2 |</w:t>
      </w:r>
    </w:p>
    <w:p>
      <w:pPr>
        <w:pStyle w:val="CodeChangeLine"/>
        <w:tabs>
          <w:tab w:pos="567" w:val="left"/>
          <w:tab w:pos="1134" w:val="left"/>
          <w:tab w:pos="1247" w:val="left"/>
        </w:tabs>
        <w:shd w:val="clear" w:color="auto" w:fill="fbe9eb"/>
      </w:pPr>
      <w:r>
        <w:rPr>
          <w:color w:val="BFBFBF"/>
          <w:shd w:val="clear" w:color="auto" w:fill="#f9d7dc"/>
        </w:rPr>
        <w:t>811</w:t>
        <w:tab/>
        <w:tab/>
        <w:t>-</w:t>
        <w:tab/>
      </w:r>
      <w:r>
        <w:t>|CMR-0019&lt;br /&gt;See REQ-2017-0001R03 |The oneM2M System shall be able to detect and report the missing data in time series, for each time sensitive application receiving data. |Implemented in Rel-2 |</w:t>
      </w:r>
    </w:p>
    <w:p>
      <w:pPr>
        <w:pStyle w:val="CodeChangeLine"/>
        <w:tabs>
          <w:tab w:pos="567" w:val="left"/>
          <w:tab w:pos="1134" w:val="left"/>
          <w:tab w:pos="1247" w:val="left"/>
        </w:tabs>
        <w:shd w:val="clear" w:color="auto" w:fill="fbe9eb"/>
      </w:pPr>
      <w:r>
        <w:rPr>
          <w:color w:val="BFBFBF"/>
          <w:shd w:val="clear" w:color="auto" w:fill="#f9d7dc"/>
        </w:rPr>
        <w:t>812</w:t>
        <w:tab/>
        <w:tab/>
        <w:t>-</w:t>
        <w:tab/>
      </w:r>
      <w:r>
        <w:t>|CMR-0020&lt;br /&gt;See REQ-2018-0001 |The M2M System shall be able to distinguish between the raw dataflow and the configuration/control flow for the purpose of authentication (see note 3). | |</w:t>
      </w:r>
    </w:p>
    <w:p>
      <w:pPr>
        <w:pStyle w:val="CodeChangeLine"/>
        <w:tabs>
          <w:tab w:pos="567" w:val="left"/>
          <w:tab w:pos="1134" w:val="left"/>
          <w:tab w:pos="1247" w:val="left"/>
        </w:tabs>
        <w:shd w:val="clear" w:color="auto" w:fill="fbe9eb"/>
      </w:pPr>
      <w:r>
        <w:rPr>
          <w:color w:val="BFBFBF"/>
          <w:shd w:val="clear" w:color="auto" w:fill="#f9d7dc"/>
        </w:rPr>
        <w:t>813</w:t>
        <w:tab/>
        <w:tab/>
        <w:t>-</w:t>
        <w:tab/>
      </w:r>
      <w:r/>
    </w:p>
    <w:p>
      <w:pPr>
        <w:pStyle w:val="CodeChangeLine"/>
        <w:tabs>
          <w:tab w:pos="567" w:val="left"/>
          <w:tab w:pos="1134" w:val="left"/>
          <w:tab w:pos="1247" w:val="left"/>
        </w:tabs>
        <w:shd w:val="clear" w:color="auto" w:fill="fbe9eb"/>
      </w:pPr>
      <w:r>
        <w:rPr>
          <w:color w:val="BFBFBF"/>
          <w:shd w:val="clear" w:color="auto" w:fill="#f9d7dc"/>
        </w:rPr>
        <w:t>814</w:t>
        <w:tab/>
        <w:tab/>
        <w:t>-</w:t>
        <w:tab/>
      </w:r>
      <w:r>
        <w:t>NOTE 1:    Long lived security context and registration is covered, M2M Sessions are not covered.</w:t>
      </w:r>
    </w:p>
    <w:p>
      <w:pPr>
        <w:pStyle w:val="CodeChangeLine"/>
        <w:tabs>
          <w:tab w:pos="567" w:val="left"/>
          <w:tab w:pos="1134" w:val="left"/>
          <w:tab w:pos="1247" w:val="left"/>
        </w:tabs>
        <w:shd w:val="clear" w:color="auto" w:fill="fbe9eb"/>
      </w:pPr>
      <w:r>
        <w:rPr>
          <w:color w:val="BFBFBF"/>
          <w:shd w:val="clear" w:color="auto" w:fill="#f9d7dc"/>
        </w:rPr>
        <w:t>815</w:t>
        <w:tab/>
        <w:tab/>
        <w:t>-</w:t>
        <w:tab/>
      </w:r>
      <w:r/>
    </w:p>
    <w:p>
      <w:pPr>
        <w:pStyle w:val="CodeChangeLine"/>
        <w:tabs>
          <w:tab w:pos="567" w:val="left"/>
          <w:tab w:pos="1134" w:val="left"/>
          <w:tab w:pos="1247" w:val="left"/>
        </w:tabs>
        <w:shd w:val="clear" w:color="auto" w:fill="fbe9eb"/>
      </w:pPr>
      <w:r>
        <w:rPr>
          <w:color w:val="BFBFBF"/>
          <w:shd w:val="clear" w:color="auto" w:fill="#f9d7dc"/>
        </w:rPr>
        <w:t>816</w:t>
        <w:tab/>
        <w:tab/>
        <w:t>-</w:t>
        <w:tab/>
      </w:r>
      <w:r>
        <w:t>NOTE 2:    CMDH policies (application side) is implemented, information from the Underlying Network can be utilized but the method for provisioning via Mcn is not covered.</w:t>
      </w:r>
    </w:p>
    <w:p>
      <w:pPr>
        <w:pStyle w:val="CodeChangeLine"/>
        <w:tabs>
          <w:tab w:pos="567" w:val="left"/>
          <w:tab w:pos="1134" w:val="left"/>
          <w:tab w:pos="1247" w:val="left"/>
        </w:tabs>
        <w:shd w:val="clear" w:color="auto" w:fill="fbe9eb"/>
      </w:pPr>
      <w:r>
        <w:rPr>
          <w:color w:val="BFBFBF"/>
          <w:shd w:val="clear" w:color="auto" w:fill="#f9d7dc"/>
        </w:rPr>
        <w:t>817</w:t>
        <w:tab/>
        <w:tab/>
        <w:t>-</w:t>
        <w:tab/>
      </w:r>
      <w:r/>
    </w:p>
    <w:p>
      <w:pPr>
        <w:pStyle w:val="CodeChangeLine"/>
        <w:tabs>
          <w:tab w:pos="567" w:val="left"/>
          <w:tab w:pos="1134" w:val="left"/>
          <w:tab w:pos="1247" w:val="left"/>
        </w:tabs>
        <w:shd w:val="clear" w:color="auto" w:fill="fbe9eb"/>
      </w:pPr>
      <w:r>
        <w:rPr>
          <w:color w:val="BFBFBF"/>
          <w:shd w:val="clear" w:color="auto" w:fill="#f9d7dc"/>
        </w:rPr>
        <w:t>818</w:t>
        <w:tab/>
        <w:tab/>
        <w:t>-</w:t>
        <w:tab/>
      </w:r>
      <w:r>
        <w:t>NOTE 3:    The configuration flow is the one used to set-up and configure the entity (e.g. node). The flows are distinguished from a logical point of view.</w:t>
      </w:r>
    </w:p>
    <w:p>
      <w:pPr>
        <w:pStyle w:val="CodeChangeLine"/>
        <w:tabs>
          <w:tab w:pos="567" w:val="left"/>
          <w:tab w:pos="1134" w:val="left"/>
          <w:tab w:pos="1247" w:val="left"/>
        </w:tabs>
        <w:shd w:val="clear" w:color="auto" w:fill="fbe9eb"/>
      </w:pPr>
      <w:r>
        <w:rPr>
          <w:color w:val="BFBFBF"/>
          <w:shd w:val="clear" w:color="auto" w:fill="#f9d7dc"/>
        </w:rPr>
        <w:t>819</w:t>
        <w:tab/>
        <w:tab/>
        <w:t>-</w:t>
        <w:tab/>
      </w:r>
      <w:r/>
    </w:p>
    <w:p>
      <w:pPr>
        <w:pStyle w:val="CodeChangeLine"/>
        <w:tabs>
          <w:tab w:pos="567" w:val="left"/>
          <w:tab w:pos="1134" w:val="left"/>
          <w:tab w:pos="1247" w:val="left"/>
        </w:tabs>
        <w:shd w:val="clear" w:color="auto" w:fill="fbe9eb"/>
      </w:pPr>
      <w:r>
        <w:rPr>
          <w:color w:val="BFBFBF"/>
          <w:shd w:val="clear" w:color="auto" w:fill="#f9d7dc"/>
        </w:rPr>
        <w:t>820</w:t>
        <w:tab/>
        <w:tab/>
        <w:t>-</w:t>
        <w:tab/>
      </w:r>
      <w:r/>
    </w:p>
    <w:p>
      <w:pPr>
        <w:pStyle w:val="CodeChangeLine"/>
        <w:tabs>
          <w:tab w:pos="567" w:val="left"/>
          <w:tab w:pos="1134" w:val="left"/>
          <w:tab w:pos="1247" w:val="left"/>
        </w:tabs>
        <w:shd w:val="clear" w:color="auto" w:fill="ecfdf0"/>
      </w:pPr>
      <w:r>
        <w:rPr>
          <w:color w:val="BFBFBF"/>
          <w:shd w:val="clear" w:color="auto" w:fill="#ddfbe6"/>
        </w:rPr>
        <w:tab/>
        <w:t>1939</w:t>
        <w:tab/>
        <w:t>+</w:t>
        <w:tab/>
      </w:r>
      <w:r>
        <w:t>+----------------------+----------------------------------------------------------------------------------+------------------------+</w:t>
      </w:r>
    </w:p>
    <w:p>
      <w:pPr>
        <w:pStyle w:val="CodeChangeLine"/>
        <w:tabs>
          <w:tab w:pos="567" w:val="left"/>
          <w:tab w:pos="1134" w:val="left"/>
          <w:tab w:pos="1247" w:val="left"/>
        </w:tabs>
        <w:shd w:val="clear" w:color="auto" w:fill="ecfdf0"/>
      </w:pPr>
      <w:r>
        <w:rPr>
          <w:color w:val="BFBFBF"/>
          <w:shd w:val="clear" w:color="auto" w:fill="#ddfbe6"/>
        </w:rPr>
        <w:tab/>
        <w:t>1940</w:t>
        <w:tab/>
        <w:t>+</w:t>
        <w:tab/>
      </w:r>
      <w:r>
        <w:t>| Requirement ID       | Description                                                                      | Release                |</w:t>
      </w:r>
    </w:p>
    <w:p>
      <w:pPr>
        <w:pStyle w:val="CodeChangeLine"/>
        <w:tabs>
          <w:tab w:pos="567" w:val="left"/>
          <w:tab w:pos="1134" w:val="left"/>
          <w:tab w:pos="1247" w:val="left"/>
        </w:tabs>
        <w:shd w:val="clear" w:color="auto" w:fill="ecfdf0"/>
      </w:pPr>
      <w:r>
        <w:rPr>
          <w:color w:val="BFBFBF"/>
          <w:shd w:val="clear" w:color="auto" w:fill="#ddfbe6"/>
        </w:rPr>
        <w:tab/>
        <w:t>1941</w:t>
        <w:tab/>
        <w:t>+</w:t>
        <w:tab/>
      </w:r>
      <w:r>
        <w:t>+:=====================+:=================================================================================+:=======================+</w:t>
      </w:r>
    </w:p>
    <w:p>
      <w:pPr>
        <w:pStyle w:val="CodeChangeLine"/>
        <w:tabs>
          <w:tab w:pos="567" w:val="left"/>
          <w:tab w:pos="1134" w:val="left"/>
          <w:tab w:pos="1247" w:val="left"/>
        </w:tabs>
        <w:shd w:val="clear" w:color="auto" w:fill="ecfdf0"/>
      </w:pPr>
      <w:r>
        <w:rPr>
          <w:color w:val="BFBFBF"/>
          <w:shd w:val="clear" w:color="auto" w:fill="#ddfbe6"/>
        </w:rPr>
        <w:tab/>
        <w:t>1942</w:t>
        <w:tab/>
        <w:t>+</w:t>
        <w:tab/>
      </w:r>
      <w:r>
        <w:t>| CMR-001              | The oneM2M System shall provide to M2M Applications a communication service      | Implemented in Rel-1   |</w:t>
      </w:r>
    </w:p>
    <w:p>
      <w:pPr>
        <w:pStyle w:val="CodeChangeLine"/>
        <w:tabs>
          <w:tab w:pos="567" w:val="left"/>
          <w:tab w:pos="1134" w:val="left"/>
          <w:tab w:pos="1247" w:val="left"/>
        </w:tabs>
        <w:shd w:val="clear" w:color="auto" w:fill="ecfdf0"/>
      </w:pPr>
      <w:r>
        <w:rPr>
          <w:color w:val="BFBFBF"/>
          <w:shd w:val="clear" w:color="auto" w:fill="#ddfbe6"/>
        </w:rPr>
        <w:tab/>
        <w:t>1943</w:t>
        <w:tab/>
        <w:t>+</w:t>
        <w:tab/>
      </w:r>
      <w:r>
        <w:t>|                      | which provides buffering of messages to/from M2M Gateway/Device/ Infrastructure  |                        |</w:t>
      </w:r>
    </w:p>
    <w:p>
      <w:pPr>
        <w:pStyle w:val="CodeChangeLine"/>
        <w:tabs>
          <w:tab w:pos="567" w:val="left"/>
          <w:tab w:pos="1134" w:val="left"/>
          <w:tab w:pos="1247" w:val="left"/>
        </w:tabs>
        <w:shd w:val="clear" w:color="auto" w:fill="ecfdf0"/>
      </w:pPr>
      <w:r>
        <w:rPr>
          <w:color w:val="BFBFBF"/>
          <w:shd w:val="clear" w:color="auto" w:fill="#ddfbe6"/>
        </w:rPr>
        <w:tab/>
        <w:t>1944</w:t>
        <w:tab/>
        <w:t>+</w:t>
        <w:tab/>
      </w:r>
      <w:r>
        <w:t>|                      | Domain.                                                                          |                        |</w:t>
      </w:r>
    </w:p>
    <w:p>
      <w:pPr>
        <w:pStyle w:val="CodeChangeLine"/>
        <w:tabs>
          <w:tab w:pos="567" w:val="left"/>
          <w:tab w:pos="1134" w:val="left"/>
          <w:tab w:pos="1247" w:val="left"/>
        </w:tabs>
        <w:shd w:val="clear" w:color="auto" w:fill="ecfdf0"/>
      </w:pPr>
      <w:r>
        <w:rPr>
          <w:color w:val="BFBFBF"/>
          <w:shd w:val="clear" w:color="auto" w:fill="#ddfbe6"/>
        </w:rPr>
        <w:tab/>
        <w:t>1945</w:t>
        <w:tab/>
        <w:t>+</w:t>
        <w:tab/>
      </w:r>
      <w:r>
        <w:t>+----------------------+----------------------------------------------------------------------------------+------------------------+</w:t>
      </w:r>
    </w:p>
    <w:p>
      <w:pPr>
        <w:pStyle w:val="CodeChangeLine"/>
        <w:tabs>
          <w:tab w:pos="567" w:val="left"/>
          <w:tab w:pos="1134" w:val="left"/>
          <w:tab w:pos="1247" w:val="left"/>
        </w:tabs>
        <w:shd w:val="clear" w:color="auto" w:fill="ecfdf0"/>
      </w:pPr>
      <w:r>
        <w:rPr>
          <w:color w:val="BFBFBF"/>
          <w:shd w:val="clear" w:color="auto" w:fill="#ddfbe6"/>
        </w:rPr>
        <w:tab/>
        <w:t>1946</w:t>
        <w:tab/>
        <w:t>+</w:t>
        <w:tab/>
      </w:r>
      <w:r>
        <w:t>| CMR-002              | The oneM2M System shall be able to support forwarding buffered messages          | Implemented in Rel-1   |</w:t>
      </w:r>
    </w:p>
    <w:p>
      <w:pPr>
        <w:pStyle w:val="CodeChangeLine"/>
        <w:tabs>
          <w:tab w:pos="567" w:val="left"/>
          <w:tab w:pos="1134" w:val="left"/>
          <w:tab w:pos="1247" w:val="left"/>
        </w:tabs>
        <w:shd w:val="clear" w:color="auto" w:fill="ecfdf0"/>
      </w:pPr>
      <w:r>
        <w:rPr>
          <w:color w:val="BFBFBF"/>
          <w:shd w:val="clear" w:color="auto" w:fill="#ddfbe6"/>
        </w:rPr>
        <w:tab/>
        <w:t>1947</w:t>
        <w:tab/>
        <w:t>+</w:t>
        <w:tab/>
      </w:r>
      <w:r>
        <w:t>|                      | depending on communication policies and based on service preference associated   |                        |</w:t>
      </w:r>
    </w:p>
    <w:p>
      <w:pPr>
        <w:pStyle w:val="CodeChangeLine"/>
        <w:tabs>
          <w:tab w:pos="567" w:val="left"/>
          <w:tab w:pos="1134" w:val="left"/>
          <w:tab w:pos="1247" w:val="left"/>
        </w:tabs>
        <w:shd w:val="clear" w:color="auto" w:fill="ecfdf0"/>
      </w:pPr>
      <w:r>
        <w:rPr>
          <w:color w:val="BFBFBF"/>
          <w:shd w:val="clear" w:color="auto" w:fill="#ddfbe6"/>
        </w:rPr>
        <w:tab/>
        <w:t>1948</w:t>
        <w:tab/>
        <w:t>+</w:t>
        <w:tab/>
      </w:r>
      <w:r>
        <w:t>|                      | with the buffered messages.                                                      |                        |</w:t>
      </w:r>
    </w:p>
    <w:p>
      <w:pPr>
        <w:pStyle w:val="CodeChangeLine"/>
        <w:tabs>
          <w:tab w:pos="567" w:val="left"/>
          <w:tab w:pos="1134" w:val="left"/>
          <w:tab w:pos="1247" w:val="left"/>
        </w:tabs>
        <w:shd w:val="clear" w:color="auto" w:fill="ecfdf0"/>
      </w:pPr>
      <w:r>
        <w:rPr>
          <w:color w:val="BFBFBF"/>
          <w:shd w:val="clear" w:color="auto" w:fill="#ddfbe6"/>
        </w:rPr>
        <w:tab/>
        <w:t>1949</w:t>
        <w:tab/>
        <w:t>+</w:t>
        <w:tab/>
      </w:r>
      <w:r>
        <w:t>+----------------------+----------------------------------------------------------------------------------+------------------------+</w:t>
      </w:r>
    </w:p>
    <w:p>
      <w:pPr>
        <w:pStyle w:val="CodeChangeLine"/>
        <w:tabs>
          <w:tab w:pos="567" w:val="left"/>
          <w:tab w:pos="1134" w:val="left"/>
          <w:tab w:pos="1247" w:val="left"/>
        </w:tabs>
        <w:shd w:val="clear" w:color="auto" w:fill="ecfdf0"/>
      </w:pPr>
      <w:r>
        <w:rPr>
          <w:color w:val="BFBFBF"/>
          <w:shd w:val="clear" w:color="auto" w:fill="#ddfbe6"/>
        </w:rPr>
        <w:tab/>
        <w:t>1950</w:t>
        <w:tab/>
        <w:t>+</w:t>
        <w:tab/>
      </w:r>
      <w:r>
        <w:t>| CMR-003              | The oneM2M System shall enable an M2M Application to send a communication        | Implemented in Rel-1   |</w:t>
      </w:r>
    </w:p>
    <w:p>
      <w:pPr>
        <w:pStyle w:val="CodeChangeLine"/>
        <w:tabs>
          <w:tab w:pos="567" w:val="left"/>
          <w:tab w:pos="1134" w:val="left"/>
          <w:tab w:pos="1247" w:val="left"/>
        </w:tabs>
        <w:shd w:val="clear" w:color="auto" w:fill="ecfdf0"/>
      </w:pPr>
      <w:r>
        <w:rPr>
          <w:color w:val="BFBFBF"/>
          <w:shd w:val="clear" w:color="auto" w:fill="#ddfbe6"/>
        </w:rPr>
        <w:tab/>
        <w:t>1951</w:t>
        <w:tab/>
        <w:t>+</w:t>
        <w:tab/>
      </w:r>
      <w:r>
        <w:t>|                      | request with the following service preference:\                                  |                        |</w:t>
      </w:r>
    </w:p>
    <w:p>
      <w:pPr>
        <w:pStyle w:val="CodeChangeLine"/>
        <w:tabs>
          <w:tab w:pos="567" w:val="left"/>
          <w:tab w:pos="1134" w:val="left"/>
          <w:tab w:pos="1247" w:val="left"/>
        </w:tabs>
        <w:shd w:val="clear" w:color="auto" w:fill="ecfdf0"/>
      </w:pPr>
      <w:r>
        <w:rPr>
          <w:color w:val="BFBFBF"/>
          <w:shd w:val="clear" w:color="auto" w:fill="#ddfbe6"/>
        </w:rPr>
        <w:tab/>
        <w:t>1952</w:t>
        <w:tab/>
        <w:t>+</w:t>
        <w:tab/>
      </w:r>
      <w:r>
        <w:t>|                      | QoS parameters, including delay tolerance, for initiating the delivery of data;\ |                        |</w:t>
      </w:r>
    </w:p>
    <w:p>
      <w:pPr>
        <w:pStyle w:val="CodeChangeLine"/>
        <w:tabs>
          <w:tab w:pos="567" w:val="left"/>
          <w:tab w:pos="1134" w:val="left"/>
          <w:tab w:pos="1247" w:val="left"/>
        </w:tabs>
        <w:shd w:val="clear" w:color="auto" w:fill="ecfdf0"/>
      </w:pPr>
      <w:r>
        <w:rPr>
          <w:color w:val="BFBFBF"/>
          <w:shd w:val="clear" w:color="auto" w:fill="#ddfbe6"/>
        </w:rPr>
        <w:tab/>
        <w:t>1953</w:t>
        <w:tab/>
        <w:t>+</w:t>
        <w:tab/>
      </w:r>
      <w:r>
        <w:t>|                      | categorizing communication requests into different levels of priority or QoS     |                        |</w:t>
      </w:r>
    </w:p>
    <w:p>
      <w:pPr>
        <w:pStyle w:val="CodeChangeLine"/>
        <w:tabs>
          <w:tab w:pos="567" w:val="left"/>
          <w:tab w:pos="1134" w:val="left"/>
          <w:tab w:pos="1247" w:val="left"/>
        </w:tabs>
        <w:shd w:val="clear" w:color="auto" w:fill="ecfdf0"/>
      </w:pPr>
      <w:r>
        <w:rPr>
          <w:color w:val="BFBFBF"/>
          <w:shd w:val="clear" w:color="auto" w:fill="#ddfbe6"/>
        </w:rPr>
        <w:tab/>
        <w:t>1954</w:t>
        <w:tab/>
        <w:t>+</w:t>
        <w:tab/>
      </w:r>
      <w:r>
        <w:t>|                      | classes.                                                                         |                        |</w:t>
      </w:r>
    </w:p>
    <w:p>
      <w:pPr>
        <w:pStyle w:val="CodeChangeLine"/>
        <w:tabs>
          <w:tab w:pos="567" w:val="left"/>
          <w:tab w:pos="1134" w:val="left"/>
          <w:tab w:pos="1247" w:val="left"/>
        </w:tabs>
        <w:shd w:val="clear" w:color="auto" w:fill="ecfdf0"/>
      </w:pPr>
      <w:r>
        <w:rPr>
          <w:color w:val="BFBFBF"/>
          <w:shd w:val="clear" w:color="auto" w:fill="#ddfbe6"/>
        </w:rPr>
        <w:tab/>
        <w:t>1955</w:t>
        <w:tab/>
        <w:t>+</w:t>
        <w:tab/>
      </w:r>
      <w:r>
        <w:t>+----------------------+----------------------------------------------------------------------------------+------------------------+</w:t>
      </w:r>
    </w:p>
    <w:p>
      <w:pPr>
        <w:pStyle w:val="CodeChangeLine"/>
        <w:tabs>
          <w:tab w:pos="567" w:val="left"/>
          <w:tab w:pos="1134" w:val="left"/>
          <w:tab w:pos="1247" w:val="left"/>
        </w:tabs>
        <w:shd w:val="clear" w:color="auto" w:fill="ecfdf0"/>
      </w:pPr>
      <w:r>
        <w:rPr>
          <w:color w:val="BFBFBF"/>
          <w:shd w:val="clear" w:color="auto" w:fill="#ddfbe6"/>
        </w:rPr>
        <w:tab/>
        <w:t>1956</w:t>
        <w:tab/>
        <w:t>+</w:t>
        <w:tab/>
      </w:r>
      <w:r>
        <w:t>| CMR-004              | The oneM2M System shall be able to support concurrent processing of messages     | Implemented in Rel-1   |</w:t>
      </w:r>
    </w:p>
    <w:p>
      <w:pPr>
        <w:pStyle w:val="CodeChangeLine"/>
        <w:tabs>
          <w:tab w:pos="567" w:val="left"/>
          <w:tab w:pos="1134" w:val="left"/>
          <w:tab w:pos="1247" w:val="left"/>
        </w:tabs>
        <w:shd w:val="clear" w:color="auto" w:fill="ecfdf0"/>
      </w:pPr>
      <w:r>
        <w:rPr>
          <w:color w:val="BFBFBF"/>
          <w:shd w:val="clear" w:color="auto" w:fill="#ddfbe6"/>
        </w:rPr>
        <w:tab/>
        <w:t>1957</w:t>
        <w:tab/>
        <w:t>+</w:t>
        <w:tab/>
      </w:r>
      <w:r>
        <w:t>|                      | within M2M Gateways and/or M2M Devices from different sources with awareness for |                        |</w:t>
      </w:r>
    </w:p>
    <w:p>
      <w:pPr>
        <w:pStyle w:val="CodeChangeLine"/>
        <w:tabs>
          <w:tab w:pos="567" w:val="left"/>
          <w:tab w:pos="1134" w:val="left"/>
          <w:tab w:pos="1247" w:val="left"/>
        </w:tabs>
        <w:shd w:val="clear" w:color="auto" w:fill="ecfdf0"/>
      </w:pPr>
      <w:r>
        <w:rPr>
          <w:color w:val="BFBFBF"/>
          <w:shd w:val="clear" w:color="auto" w:fill="#ddfbe6"/>
        </w:rPr>
        <w:tab/>
        <w:t>1958</w:t>
        <w:tab/>
        <w:t>+</w:t>
        <w:tab/>
      </w:r>
      <w:r>
        <w:t>|                      | the service preference associated with the messages while observing the          |                        |</w:t>
      </w:r>
    </w:p>
    <w:p>
      <w:pPr>
        <w:pStyle w:val="CodeChangeLine"/>
        <w:tabs>
          <w:tab w:pos="567" w:val="left"/>
          <w:tab w:pos="1134" w:val="left"/>
          <w:tab w:pos="1247" w:val="left"/>
        </w:tabs>
        <w:shd w:val="clear" w:color="auto" w:fill="ecfdf0"/>
      </w:pPr>
      <w:r>
        <w:rPr>
          <w:color w:val="BFBFBF"/>
          <w:shd w:val="clear" w:color="auto" w:fill="#ddfbe6"/>
        </w:rPr>
        <w:tab/>
        <w:t>1959</w:t>
        <w:tab/>
        <w:t>+</w:t>
        <w:tab/>
      </w:r>
      <w:r>
        <w:t>|                      | provisioned communication policies.                                              |                        |</w:t>
      </w:r>
    </w:p>
    <w:p>
      <w:pPr>
        <w:pStyle w:val="CodeChangeLine"/>
        <w:tabs>
          <w:tab w:pos="567" w:val="left"/>
          <w:tab w:pos="1134" w:val="left"/>
          <w:tab w:pos="1247" w:val="left"/>
        </w:tabs>
        <w:shd w:val="clear" w:color="auto" w:fill="ecfdf0"/>
      </w:pPr>
      <w:r>
        <w:rPr>
          <w:color w:val="BFBFBF"/>
          <w:shd w:val="clear" w:color="auto" w:fill="#ddfbe6"/>
        </w:rPr>
        <w:tab/>
        <w:t>1960</w:t>
        <w:tab/>
        <w:t>+</w:t>
        <w:tab/>
      </w:r>
      <w:r>
        <w:t>+----------------------+----------------------------------------------------------------------------------+------------------------+</w:t>
      </w:r>
    </w:p>
    <w:p>
      <w:pPr>
        <w:pStyle w:val="CodeChangeLine"/>
        <w:tabs>
          <w:tab w:pos="567" w:val="left"/>
          <w:tab w:pos="1134" w:val="left"/>
          <w:tab w:pos="1247" w:val="left"/>
        </w:tabs>
        <w:shd w:val="clear" w:color="auto" w:fill="ecfdf0"/>
      </w:pPr>
      <w:r>
        <w:rPr>
          <w:color w:val="BFBFBF"/>
          <w:shd w:val="clear" w:color="auto" w:fill="#ddfbe6"/>
        </w:rPr>
        <w:tab/>
        <w:t>1961</w:t>
        <w:tab/>
        <w:t>+</w:t>
        <w:tab/>
      </w:r>
      <w:r>
        <w:t>| CMR-005              | The oneM2M System shall be able to maintain context associated with M2M sessions | Partially implemented\ |</w:t>
      </w:r>
    </w:p>
    <w:p>
      <w:pPr>
        <w:pStyle w:val="CodeChangeLine"/>
        <w:tabs>
          <w:tab w:pos="567" w:val="left"/>
          <w:tab w:pos="1134" w:val="left"/>
          <w:tab w:pos="1247" w:val="left"/>
        </w:tabs>
        <w:shd w:val="clear" w:color="auto" w:fill="ecfdf0"/>
      </w:pPr>
      <w:r>
        <w:rPr>
          <w:color w:val="BFBFBF"/>
          <w:shd w:val="clear" w:color="auto" w:fill="#ddfbe6"/>
        </w:rPr>
        <w:tab/>
        <w:t>1962</w:t>
        <w:tab/>
        <w:t>+</w:t>
        <w:tab/>
      </w:r>
      <w:r>
        <w:t>|                      | (e.g. security context or network connectivity context during the interruption   | (see note 1)           |</w:t>
      </w:r>
    </w:p>
    <w:p>
      <w:pPr>
        <w:pStyle w:val="CodeChangeLine"/>
        <w:tabs>
          <w:tab w:pos="567" w:val="left"/>
          <w:tab w:pos="1134" w:val="left"/>
          <w:tab w:pos="1247" w:val="left"/>
        </w:tabs>
        <w:shd w:val="clear" w:color="auto" w:fill="ecfdf0"/>
      </w:pPr>
      <w:r>
        <w:rPr>
          <w:color w:val="BFBFBF"/>
          <w:shd w:val="clear" w:color="auto" w:fill="#ddfbe6"/>
        </w:rPr>
        <w:tab/>
        <w:t>1963</w:t>
        <w:tab/>
        <w:t>+</w:t>
        <w:tab/>
      </w:r>
      <w:r>
        <w:t>|                      | of the session).                                                                 |                        |</w:t>
      </w:r>
    </w:p>
    <w:p>
      <w:pPr>
        <w:pStyle w:val="CodeChangeLine"/>
        <w:tabs>
          <w:tab w:pos="567" w:val="left"/>
          <w:tab w:pos="1134" w:val="left"/>
          <w:tab w:pos="1247" w:val="left"/>
        </w:tabs>
        <w:shd w:val="clear" w:color="auto" w:fill="ecfdf0"/>
      </w:pPr>
      <w:r>
        <w:rPr>
          <w:color w:val="BFBFBF"/>
          <w:shd w:val="clear" w:color="auto" w:fill="#ddfbe6"/>
        </w:rPr>
        <w:tab/>
        <w:t>1964</w:t>
        <w:tab/>
        <w:t>+</w:t>
        <w:tab/>
      </w:r>
      <w:r>
        <w:t>+----------------------+----------------------------------------------------------------------------------+------------------------+</w:t>
      </w:r>
    </w:p>
    <w:p>
      <w:pPr>
        <w:pStyle w:val="CodeChangeLine"/>
        <w:tabs>
          <w:tab w:pos="567" w:val="left"/>
          <w:tab w:pos="1134" w:val="left"/>
          <w:tab w:pos="1247" w:val="left"/>
        </w:tabs>
        <w:shd w:val="clear" w:color="auto" w:fill="ecfdf0"/>
      </w:pPr>
      <w:r>
        <w:rPr>
          <w:color w:val="BFBFBF"/>
          <w:shd w:val="clear" w:color="auto" w:fill="#ddfbe6"/>
        </w:rPr>
        <w:tab/>
        <w:t>1965</w:t>
        <w:tab/>
        <w:t>+</w:t>
        <w:tab/>
      </w:r>
      <w:r>
        <w:t>| CMR-006\             | The oneM2M System shall support the ability for applications to categorize       | Implemented in Rel-1   |</w:t>
      </w:r>
    </w:p>
    <w:p>
      <w:pPr>
        <w:pStyle w:val="CodeChangeLine"/>
        <w:tabs>
          <w:tab w:pos="567" w:val="left"/>
          <w:tab w:pos="1134" w:val="left"/>
          <w:tab w:pos="1247" w:val="left"/>
        </w:tabs>
        <w:shd w:val="clear" w:color="auto" w:fill="ecfdf0"/>
      </w:pPr>
      <w:r>
        <w:rPr>
          <w:color w:val="BFBFBF"/>
          <w:shd w:val="clear" w:color="auto" w:fill="#ddfbe6"/>
        </w:rPr>
        <w:tab/>
        <w:t>1966</w:t>
        <w:tab/>
        <w:t>+</w:t>
        <w:tab/>
      </w:r>
      <w:r>
        <w:t>| See REQ-2015-0564R02 | requested communications (priority, importance, etc.), so that the oneM2M System |                        |</w:t>
      </w:r>
    </w:p>
    <w:p>
      <w:pPr>
        <w:pStyle w:val="CodeChangeLine"/>
        <w:tabs>
          <w:tab w:pos="567" w:val="left"/>
          <w:tab w:pos="1134" w:val="left"/>
          <w:tab w:pos="1247" w:val="left"/>
        </w:tabs>
        <w:shd w:val="clear" w:color="auto" w:fill="ecfdf0"/>
      </w:pPr>
      <w:r>
        <w:rPr>
          <w:color w:val="BFBFBF"/>
          <w:shd w:val="clear" w:color="auto" w:fill="#ddfbe6"/>
        </w:rPr>
        <w:tab/>
        <w:t>1967</w:t>
        <w:tab/>
        <w:t>+</w:t>
        <w:tab/>
      </w:r>
      <w:r>
        <w:t>|                      | can adapt its actual communications (scheduling, aggregation, compression, etc.) |                        |</w:t>
      </w:r>
    </w:p>
    <w:p>
      <w:pPr>
        <w:pStyle w:val="CodeChangeLine"/>
        <w:tabs>
          <w:tab w:pos="567" w:val="left"/>
          <w:tab w:pos="1134" w:val="left"/>
          <w:tab w:pos="1247" w:val="left"/>
        </w:tabs>
        <w:shd w:val="clear" w:color="auto" w:fill="ecfdf0"/>
      </w:pPr>
      <w:r>
        <w:rPr>
          <w:color w:val="BFBFBF"/>
          <w:shd w:val="clear" w:color="auto" w:fill="#ddfbe6"/>
        </w:rPr>
        <w:tab/>
        <w:t>1968</w:t>
        <w:tab/>
        <w:t>+</w:t>
        <w:tab/>
      </w:r>
      <w:r>
        <w:t>|                      | by taking this categorization into account.                                      |                        |</w:t>
      </w:r>
    </w:p>
    <w:p>
      <w:pPr>
        <w:pStyle w:val="CodeChangeLine"/>
        <w:tabs>
          <w:tab w:pos="567" w:val="left"/>
          <w:tab w:pos="1134" w:val="left"/>
          <w:tab w:pos="1247" w:val="left"/>
        </w:tabs>
        <w:shd w:val="clear" w:color="auto" w:fill="ecfdf0"/>
      </w:pPr>
      <w:r>
        <w:rPr>
          <w:color w:val="BFBFBF"/>
          <w:shd w:val="clear" w:color="auto" w:fill="#ddfbe6"/>
        </w:rPr>
        <w:tab/>
        <w:t>1969</w:t>
        <w:tab/>
        <w:t>+</w:t>
        <w:tab/>
      </w:r>
      <w:r>
        <w:t>+----------------------+----------------------------------------------------------------------------------+------------------------+</w:t>
      </w:r>
    </w:p>
    <w:p>
      <w:pPr>
        <w:pStyle w:val="CodeChangeLine"/>
        <w:tabs>
          <w:tab w:pos="567" w:val="left"/>
          <w:tab w:pos="1134" w:val="left"/>
          <w:tab w:pos="1247" w:val="left"/>
        </w:tabs>
        <w:shd w:val="clear" w:color="auto" w:fill="ecfdf0"/>
      </w:pPr>
      <w:r>
        <w:rPr>
          <w:color w:val="BFBFBF"/>
          <w:shd w:val="clear" w:color="auto" w:fill="#ddfbe6"/>
        </w:rPr>
        <w:tab/>
        <w:t>1970</w:t>
        <w:tab/>
        <w:t>+</w:t>
        <w:tab/>
      </w:r>
      <w:r>
        <w:t>| CMR-007\             | The oneM2M System shall support configurable communication policies that will    | Partially Implemented\ |</w:t>
      </w:r>
    </w:p>
    <w:p>
      <w:pPr>
        <w:pStyle w:val="CodeChangeLine"/>
        <w:tabs>
          <w:tab w:pos="567" w:val="left"/>
          <w:tab w:pos="1134" w:val="left"/>
          <w:tab w:pos="1247" w:val="left"/>
        </w:tabs>
        <w:shd w:val="clear" w:color="auto" w:fill="ecfdf0"/>
      </w:pPr>
      <w:r>
        <w:rPr>
          <w:color w:val="BFBFBF"/>
          <w:shd w:val="clear" w:color="auto" w:fill="#ddfbe6"/>
        </w:rPr>
        <w:tab/>
        <w:t>1971</w:t>
        <w:tab/>
        <w:t>+</w:t>
        <w:tab/>
      </w:r>
      <w:r>
        <w:t>| See REQ-2015-0564R02 | define its communication patterns. Such policies shall take into account         | (see note 2)           |</w:t>
      </w:r>
    </w:p>
    <w:p>
      <w:pPr>
        <w:pStyle w:val="CodeChangeLine"/>
        <w:tabs>
          <w:tab w:pos="567" w:val="left"/>
          <w:tab w:pos="1134" w:val="left"/>
          <w:tab w:pos="1247" w:val="left"/>
        </w:tabs>
        <w:shd w:val="clear" w:color="auto" w:fill="ecfdf0"/>
      </w:pPr>
      <w:r>
        <w:rPr>
          <w:color w:val="BFBFBF"/>
          <w:shd w:val="clear" w:color="auto" w:fill="#ddfbe6"/>
        </w:rPr>
        <w:tab/>
        <w:t>1972</w:t>
        <w:tab/>
        <w:t>+</w:t>
        <w:tab/>
      </w:r>
      <w:r>
        <w:t>|                      | information received from the Underlying Network (such as information referred   |                        |</w:t>
      </w:r>
    </w:p>
    <w:p>
      <w:pPr>
        <w:pStyle w:val="CodeChangeLine"/>
        <w:tabs>
          <w:tab w:pos="567" w:val="left"/>
          <w:tab w:pos="1134" w:val="left"/>
          <w:tab w:pos="1247" w:val="left"/>
        </w:tabs>
        <w:shd w:val="clear" w:color="auto" w:fill="ecfdf0"/>
      </w:pPr>
      <w:r>
        <w:rPr>
          <w:color w:val="BFBFBF"/>
          <w:shd w:val="clear" w:color="auto" w:fill="#ddfbe6"/>
        </w:rPr>
        <w:tab/>
        <w:t>1973</w:t>
        <w:tab/>
        <w:t>+</w:t>
        <w:tab/>
      </w:r>
      <w:r>
        <w:t>|                      | to in OPR-004) as well as information received from the Applications (such as    |                        |</w:t>
      </w:r>
    </w:p>
    <w:p>
      <w:pPr>
        <w:pStyle w:val="CodeChangeLine"/>
        <w:tabs>
          <w:tab w:pos="567" w:val="left"/>
          <w:tab w:pos="1134" w:val="left"/>
          <w:tab w:pos="1247" w:val="left"/>
        </w:tabs>
        <w:shd w:val="clear" w:color="auto" w:fill="ecfdf0"/>
      </w:pPr>
      <w:r>
        <w:rPr>
          <w:color w:val="BFBFBF"/>
          <w:shd w:val="clear" w:color="auto" w:fill="#ddfbe6"/>
        </w:rPr>
        <w:tab/>
        <w:t>1974</w:t>
        <w:tab/>
        <w:t>+</w:t>
        <w:tab/>
      </w:r>
      <w:r>
        <w:t>|                      | the information referred to in OPR-005 or categorization of communications       |                        |</w:t>
      </w:r>
    </w:p>
    <w:p>
      <w:pPr>
        <w:pStyle w:val="CodeChangeLine"/>
        <w:tabs>
          <w:tab w:pos="567" w:val="left"/>
          <w:tab w:pos="1134" w:val="left"/>
          <w:tab w:pos="1247" w:val="left"/>
        </w:tabs>
        <w:shd w:val="clear" w:color="auto" w:fill="ecfdf0"/>
      </w:pPr>
      <w:r>
        <w:rPr>
          <w:color w:val="BFBFBF"/>
          <w:shd w:val="clear" w:color="auto" w:fill="#ddfbe6"/>
        </w:rPr>
        <w:tab/>
        <w:t>1975</w:t>
        <w:tab/>
        <w:t>+</w:t>
        <w:tab/>
      </w:r>
      <w:r>
        <w:t>|                      | requested by the applications).                                                  |                        |</w:t>
      </w:r>
    </w:p>
    <w:p>
      <w:pPr>
        <w:pStyle w:val="CodeChangeLine"/>
        <w:tabs>
          <w:tab w:pos="567" w:val="left"/>
          <w:tab w:pos="1134" w:val="left"/>
          <w:tab w:pos="1247" w:val="left"/>
        </w:tabs>
        <w:shd w:val="clear" w:color="auto" w:fill="ecfdf0"/>
      </w:pPr>
      <w:r>
        <w:rPr>
          <w:color w:val="BFBFBF"/>
          <w:shd w:val="clear" w:color="auto" w:fill="#ddfbe6"/>
        </w:rPr>
        <w:tab/>
        <w:t>1976</w:t>
        <w:tab/>
        <w:t>+</w:t>
        <w:tab/>
      </w:r>
      <w:r>
        <w:t>+----------------------+----------------------------------------------------------------------------------+------------------------+</w:t>
      </w:r>
    </w:p>
    <w:p>
      <w:pPr>
        <w:pStyle w:val="CodeChangeLine"/>
        <w:tabs>
          <w:tab w:pos="567" w:val="left"/>
          <w:tab w:pos="1134" w:val="left"/>
          <w:tab w:pos="1247" w:val="left"/>
        </w:tabs>
        <w:shd w:val="clear" w:color="auto" w:fill="ecfdf0"/>
      </w:pPr>
      <w:r>
        <w:rPr>
          <w:color w:val="BFBFBF"/>
          <w:shd w:val="clear" w:color="auto" w:fill="#ddfbe6"/>
        </w:rPr>
        <w:tab/>
        <w:t>1977</w:t>
        <w:tab/>
        <w:t>+</w:t>
        <w:tab/>
      </w:r>
      <w:r>
        <w:t>| CMR-008\             | The oneM2M System shall support data aggregation based on communication policies | Implemented in Rel-1   |</w:t>
      </w:r>
    </w:p>
    <w:p>
      <w:pPr>
        <w:pStyle w:val="CodeChangeLine"/>
        <w:tabs>
          <w:tab w:pos="567" w:val="left"/>
          <w:tab w:pos="1134" w:val="left"/>
          <w:tab w:pos="1247" w:val="left"/>
        </w:tabs>
        <w:shd w:val="clear" w:color="auto" w:fill="ecfdf0"/>
      </w:pPr>
      <w:r>
        <w:rPr>
          <w:color w:val="BFBFBF"/>
          <w:shd w:val="clear" w:color="auto" w:fill="#ddfbe6"/>
        </w:rPr>
        <w:tab/>
        <w:t>1978</w:t>
        <w:tab/>
        <w:t>+</w:t>
        <w:tab/>
      </w:r>
      <w:r>
        <w:t>| See REQ-2015-0564R02 | when exchanging data between the M2M Gateway/Device/Infrastructure Domain.       |                        |</w:t>
      </w:r>
    </w:p>
    <w:p>
      <w:pPr>
        <w:pStyle w:val="CodeChangeLine"/>
        <w:tabs>
          <w:tab w:pos="567" w:val="left"/>
          <w:tab w:pos="1134" w:val="left"/>
          <w:tab w:pos="1247" w:val="left"/>
        </w:tabs>
        <w:shd w:val="clear" w:color="auto" w:fill="ecfdf0"/>
      </w:pPr>
      <w:r>
        <w:rPr>
          <w:color w:val="BFBFBF"/>
          <w:shd w:val="clear" w:color="auto" w:fill="#ddfbe6"/>
        </w:rPr>
        <w:tab/>
        <w:t>1979</w:t>
        <w:tab/>
        <w:t>+</w:t>
        <w:tab/>
      </w:r>
      <w:r>
        <w:t>+----------------------+----------------------------------------------------------------------------------+------------------------+</w:t>
      </w:r>
    </w:p>
    <w:p>
      <w:pPr>
        <w:pStyle w:val="CodeChangeLine"/>
        <w:tabs>
          <w:tab w:pos="567" w:val="left"/>
          <w:tab w:pos="1134" w:val="left"/>
          <w:tab w:pos="1247" w:val="left"/>
        </w:tabs>
        <w:shd w:val="clear" w:color="auto" w:fill="ecfdf0"/>
      </w:pPr>
      <w:r>
        <w:rPr>
          <w:color w:val="BFBFBF"/>
          <w:shd w:val="clear" w:color="auto" w:fill="#ddfbe6"/>
        </w:rPr>
        <w:tab/>
        <w:t>1980</w:t>
        <w:tab/>
        <w:t>+</w:t>
        <w:tab/>
      </w:r>
      <w:r>
        <w:t>| CMR-009\             | The oneM2M System should support data compression based on communication         | Not Implemented        |</w:t>
      </w:r>
    </w:p>
    <w:p>
      <w:pPr>
        <w:pStyle w:val="CodeChangeLine"/>
        <w:tabs>
          <w:tab w:pos="567" w:val="left"/>
          <w:tab w:pos="1134" w:val="left"/>
          <w:tab w:pos="1247" w:val="left"/>
        </w:tabs>
        <w:shd w:val="clear" w:color="auto" w:fill="ecfdf0"/>
      </w:pPr>
      <w:r>
        <w:rPr>
          <w:color w:val="BFBFBF"/>
          <w:shd w:val="clear" w:color="auto" w:fill="#ddfbe6"/>
        </w:rPr>
        <w:tab/>
        <w:t>1981</w:t>
        <w:tab/>
        <w:t>+</w:t>
        <w:tab/>
      </w:r>
      <w:r>
        <w:t>| See REQ-2015-0564R02 | policies when exchanging data between the M2M Gateway/Device/Infrastructure      |                        |</w:t>
      </w:r>
    </w:p>
    <w:p>
      <w:pPr>
        <w:pStyle w:val="CodeChangeLine"/>
        <w:tabs>
          <w:tab w:pos="567" w:val="left"/>
          <w:tab w:pos="1134" w:val="left"/>
          <w:tab w:pos="1247" w:val="left"/>
        </w:tabs>
        <w:shd w:val="clear" w:color="auto" w:fill="ecfdf0"/>
      </w:pPr>
      <w:r>
        <w:rPr>
          <w:color w:val="BFBFBF"/>
          <w:shd w:val="clear" w:color="auto" w:fill="#ddfbe6"/>
        </w:rPr>
        <w:tab/>
        <w:t>1982</w:t>
        <w:tab/>
        <w:t>+</w:t>
        <w:tab/>
      </w:r>
      <w:r>
        <w:t>|                      | Domain.                                                                          |                        |</w:t>
      </w:r>
    </w:p>
    <w:p>
      <w:pPr>
        <w:pStyle w:val="CodeChangeLine"/>
        <w:tabs>
          <w:tab w:pos="567" w:val="left"/>
          <w:tab w:pos="1134" w:val="left"/>
          <w:tab w:pos="1247" w:val="left"/>
        </w:tabs>
        <w:shd w:val="clear" w:color="auto" w:fill="ecfdf0"/>
      </w:pPr>
      <w:r>
        <w:rPr>
          <w:color w:val="BFBFBF"/>
          <w:shd w:val="clear" w:color="auto" w:fill="#ddfbe6"/>
        </w:rPr>
        <w:tab/>
        <w:t>1983</w:t>
        <w:tab/>
        <w:t>+</w:t>
        <w:tab/>
      </w:r>
      <w:r>
        <w:t>+----------------------+----------------------------------------------------------------------------------+------------------------+</w:t>
      </w:r>
    </w:p>
    <w:p>
      <w:pPr>
        <w:pStyle w:val="CodeChangeLine"/>
        <w:tabs>
          <w:tab w:pos="567" w:val="left"/>
          <w:tab w:pos="1134" w:val="left"/>
          <w:tab w:pos="1247" w:val="left"/>
        </w:tabs>
        <w:shd w:val="clear" w:color="auto" w:fill="ecfdf0"/>
      </w:pPr>
      <w:r>
        <w:rPr>
          <w:color w:val="BFBFBF"/>
          <w:shd w:val="clear" w:color="auto" w:fill="#ddfbe6"/>
        </w:rPr>
        <w:tab/>
        <w:t>1984</w:t>
        <w:tab/>
        <w:t>+</w:t>
        <w:tab/>
      </w:r>
      <w:r>
        <w:t>| CMR-010\             | The oneM2M System shall support an additional randomized delay of                | Implemented in Rel-2   |</w:t>
      </w:r>
    </w:p>
    <w:p>
      <w:pPr>
        <w:pStyle w:val="CodeChangeLine"/>
        <w:tabs>
          <w:tab w:pos="567" w:val="left"/>
          <w:tab w:pos="1134" w:val="left"/>
          <w:tab w:pos="1247" w:val="left"/>
        </w:tabs>
        <w:shd w:val="clear" w:color="auto" w:fill="ecfdf0"/>
      </w:pPr>
      <w:r>
        <w:rPr>
          <w:color w:val="BFBFBF"/>
          <w:shd w:val="clear" w:color="auto" w:fill="#ddfbe6"/>
        </w:rPr>
        <w:tab/>
        <w:t>1985</w:t>
        <w:tab/>
        <w:t>+</w:t>
        <w:tab/>
      </w:r>
      <w:r>
        <w:t>| See REQ-2015-0564R02 | communications, based on communication policies, when exchanging data between    |                        |</w:t>
      </w:r>
    </w:p>
    <w:p>
      <w:pPr>
        <w:pStyle w:val="CodeChangeLine"/>
        <w:tabs>
          <w:tab w:pos="567" w:val="left"/>
          <w:tab w:pos="1134" w:val="left"/>
          <w:tab w:pos="1247" w:val="left"/>
        </w:tabs>
        <w:shd w:val="clear" w:color="auto" w:fill="ecfdf0"/>
      </w:pPr>
      <w:r>
        <w:rPr>
          <w:color w:val="BFBFBF"/>
          <w:shd w:val="clear" w:color="auto" w:fill="#ddfbe6"/>
        </w:rPr>
        <w:tab/>
        <w:t>1986</w:t>
        <w:tab/>
        <w:t>+</w:t>
        <w:tab/>
      </w:r>
      <w:r>
        <w:t>|                      | the M2M Gateway/Device/Infrastructure Domain.                                    |                        |</w:t>
      </w:r>
    </w:p>
    <w:p>
      <w:pPr>
        <w:pStyle w:val="CodeChangeLine"/>
        <w:tabs>
          <w:tab w:pos="567" w:val="left"/>
          <w:tab w:pos="1134" w:val="left"/>
          <w:tab w:pos="1247" w:val="left"/>
        </w:tabs>
        <w:shd w:val="clear" w:color="auto" w:fill="ecfdf0"/>
      </w:pPr>
      <w:r>
        <w:rPr>
          <w:color w:val="BFBFBF"/>
          <w:shd w:val="clear" w:color="auto" w:fill="#ddfbe6"/>
        </w:rPr>
        <w:tab/>
        <w:t>1987</w:t>
        <w:tab/>
        <w:t>+</w:t>
        <w:tab/>
      </w:r>
      <w:r>
        <w:t>+----------------------+----------------------------------------------------------------------------------+------------------------+</w:t>
      </w:r>
    </w:p>
    <w:p>
      <w:pPr>
        <w:pStyle w:val="CodeChangeLine"/>
        <w:tabs>
          <w:tab w:pos="567" w:val="left"/>
          <w:tab w:pos="1134" w:val="left"/>
          <w:tab w:pos="1247" w:val="left"/>
        </w:tabs>
        <w:shd w:val="clear" w:color="auto" w:fill="ecfdf0"/>
      </w:pPr>
      <w:r>
        <w:rPr>
          <w:color w:val="BFBFBF"/>
          <w:shd w:val="clear" w:color="auto" w:fill="#ddfbe6"/>
        </w:rPr>
        <w:tab/>
        <w:t>1988</w:t>
        <w:tab/>
        <w:t>+</w:t>
        <w:tab/>
      </w:r>
      <w:r>
        <w:t>| CMR-011\             | The oneM2M System shall be able to monitor its own usage of the Underlying       | Implemented in Rel-2   |</w:t>
      </w:r>
    </w:p>
    <w:p>
      <w:pPr>
        <w:pStyle w:val="CodeChangeLine"/>
        <w:tabs>
          <w:tab w:pos="567" w:val="left"/>
          <w:tab w:pos="1134" w:val="left"/>
          <w:tab w:pos="1247" w:val="left"/>
        </w:tabs>
        <w:shd w:val="clear" w:color="auto" w:fill="ecfdf0"/>
      </w:pPr>
      <w:r>
        <w:rPr>
          <w:color w:val="BFBFBF"/>
          <w:shd w:val="clear" w:color="auto" w:fill="#ddfbe6"/>
        </w:rPr>
        <w:tab/>
        <w:t>1989</w:t>
        <w:tab/>
        <w:t>+</w:t>
        <w:tab/>
      </w:r>
      <w:r>
        <w:t>| See REQ-2015-0564R02 | Networks over given periods of time: attempted communications, failed attempts   |                        |</w:t>
      </w:r>
    </w:p>
    <w:p>
      <w:pPr>
        <w:pStyle w:val="CodeChangeLine"/>
        <w:tabs>
          <w:tab w:pos="567" w:val="left"/>
          <w:tab w:pos="1134" w:val="left"/>
          <w:tab w:pos="1247" w:val="left"/>
        </w:tabs>
        <w:shd w:val="clear" w:color="auto" w:fill="ecfdf0"/>
      </w:pPr>
      <w:r>
        <w:rPr>
          <w:color w:val="BFBFBF"/>
          <w:shd w:val="clear" w:color="auto" w:fill="#ddfbe6"/>
        </w:rPr>
        <w:tab/>
        <w:t>1990</w:t>
        <w:tab/>
        <w:t>+</w:t>
        <w:tab/>
      </w:r>
      <w:r>
        <w:t>|                      | and successful attempts.                                                         |                        |</w:t>
      </w:r>
    </w:p>
    <w:p>
      <w:pPr>
        <w:pStyle w:val="CodeChangeLine"/>
        <w:tabs>
          <w:tab w:pos="567" w:val="left"/>
          <w:tab w:pos="1134" w:val="left"/>
          <w:tab w:pos="1247" w:val="left"/>
        </w:tabs>
        <w:shd w:val="clear" w:color="auto" w:fill="ecfdf0"/>
      </w:pPr>
      <w:r>
        <w:rPr>
          <w:color w:val="BFBFBF"/>
          <w:shd w:val="clear" w:color="auto" w:fill="#ddfbe6"/>
        </w:rPr>
        <w:tab/>
        <w:t>1991</w:t>
        <w:tab/>
        <w:t>+</w:t>
        <w:tab/>
      </w:r>
      <w:r>
        <w:t>+----------------------+----------------------------------------------------------------------------------+------------------------+</w:t>
      </w:r>
    </w:p>
    <w:p>
      <w:pPr>
        <w:pStyle w:val="CodeChangeLine"/>
        <w:tabs>
          <w:tab w:pos="567" w:val="left"/>
          <w:tab w:pos="1134" w:val="left"/>
          <w:tab w:pos="1247" w:val="left"/>
        </w:tabs>
        <w:shd w:val="clear" w:color="auto" w:fill="ecfdf0"/>
      </w:pPr>
      <w:r>
        <w:rPr>
          <w:color w:val="BFBFBF"/>
          <w:shd w:val="clear" w:color="auto" w:fill="#ddfbe6"/>
        </w:rPr>
        <w:tab/>
        <w:t>1992</w:t>
        <w:tab/>
        <w:t>+</w:t>
        <w:tab/>
      </w:r>
      <w:r>
        <w:t>| CMR-012\             | The oneM2M System shall be able to restrict its own usage of the Underlying      | Implemented in Rel-2   |</w:t>
      </w:r>
    </w:p>
    <w:p>
      <w:pPr>
        <w:pStyle w:val="CodeChangeLine"/>
        <w:tabs>
          <w:tab w:pos="567" w:val="left"/>
          <w:tab w:pos="1134" w:val="left"/>
          <w:tab w:pos="1247" w:val="left"/>
        </w:tabs>
        <w:shd w:val="clear" w:color="auto" w:fill="ecfdf0"/>
      </w:pPr>
      <w:r>
        <w:rPr>
          <w:color w:val="BFBFBF"/>
          <w:shd w:val="clear" w:color="auto" w:fill="#ddfbe6"/>
        </w:rPr>
        <w:tab/>
        <w:t>1993</w:t>
        <w:tab/>
        <w:t>+</w:t>
        <w:tab/>
      </w:r>
      <w:r>
        <w:t>| See REQ-2015-0564R02 | Networks, based on communication policies and on its monitored usage of them,    |                        |</w:t>
      </w:r>
    </w:p>
    <w:p>
      <w:pPr>
        <w:pStyle w:val="CodeChangeLine"/>
        <w:tabs>
          <w:tab w:pos="567" w:val="left"/>
          <w:tab w:pos="1134" w:val="left"/>
          <w:tab w:pos="1247" w:val="left"/>
        </w:tabs>
        <w:shd w:val="clear" w:color="auto" w:fill="ecfdf0"/>
      </w:pPr>
      <w:r>
        <w:rPr>
          <w:color w:val="BFBFBF"/>
          <w:shd w:val="clear" w:color="auto" w:fill="#ddfbe6"/>
        </w:rPr>
        <w:tab/>
        <w:t>1994</w:t>
        <w:tab/>
        <w:t>+</w:t>
        <w:tab/>
      </w:r>
      <w:r>
        <w:t>|                      | when exchanging data between the M2M Gateway/Device/Infrastructure Domain.       |                        |</w:t>
      </w:r>
    </w:p>
    <w:p>
      <w:pPr>
        <w:pStyle w:val="CodeChangeLine"/>
        <w:tabs>
          <w:tab w:pos="567" w:val="left"/>
          <w:tab w:pos="1134" w:val="left"/>
          <w:tab w:pos="1247" w:val="left"/>
        </w:tabs>
        <w:shd w:val="clear" w:color="auto" w:fill="ecfdf0"/>
      </w:pPr>
      <w:r>
        <w:rPr>
          <w:color w:val="BFBFBF"/>
          <w:shd w:val="clear" w:color="auto" w:fill="#ddfbe6"/>
        </w:rPr>
        <w:tab/>
        <w:t>1995</w:t>
        <w:tab/>
        <w:t>+</w:t>
        <w:tab/>
      </w:r>
      <w:r>
        <w:t>+----------------------+----------------------------------------------------------------------------------+------------------------+</w:t>
      </w:r>
    </w:p>
    <w:p>
      <w:pPr>
        <w:pStyle w:val="CodeChangeLine"/>
        <w:tabs>
          <w:tab w:pos="567" w:val="left"/>
          <w:tab w:pos="1134" w:val="left"/>
          <w:tab w:pos="1247" w:val="left"/>
        </w:tabs>
        <w:shd w:val="clear" w:color="auto" w:fill="ecfdf0"/>
      </w:pPr>
      <w:r>
        <w:rPr>
          <w:color w:val="BFBFBF"/>
          <w:shd w:val="clear" w:color="auto" w:fill="#ddfbe6"/>
        </w:rPr>
        <w:tab/>
        <w:t>1996</w:t>
        <w:tab/>
        <w:t>+</w:t>
        <w:tab/>
      </w:r>
      <w:r>
        <w:t>| CMR-013\             | The oneM2M System shall be able to refrain from using its own usage of the       | Implemented in Rel-2   |</w:t>
      </w:r>
    </w:p>
    <w:p>
      <w:pPr>
        <w:pStyle w:val="CodeChangeLine"/>
        <w:tabs>
          <w:tab w:pos="567" w:val="left"/>
          <w:tab w:pos="1134" w:val="left"/>
          <w:tab w:pos="1247" w:val="left"/>
        </w:tabs>
        <w:shd w:val="clear" w:color="auto" w:fill="ecfdf0"/>
      </w:pPr>
      <w:r>
        <w:rPr>
          <w:color w:val="BFBFBF"/>
          <w:shd w:val="clear" w:color="auto" w:fill="#ddfbe6"/>
        </w:rPr>
        <w:tab/>
        <w:t>1997</w:t>
        <w:tab/>
        <w:t>+</w:t>
        <w:tab/>
      </w:r>
      <w:r>
        <w:t>| See REQ-2015-0564R02 | Underlying Networks, based on a time-based back-off procedure configurable in    |                        |</w:t>
      </w:r>
    </w:p>
    <w:p>
      <w:pPr>
        <w:pStyle w:val="CodeChangeLine"/>
        <w:tabs>
          <w:tab w:pos="567" w:val="left"/>
          <w:tab w:pos="1134" w:val="left"/>
          <w:tab w:pos="1247" w:val="left"/>
        </w:tabs>
        <w:shd w:val="clear" w:color="auto" w:fill="ecfdf0"/>
      </w:pPr>
      <w:r>
        <w:rPr>
          <w:color w:val="BFBFBF"/>
          <w:shd w:val="clear" w:color="auto" w:fill="#ddfbe6"/>
        </w:rPr>
        <w:tab/>
        <w:t>1998</w:t>
        <w:tab/>
        <w:t>+</w:t>
        <w:tab/>
      </w:r>
      <w:r>
        <w:t>|                      | communication policies, when exchanging data between the M2M                     |                        |</w:t>
      </w:r>
    </w:p>
    <w:p>
      <w:pPr>
        <w:pStyle w:val="CodeChangeLine"/>
        <w:tabs>
          <w:tab w:pos="567" w:val="left"/>
          <w:tab w:pos="1134" w:val="left"/>
          <w:tab w:pos="1247" w:val="left"/>
        </w:tabs>
        <w:shd w:val="clear" w:color="auto" w:fill="ecfdf0"/>
      </w:pPr>
      <w:r>
        <w:rPr>
          <w:color w:val="BFBFBF"/>
          <w:shd w:val="clear" w:color="auto" w:fill="#ddfbe6"/>
        </w:rPr>
        <w:tab/>
        <w:t>1999</w:t>
        <w:tab/>
        <w:t>+</w:t>
        <w:tab/>
      </w:r>
      <w:r>
        <w:t>|                      | Gateway/Device/Infrastructure Domain.                                            |                        |</w:t>
      </w:r>
    </w:p>
    <w:p>
      <w:pPr>
        <w:pStyle w:val="CodeChangeLine"/>
        <w:tabs>
          <w:tab w:pos="567" w:val="left"/>
          <w:tab w:pos="1134" w:val="left"/>
          <w:tab w:pos="1247" w:val="left"/>
        </w:tabs>
        <w:shd w:val="clear" w:color="auto" w:fill="ecfdf0"/>
      </w:pPr>
      <w:r>
        <w:rPr>
          <w:color w:val="BFBFBF"/>
          <w:shd w:val="clear" w:color="auto" w:fill="#ddfbe6"/>
        </w:rPr>
        <w:tab/>
        <w:t>2000</w:t>
        <w:tab/>
        <w:t>+</w:t>
        <w:tab/>
      </w:r>
      <w:r>
        <w:t>+----------------------+----------------------------------------------------------------------------------+------------------------+</w:t>
      </w:r>
    </w:p>
    <w:p>
      <w:pPr>
        <w:pStyle w:val="CodeChangeLine"/>
        <w:tabs>
          <w:tab w:pos="567" w:val="left"/>
          <w:tab w:pos="1134" w:val="left"/>
          <w:tab w:pos="1247" w:val="left"/>
        </w:tabs>
        <w:shd w:val="clear" w:color="auto" w:fill="ecfdf0"/>
      </w:pPr>
      <w:r>
        <w:rPr>
          <w:color w:val="BFBFBF"/>
          <w:shd w:val="clear" w:color="auto" w:fill="#ddfbe6"/>
        </w:rPr>
        <w:tab/>
        <w:t>2001</w:t>
        <w:tab/>
        <w:t>+</w:t>
        <w:tab/>
      </w:r>
      <w:r>
        <w:t>| CMR-014\             | The oneM2M System shall be able to restrict its own usage of the Underlying      | Implemented in Rel-1   |</w:t>
      </w:r>
    </w:p>
    <w:p>
      <w:pPr>
        <w:pStyle w:val="CodeChangeLine"/>
        <w:tabs>
          <w:tab w:pos="567" w:val="left"/>
          <w:tab w:pos="1134" w:val="left"/>
          <w:tab w:pos="1247" w:val="left"/>
        </w:tabs>
        <w:shd w:val="clear" w:color="auto" w:fill="ecfdf0"/>
      </w:pPr>
      <w:r>
        <w:rPr>
          <w:color w:val="BFBFBF"/>
          <w:shd w:val="clear" w:color="auto" w:fill="#ddfbe6"/>
        </w:rPr>
        <w:tab/>
        <w:t>2002</w:t>
        <w:tab/>
        <w:t>+</w:t>
        <w:tab/>
      </w:r>
      <w:r>
        <w:t>| See REQ-2015-0564R02 | Networks, based on communication policies and on the date and time, when         |                        |</w:t>
      </w:r>
    </w:p>
    <w:p>
      <w:pPr>
        <w:pStyle w:val="CodeChangeLine"/>
        <w:tabs>
          <w:tab w:pos="567" w:val="left"/>
          <w:tab w:pos="1134" w:val="left"/>
          <w:tab w:pos="1247" w:val="left"/>
        </w:tabs>
        <w:shd w:val="clear" w:color="auto" w:fill="ecfdf0"/>
      </w:pPr>
      <w:r>
        <w:rPr>
          <w:color w:val="BFBFBF"/>
          <w:shd w:val="clear" w:color="auto" w:fill="#ddfbe6"/>
        </w:rPr>
        <w:tab/>
        <w:t>2003</w:t>
        <w:tab/>
        <w:t>+</w:t>
        <w:tab/>
      </w:r>
      <w:r>
        <w:t>|                      | exchanging data between the M2M Gateway/Device/Infrastructure Domain.            |                        |</w:t>
      </w:r>
    </w:p>
    <w:p>
      <w:pPr>
        <w:pStyle w:val="CodeChangeLine"/>
        <w:tabs>
          <w:tab w:pos="567" w:val="left"/>
          <w:tab w:pos="1134" w:val="left"/>
          <w:tab w:pos="1247" w:val="left"/>
        </w:tabs>
        <w:shd w:val="clear" w:color="auto" w:fill="ecfdf0"/>
      </w:pPr>
      <w:r>
        <w:rPr>
          <w:color w:val="BFBFBF"/>
          <w:shd w:val="clear" w:color="auto" w:fill="#ddfbe6"/>
        </w:rPr>
        <w:tab/>
        <w:t>2004</w:t>
        <w:tab/>
        <w:t>+</w:t>
        <w:tab/>
      </w:r>
      <w:r>
        <w:t>+----------------------+----------------------------------------------------------------------------------+------------------------+</w:t>
      </w:r>
    </w:p>
    <w:p>
      <w:pPr>
        <w:pStyle w:val="CodeChangeLine"/>
        <w:tabs>
          <w:tab w:pos="567" w:val="left"/>
          <w:tab w:pos="1134" w:val="left"/>
          <w:tab w:pos="1247" w:val="left"/>
        </w:tabs>
        <w:shd w:val="clear" w:color="auto" w:fill="ecfdf0"/>
      </w:pPr>
      <w:r>
        <w:rPr>
          <w:color w:val="BFBFBF"/>
          <w:shd w:val="clear" w:color="auto" w:fill="#ddfbe6"/>
        </w:rPr>
        <w:tab/>
        <w:t>2005</w:t>
        <w:tab/>
        <w:t>+</w:t>
        <w:tab/>
      </w:r>
      <w:r>
        <w:t>| CMR-015\             | The oneM2M System shall be able to identify a series of data (e.g. Time Series   | Implemented in Rel-2   |</w:t>
      </w:r>
    </w:p>
    <w:p>
      <w:pPr>
        <w:pStyle w:val="CodeChangeLine"/>
        <w:tabs>
          <w:tab w:pos="567" w:val="left"/>
          <w:tab w:pos="1134" w:val="left"/>
          <w:tab w:pos="1247" w:val="left"/>
        </w:tabs>
        <w:shd w:val="clear" w:color="auto" w:fill="ecfdf0"/>
      </w:pPr>
      <w:r>
        <w:rPr>
          <w:color w:val="BFBFBF"/>
          <w:shd w:val="clear" w:color="auto" w:fill="#ddfbe6"/>
        </w:rPr>
        <w:tab/>
        <w:t>2006</w:t>
        <w:tab/>
        <w:t>+</w:t>
        <w:tab/>
      </w:r>
      <w:r>
        <w:t>| See REQ-2015-0601R01 | Data) and indicate individual data belonging to this series.                     |                        |</w:t>
      </w:r>
    </w:p>
    <w:p>
      <w:pPr>
        <w:pStyle w:val="CodeChangeLine"/>
        <w:tabs>
          <w:tab w:pos="567" w:val="left"/>
          <w:tab w:pos="1134" w:val="left"/>
          <w:tab w:pos="1247" w:val="left"/>
        </w:tabs>
        <w:shd w:val="clear" w:color="auto" w:fill="ecfdf0"/>
      </w:pPr>
      <w:r>
        <w:rPr>
          <w:color w:val="BFBFBF"/>
          <w:shd w:val="clear" w:color="auto" w:fill="#ddfbe6"/>
        </w:rPr>
        <w:tab/>
        <w:t>2007</w:t>
        <w:tab/>
        <w:t>+</w:t>
        <w:tab/>
      </w:r>
      <w:r>
        <w:t>+----------------------+----------------------------------------------------------------------------------+------------------------+</w:t>
      </w:r>
    </w:p>
    <w:p>
      <w:pPr>
        <w:pStyle w:val="CodeChangeLine"/>
        <w:tabs>
          <w:tab w:pos="567" w:val="left"/>
          <w:tab w:pos="1134" w:val="left"/>
          <w:tab w:pos="1247" w:val="left"/>
        </w:tabs>
        <w:shd w:val="clear" w:color="auto" w:fill="ecfdf0"/>
      </w:pPr>
      <w:r>
        <w:rPr>
          <w:color w:val="BFBFBF"/>
          <w:shd w:val="clear" w:color="auto" w:fill="#ddfbe6"/>
        </w:rPr>
        <w:tab/>
        <w:t>2008</w:t>
        <w:tab/>
        <w:t>+</w:t>
        <w:tab/>
      </w:r>
      <w:r>
        <w:t>| CMR-0016\            | The oneM2M system shall support the data to be transmitted to IoT platform with  | Not Implemented        |</w:t>
      </w:r>
    </w:p>
    <w:p>
      <w:pPr>
        <w:pStyle w:val="CodeChangeLine"/>
        <w:tabs>
          <w:tab w:pos="567" w:val="left"/>
          <w:tab w:pos="1134" w:val="left"/>
          <w:tab w:pos="1247" w:val="left"/>
        </w:tabs>
        <w:shd w:val="clear" w:color="auto" w:fill="ecfdf0"/>
      </w:pPr>
      <w:r>
        <w:rPr>
          <w:color w:val="BFBFBF"/>
          <w:shd w:val="clear" w:color="auto" w:fill="#ddfbe6"/>
        </w:rPr>
        <w:tab/>
        <w:t>2009</w:t>
        <w:tab/>
        <w:t>+</w:t>
        <w:tab/>
      </w:r>
      <w:r>
        <w:t>| See REQ-2017-0001R03 | strict timing and packet loss requirements, determined by the application(s).    |                        |</w:t>
      </w:r>
    </w:p>
    <w:p>
      <w:pPr>
        <w:pStyle w:val="CodeChangeLine"/>
        <w:tabs>
          <w:tab w:pos="567" w:val="left"/>
          <w:tab w:pos="1134" w:val="left"/>
          <w:tab w:pos="1247" w:val="left"/>
        </w:tabs>
        <w:shd w:val="clear" w:color="auto" w:fill="ecfdf0"/>
      </w:pPr>
      <w:r>
        <w:rPr>
          <w:color w:val="BFBFBF"/>
          <w:shd w:val="clear" w:color="auto" w:fill="#ddfbe6"/>
        </w:rPr>
        <w:tab/>
        <w:t>2010</w:t>
        <w:tab/>
        <w:t>+</w:t>
        <w:tab/>
      </w:r>
      <w:r>
        <w:t>+----------------------+----------------------------------------------------------------------------------+------------------------+</w:t>
      </w:r>
    </w:p>
    <w:p>
      <w:pPr>
        <w:pStyle w:val="CodeChangeLine"/>
        <w:tabs>
          <w:tab w:pos="567" w:val="left"/>
          <w:tab w:pos="1134" w:val="left"/>
          <w:tab w:pos="1247" w:val="left"/>
        </w:tabs>
        <w:shd w:val="clear" w:color="auto" w:fill="ecfdf0"/>
      </w:pPr>
      <w:r>
        <w:rPr>
          <w:color w:val="BFBFBF"/>
          <w:shd w:val="clear" w:color="auto" w:fill="#ddfbe6"/>
        </w:rPr>
        <w:tab/>
        <w:t>2011</w:t>
        <w:tab/>
        <w:t>+</w:t>
        <w:tab/>
      </w:r>
      <w:r>
        <w:t>| CMR-0017\            | The oneM2M system shall support the data to be transmitted from IoT platform to  | Not Implemented        |</w:t>
      </w:r>
    </w:p>
    <w:p>
      <w:pPr>
        <w:pStyle w:val="CodeChangeLine"/>
        <w:tabs>
          <w:tab w:pos="567" w:val="left"/>
          <w:tab w:pos="1134" w:val="left"/>
          <w:tab w:pos="1247" w:val="left"/>
        </w:tabs>
        <w:shd w:val="clear" w:color="auto" w:fill="ecfdf0"/>
      </w:pPr>
      <w:r>
        <w:rPr>
          <w:color w:val="BFBFBF"/>
          <w:shd w:val="clear" w:color="auto" w:fill="#ddfbe6"/>
        </w:rPr>
        <w:tab/>
        <w:t>2012</w:t>
        <w:tab/>
        <w:t>+</w:t>
        <w:tab/>
      </w:r>
      <w:r>
        <w:t>| See REQ-2017-0001R03 | subscribed devices with highest priority, with strict timing and packet loss     |                        |</w:t>
      </w:r>
    </w:p>
    <w:p>
      <w:pPr>
        <w:pStyle w:val="CodeChangeLine"/>
        <w:tabs>
          <w:tab w:pos="567" w:val="left"/>
          <w:tab w:pos="1134" w:val="left"/>
          <w:tab w:pos="1247" w:val="left"/>
        </w:tabs>
        <w:shd w:val="clear" w:color="auto" w:fill="ecfdf0"/>
      </w:pPr>
      <w:r>
        <w:rPr>
          <w:color w:val="BFBFBF"/>
          <w:shd w:val="clear" w:color="auto" w:fill="#ddfbe6"/>
        </w:rPr>
        <w:tab/>
        <w:t>2013</w:t>
        <w:tab/>
        <w:t>+</w:t>
        <w:tab/>
      </w:r>
      <w:r>
        <w:t>|                      | requirements, determined by the application(s).                                  |                        |</w:t>
      </w:r>
    </w:p>
    <w:p>
      <w:pPr>
        <w:pStyle w:val="CodeChangeLine"/>
        <w:tabs>
          <w:tab w:pos="567" w:val="left"/>
          <w:tab w:pos="1134" w:val="left"/>
          <w:tab w:pos="1247" w:val="left"/>
        </w:tabs>
        <w:shd w:val="clear" w:color="auto" w:fill="ecfdf0"/>
      </w:pPr>
      <w:r>
        <w:rPr>
          <w:color w:val="BFBFBF"/>
          <w:shd w:val="clear" w:color="auto" w:fill="#ddfbe6"/>
        </w:rPr>
        <w:tab/>
        <w:t>2014</w:t>
        <w:tab/>
        <w:t>+</w:t>
        <w:tab/>
      </w:r>
      <w:r>
        <w:t>+----------------------+----------------------------------------------------------------------------------+------------------------+</w:t>
      </w:r>
    </w:p>
    <w:p>
      <w:pPr>
        <w:pStyle w:val="CodeChangeLine"/>
        <w:tabs>
          <w:tab w:pos="567" w:val="left"/>
          <w:tab w:pos="1134" w:val="left"/>
          <w:tab w:pos="1247" w:val="left"/>
        </w:tabs>
        <w:shd w:val="clear" w:color="auto" w:fill="ecfdf0"/>
      </w:pPr>
      <w:r>
        <w:rPr>
          <w:color w:val="BFBFBF"/>
          <w:shd w:val="clear" w:color="auto" w:fill="#ddfbe6"/>
        </w:rPr>
        <w:tab/>
        <w:t>2015</w:t>
        <w:tab/>
        <w:t>+</w:t>
        <w:tab/>
      </w:r>
      <w:r>
        <w:t>| CMR-0018\            | The oneM2M System shall be able to detect and report the missing data in time    | Implemented in Rel-2   |</w:t>
      </w:r>
    </w:p>
    <w:p>
      <w:pPr>
        <w:pStyle w:val="CodeChangeLine"/>
        <w:tabs>
          <w:tab w:pos="567" w:val="left"/>
          <w:tab w:pos="1134" w:val="left"/>
          <w:tab w:pos="1247" w:val="left"/>
        </w:tabs>
        <w:shd w:val="clear" w:color="auto" w:fill="ecfdf0"/>
      </w:pPr>
      <w:r>
        <w:rPr>
          <w:color w:val="BFBFBF"/>
          <w:shd w:val="clear" w:color="auto" w:fill="#ddfbe6"/>
        </w:rPr>
        <w:tab/>
        <w:t>2016</w:t>
        <w:tab/>
        <w:t>+</w:t>
        <w:tab/>
      </w:r>
      <w:r>
        <w:t>| See REQ-2017-0001R03 | series, for each source of time sensitive data which is sent to the IoT          |                        |</w:t>
      </w:r>
    </w:p>
    <w:p>
      <w:pPr>
        <w:pStyle w:val="CodeChangeLine"/>
        <w:tabs>
          <w:tab w:pos="567" w:val="left"/>
          <w:tab w:pos="1134" w:val="left"/>
          <w:tab w:pos="1247" w:val="left"/>
        </w:tabs>
        <w:shd w:val="clear" w:color="auto" w:fill="ecfdf0"/>
      </w:pPr>
      <w:r>
        <w:rPr>
          <w:color w:val="BFBFBF"/>
          <w:shd w:val="clear" w:color="auto" w:fill="#ddfbe6"/>
        </w:rPr>
        <w:tab/>
        <w:t>2017</w:t>
        <w:tab/>
        <w:t>+</w:t>
        <w:tab/>
      </w:r>
      <w:r>
        <w:t>|                      | platform.                                                                        |                        |</w:t>
      </w:r>
    </w:p>
    <w:p>
      <w:pPr>
        <w:pStyle w:val="CodeChangeLine"/>
        <w:tabs>
          <w:tab w:pos="567" w:val="left"/>
          <w:tab w:pos="1134" w:val="left"/>
          <w:tab w:pos="1247" w:val="left"/>
        </w:tabs>
        <w:shd w:val="clear" w:color="auto" w:fill="ecfdf0"/>
      </w:pPr>
      <w:r>
        <w:rPr>
          <w:color w:val="BFBFBF"/>
          <w:shd w:val="clear" w:color="auto" w:fill="#ddfbe6"/>
        </w:rPr>
        <w:tab/>
        <w:t>2018</w:t>
        <w:tab/>
        <w:t>+</w:t>
        <w:tab/>
      </w:r>
      <w:r>
        <w:t>+----------------------+----------------------------------------------------------------------------------+------------------------+</w:t>
      </w:r>
    </w:p>
    <w:p>
      <w:pPr>
        <w:pStyle w:val="CodeChangeLine"/>
        <w:tabs>
          <w:tab w:pos="567" w:val="left"/>
          <w:tab w:pos="1134" w:val="left"/>
          <w:tab w:pos="1247" w:val="left"/>
        </w:tabs>
        <w:shd w:val="clear" w:color="auto" w:fill="ecfdf0"/>
      </w:pPr>
      <w:r>
        <w:rPr>
          <w:color w:val="BFBFBF"/>
          <w:shd w:val="clear" w:color="auto" w:fill="#ddfbe6"/>
        </w:rPr>
        <w:tab/>
        <w:t>2019</w:t>
        <w:tab/>
        <w:t>+</w:t>
        <w:tab/>
      </w:r>
      <w:r>
        <w:t>| CMR-0019\            | The oneM2M System shall be able to detect and report the missing data in time    | Implemented in Rel-2   |</w:t>
      </w:r>
    </w:p>
    <w:p>
      <w:pPr>
        <w:pStyle w:val="CodeChangeLine"/>
        <w:tabs>
          <w:tab w:pos="567" w:val="left"/>
          <w:tab w:pos="1134" w:val="left"/>
          <w:tab w:pos="1247" w:val="left"/>
        </w:tabs>
        <w:shd w:val="clear" w:color="auto" w:fill="ecfdf0"/>
      </w:pPr>
      <w:r>
        <w:rPr>
          <w:color w:val="BFBFBF"/>
          <w:shd w:val="clear" w:color="auto" w:fill="#ddfbe6"/>
        </w:rPr>
        <w:tab/>
        <w:t>2020</w:t>
        <w:tab/>
        <w:t>+</w:t>
        <w:tab/>
      </w:r>
      <w:r>
        <w:t>| See REQ-2017-0001R03 | series, for each time sensitive application receiving data.                      |                        |</w:t>
      </w:r>
    </w:p>
    <w:p>
      <w:pPr>
        <w:pStyle w:val="CodeChangeLine"/>
        <w:tabs>
          <w:tab w:pos="567" w:val="left"/>
          <w:tab w:pos="1134" w:val="left"/>
          <w:tab w:pos="1247" w:val="left"/>
        </w:tabs>
        <w:shd w:val="clear" w:color="auto" w:fill="ecfdf0"/>
      </w:pPr>
      <w:r>
        <w:rPr>
          <w:color w:val="BFBFBF"/>
          <w:shd w:val="clear" w:color="auto" w:fill="#ddfbe6"/>
        </w:rPr>
        <w:tab/>
        <w:t>2021</w:t>
        <w:tab/>
        <w:t>+</w:t>
        <w:tab/>
      </w:r>
      <w:r>
        <w:t>+----------------------+----------------------------------------------------------------------------------+------------------------+</w:t>
      </w:r>
    </w:p>
    <w:p>
      <w:pPr>
        <w:pStyle w:val="CodeChangeLine"/>
        <w:tabs>
          <w:tab w:pos="567" w:val="left"/>
          <w:tab w:pos="1134" w:val="left"/>
          <w:tab w:pos="1247" w:val="left"/>
        </w:tabs>
        <w:shd w:val="clear" w:color="auto" w:fill="ecfdf0"/>
      </w:pPr>
      <w:r>
        <w:rPr>
          <w:color w:val="BFBFBF"/>
          <w:shd w:val="clear" w:color="auto" w:fill="#ddfbe6"/>
        </w:rPr>
        <w:tab/>
        <w:t>2022</w:t>
        <w:tab/>
        <w:t>+</w:t>
        <w:tab/>
      </w:r>
      <w:r>
        <w:t>| CMR-0020\            | The oneM2M System shall be able to distinguish between the raw dataflow and the  |                        |</w:t>
      </w:r>
    </w:p>
    <w:p>
      <w:pPr>
        <w:pStyle w:val="CodeChangeLine"/>
        <w:tabs>
          <w:tab w:pos="567" w:val="left"/>
          <w:tab w:pos="1134" w:val="left"/>
          <w:tab w:pos="1247" w:val="left"/>
        </w:tabs>
        <w:shd w:val="clear" w:color="auto" w:fill="ecfdf0"/>
      </w:pPr>
      <w:r>
        <w:rPr>
          <w:color w:val="BFBFBF"/>
          <w:shd w:val="clear" w:color="auto" w:fill="#ddfbe6"/>
        </w:rPr>
        <w:tab/>
        <w:t>2023</w:t>
        <w:tab/>
        <w:t>+</w:t>
        <w:tab/>
      </w:r>
      <w:r>
        <w:t>| See REQ-2018-0001    | configuration/control flow for the purpose of authentication (see note 3).       |                        |</w:t>
      </w:r>
    </w:p>
    <w:p>
      <w:pPr>
        <w:pStyle w:val="CodeChangeLine"/>
        <w:tabs>
          <w:tab w:pos="567" w:val="left"/>
          <w:tab w:pos="1134" w:val="left"/>
          <w:tab w:pos="1247" w:val="left"/>
        </w:tabs>
        <w:shd w:val="clear" w:color="auto" w:fill="ecfdf0"/>
      </w:pPr>
      <w:r>
        <w:rPr>
          <w:color w:val="BFBFBF"/>
          <w:shd w:val="clear" w:color="auto" w:fill="#ddfbe6"/>
        </w:rPr>
        <w:tab/>
        <w:t>2024</w:t>
        <w:tab/>
        <w:t>+</w:t>
        <w:tab/>
      </w:r>
      <w:r>
        <w:t>+----------------------+----------------------------------------------------------------------------------+------------------------+</w:t>
      </w:r>
    </w:p>
    <w:p>
      <w:pPr>
        <w:pStyle w:val="CodeChangeLine"/>
        <w:tabs>
          <w:tab w:pos="567" w:val="left"/>
          <w:tab w:pos="1134" w:val="left"/>
          <w:tab w:pos="1247" w:val="left"/>
        </w:tabs>
        <w:shd w:val="clear" w:color="auto" w:fill="ecfdf0"/>
      </w:pPr>
      <w:r>
        <w:rPr>
          <w:color w:val="BFBFBF"/>
          <w:shd w:val="clear" w:color="auto" w:fill="#ddfbe6"/>
        </w:rPr>
        <w:tab/>
        <w:t>2025</w:t>
        <w:tab/>
        <w:t>+</w:t>
        <w:tab/>
      </w:r>
      <w:r>
        <w:t>| &gt; NOTE 1: Long lived security context and registration is covered, M2M Sessions are not covered.                                 |</w:t>
      </w:r>
    </w:p>
    <w:p>
      <w:pPr>
        <w:pStyle w:val="CodeChangeLine"/>
        <w:tabs>
          <w:tab w:pos="567" w:val="left"/>
          <w:tab w:pos="1134" w:val="left"/>
          <w:tab w:pos="1247" w:val="left"/>
        </w:tabs>
        <w:shd w:val="clear" w:color="auto" w:fill="ecfdf0"/>
      </w:pPr>
      <w:r>
        <w:rPr>
          <w:color w:val="BFBFBF"/>
          <w:shd w:val="clear" w:color="auto" w:fill="#ddfbe6"/>
        </w:rPr>
        <w:tab/>
        <w:t>2026</w:t>
        <w:tab/>
        <w:t>+</w:t>
        <w:tab/>
      </w:r>
      <w:r>
        <w:t>|                                                                                                                                  |</w:t>
      </w:r>
    </w:p>
    <w:p>
      <w:pPr>
        <w:pStyle w:val="CodeChangeLine"/>
        <w:tabs>
          <w:tab w:pos="567" w:val="left"/>
          <w:tab w:pos="1134" w:val="left"/>
          <w:tab w:pos="1247" w:val="left"/>
        </w:tabs>
        <w:shd w:val="clear" w:color="auto" w:fill="ecfdf0"/>
      </w:pPr>
      <w:r>
        <w:rPr>
          <w:color w:val="BFBFBF"/>
          <w:shd w:val="clear" w:color="auto" w:fill="#ddfbe6"/>
        </w:rPr>
        <w:tab/>
        <w:t>2027</w:t>
        <w:tab/>
        <w:t>+</w:t>
        <w:tab/>
      </w:r>
      <w:r>
        <w:t>| &gt; NOTE 2: CMDH policies (application side) is implemented, information from the Underlying Network can be utilized but the method|</w:t>
      </w:r>
    </w:p>
    <w:p>
      <w:pPr>
        <w:pStyle w:val="CodeChangeLine"/>
        <w:tabs>
          <w:tab w:pos="567" w:val="left"/>
          <w:tab w:pos="1134" w:val="left"/>
          <w:tab w:pos="1247" w:val="left"/>
        </w:tabs>
        <w:shd w:val="clear" w:color="auto" w:fill="ecfdf0"/>
      </w:pPr>
      <w:r>
        <w:rPr>
          <w:color w:val="BFBFBF"/>
          <w:shd w:val="clear" w:color="auto" w:fill="#ddfbe6"/>
        </w:rPr>
        <w:tab/>
        <w:t>2028</w:t>
        <w:tab/>
        <w:t>+</w:t>
        <w:tab/>
      </w:r>
      <w:r>
        <w:t>| for provisioning via Mcn is not covered.                                                                                         |</w:t>
      </w:r>
    </w:p>
    <w:p>
      <w:pPr>
        <w:pStyle w:val="CodeChangeLine"/>
        <w:tabs>
          <w:tab w:pos="567" w:val="left"/>
          <w:tab w:pos="1134" w:val="left"/>
          <w:tab w:pos="1247" w:val="left"/>
        </w:tabs>
        <w:shd w:val="clear" w:color="auto" w:fill="ecfdf0"/>
      </w:pPr>
      <w:r>
        <w:rPr>
          <w:color w:val="BFBFBF"/>
          <w:shd w:val="clear" w:color="auto" w:fill="#ddfbe6"/>
        </w:rPr>
        <w:tab/>
        <w:t>2029</w:t>
        <w:tab/>
        <w:t>+</w:t>
        <w:tab/>
      </w:r>
      <w:r>
        <w:t>|                                                                                                                                  |</w:t>
      </w:r>
    </w:p>
    <w:p>
      <w:pPr>
        <w:pStyle w:val="CodeChangeLine"/>
        <w:tabs>
          <w:tab w:pos="567" w:val="left"/>
          <w:tab w:pos="1134" w:val="left"/>
          <w:tab w:pos="1247" w:val="left"/>
        </w:tabs>
        <w:shd w:val="clear" w:color="auto" w:fill="ecfdf0"/>
      </w:pPr>
      <w:r>
        <w:rPr>
          <w:color w:val="BFBFBF"/>
          <w:shd w:val="clear" w:color="auto" w:fill="#ddfbe6"/>
        </w:rPr>
        <w:tab/>
        <w:t>2030</w:t>
        <w:tab/>
        <w:t>+</w:t>
        <w:tab/>
      </w:r>
      <w:r>
        <w:t>| &gt; NOTE 3: The configuration flow is the one used to set-up and configure the entity (e.g. node). The flows are distinguished from|</w:t>
      </w:r>
    </w:p>
    <w:p>
      <w:pPr>
        <w:pStyle w:val="CodeChangeLine"/>
        <w:tabs>
          <w:tab w:pos="567" w:val="left"/>
          <w:tab w:pos="1134" w:val="left"/>
          <w:tab w:pos="1247" w:val="left"/>
        </w:tabs>
        <w:shd w:val="clear" w:color="auto" w:fill="ecfdf0"/>
      </w:pPr>
      <w:r>
        <w:rPr>
          <w:color w:val="BFBFBF"/>
          <w:shd w:val="clear" w:color="auto" w:fill="#ddfbe6"/>
        </w:rPr>
        <w:tab/>
        <w:t>2031</w:t>
        <w:tab/>
        <w:t>+</w:t>
        <w:tab/>
      </w:r>
      <w:r>
        <w:t>| a logical point of view.                                                                                                         |</w:t>
      </w:r>
    </w:p>
    <w:p>
      <w:pPr>
        <w:pStyle w:val="CodeChangeLine"/>
        <w:tabs>
          <w:tab w:pos="567" w:val="left"/>
          <w:tab w:pos="1134" w:val="left"/>
          <w:tab w:pos="1247" w:val="left"/>
        </w:tabs>
        <w:shd w:val="clear" w:color="auto" w:fill="ecfdf0"/>
      </w:pPr>
      <w:r>
        <w:rPr>
          <w:color w:val="BFBFBF"/>
          <w:shd w:val="clear" w:color="auto" w:fill="#ddfbe6"/>
        </w:rPr>
        <w:tab/>
        <w:t>2032</w:t>
        <w:tab/>
        <w:t>+</w:t>
        <w:tab/>
      </w:r>
      <w:r>
        <w:t>+----------------------+----------------------------------------------------------------------------------+------------------------+</w:t>
      </w:r>
    </w:p>
    <w:p>
      <w:pPr>
        <w:pStyle w:val="CodeChangeLine"/>
        <w:tabs>
          <w:tab w:pos="567" w:val="left"/>
          <w:tab w:pos="1134" w:val="left"/>
          <w:tab w:pos="1247" w:val="left"/>
        </w:tabs>
      </w:pPr>
      <w:r>
        <w:rPr>
          <w:color w:val="BFBFBF"/>
          <w:shd w:val="clear" w:color="auto" w:fill="fafafa"/>
        </w:rPr>
        <w:t>821</w:t>
        <w:tab/>
        <w:t>2033</w:t>
        <w:tab/>
        <w:tab/>
      </w:r>
      <w:r/>
    </w:p>
    <w:p>
      <w:pPr>
        <w:pStyle w:val="CodeChangeLine"/>
        <w:tabs>
          <w:tab w:pos="567" w:val="left"/>
          <w:tab w:pos="1134" w:val="left"/>
          <w:tab w:pos="1247" w:val="left"/>
        </w:tabs>
      </w:pPr>
      <w:r>
        <w:rPr>
          <w:color w:val="BFBFBF"/>
          <w:shd w:val="clear" w:color="auto" w:fill="fafafa"/>
        </w:rPr>
        <w:t>822</w:t>
        <w:tab/>
        <w:t>2034</w:t>
        <w:tab/>
        <w:tab/>
      </w:r>
      <w:r>
        <w:t>## 6.8 LWM2M Interworking Requirements</w:t>
      </w:r>
    </w:p>
    <w:p>
      <w:pPr>
        <w:pStyle w:val="CodeChangeLine"/>
        <w:tabs>
          <w:tab w:pos="567" w:val="left"/>
          <w:tab w:pos="1134" w:val="left"/>
          <w:tab w:pos="1247" w:val="left"/>
        </w:tabs>
      </w:pPr>
      <w:r>
        <w:rPr>
          <w:color w:val="BFBFBF"/>
          <w:shd w:val="clear" w:color="auto" w:fill="fafafa"/>
        </w:rPr>
        <w:t>823</w:t>
        <w:tab/>
        <w:t>2035</w:t>
        <w:tab/>
        <w:tab/>
      </w:r>
      <w:r/>
    </w:p>
    <w:p>
      <w:pPr>
        <w:pStyle w:val="CodeChangeLine"/>
        <w:tabs>
          <w:tab w:pos="567" w:val="left"/>
          <w:tab w:pos="1134" w:val="left"/>
          <w:tab w:pos="1247" w:val="left"/>
        </w:tabs>
      </w:pPr>
      <w:r>
        <w:rPr>
          <w:color w:val="BFBFBF"/>
          <w:shd w:val="clear" w:color="auto" w:fill="fafafa"/>
        </w:rPr>
        <w:t>824</w:t>
        <w:tab/>
        <w:t>2036</w:t>
        <w:tab/>
        <w:tab/>
      </w:r>
      <w:r>
        <w:t>**Table14: LWM2M Interworking Requirements**</w:t>
      </w:r>
    </w:p>
    <w:p>
      <w:pPr>
        <w:pStyle w:val="CodeChangeLine"/>
        <w:tabs>
          <w:tab w:pos="567" w:val="left"/>
          <w:tab w:pos="1134" w:val="left"/>
          <w:tab w:pos="1247" w:val="left"/>
        </w:tabs>
      </w:pPr>
      <w:r>
        <w:rPr>
          <w:color w:val="BFBFBF"/>
          <w:shd w:val="clear" w:color="auto" w:fill="fafafa"/>
        </w:rPr>
        <w:t>825</w:t>
        <w:tab/>
        <w:t>2037</w:t>
        <w:tab/>
        <w:tab/>
      </w:r>
      <w:r/>
    </w:p>
    <w:p>
      <w:pPr>
        <w:pStyle w:val="CodeChangeLine"/>
        <w:tabs>
          <w:tab w:pos="567" w:val="left"/>
          <w:tab w:pos="1134" w:val="left"/>
          <w:tab w:pos="1247" w:val="left"/>
        </w:tabs>
        <w:shd w:val="clear" w:color="auto" w:fill="fbe9eb"/>
      </w:pPr>
      <w:r>
        <w:rPr>
          <w:color w:val="BFBFBF"/>
          <w:shd w:val="clear" w:color="auto" w:fill="#f9d7dc"/>
        </w:rPr>
        <w:t>826</w:t>
        <w:tab/>
        <w:tab/>
        <w:t>-</w:t>
        <w:tab/>
      </w:r>
      <w:r>
        <w:t>|Requirement ID |Description |Release |</w:t>
      </w:r>
    </w:p>
    <w:p>
      <w:pPr>
        <w:pStyle w:val="CodeChangeLine"/>
        <w:tabs>
          <w:tab w:pos="567" w:val="left"/>
          <w:tab w:pos="1134" w:val="left"/>
          <w:tab w:pos="1247" w:val="left"/>
        </w:tabs>
        <w:shd w:val="clear" w:color="auto" w:fill="fbe9eb"/>
      </w:pPr>
      <w:r>
        <w:rPr>
          <w:color w:val="BFBFBF"/>
          <w:shd w:val="clear" w:color="auto" w:fill="#f9d7dc"/>
        </w:rPr>
        <w:t>827</w:t>
        <w:tab/>
        <w:tab/>
        <w:t>-</w:t>
        <w:tab/>
      </w:r>
      <w:r>
        <w:t>|-|-|-|</w:t>
      </w:r>
    </w:p>
    <w:p>
      <w:pPr>
        <w:pStyle w:val="CodeChangeLine"/>
        <w:tabs>
          <w:tab w:pos="567" w:val="left"/>
          <w:tab w:pos="1134" w:val="left"/>
          <w:tab w:pos="1247" w:val="left"/>
        </w:tabs>
        <w:shd w:val="clear" w:color="auto" w:fill="fbe9eb"/>
      </w:pPr>
      <w:r>
        <w:rPr>
          <w:color w:val="BFBFBF"/>
          <w:shd w:val="clear" w:color="auto" w:fill="#f9d7dc"/>
        </w:rPr>
        <w:t>828</w:t>
        <w:tab/>
        <w:tab/>
        <w:t>-</w:t>
        <w:tab/>
      </w:r>
      <w:r>
        <w:t>|LWM2M-001&lt;br /&gt;See REQ-2015-0517R04 |The oneM2M System shall provide the capability to transparently transport LWM2M Objects between LWM2M Clients and M2M Applications. |Implemented in Rel-2 |</w:t>
      </w:r>
    </w:p>
    <w:p>
      <w:pPr>
        <w:pStyle w:val="CodeChangeLine"/>
        <w:tabs>
          <w:tab w:pos="567" w:val="left"/>
          <w:tab w:pos="1134" w:val="left"/>
          <w:tab w:pos="1247" w:val="left"/>
        </w:tabs>
        <w:shd w:val="clear" w:color="auto" w:fill="fbe9eb"/>
      </w:pPr>
      <w:r>
        <w:rPr>
          <w:color w:val="BFBFBF"/>
          <w:shd w:val="clear" w:color="auto" w:fill="#f9d7dc"/>
        </w:rPr>
        <w:t>829</w:t>
        <w:tab/>
        <w:tab/>
        <w:t>-</w:t>
        <w:tab/>
      </w:r>
      <w:r>
        <w:t>|LWM2M-002&lt;br /&gt;See REQ-2015-0517R04 |The oneM2M System shall provide the capability to translate LWM2M Objects into a semantic representation of the LWM2M Object as oneM2M resources. |Implemented in Rel-2 |</w:t>
      </w:r>
    </w:p>
    <w:p>
      <w:pPr>
        <w:pStyle w:val="CodeChangeLine"/>
        <w:tabs>
          <w:tab w:pos="567" w:val="left"/>
          <w:tab w:pos="1134" w:val="left"/>
          <w:tab w:pos="1247" w:val="left"/>
        </w:tabs>
        <w:shd w:val="clear" w:color="auto" w:fill="fbe9eb"/>
      </w:pPr>
      <w:r>
        <w:rPr>
          <w:color w:val="BFBFBF"/>
          <w:shd w:val="clear" w:color="auto" w:fill="#f9d7dc"/>
        </w:rPr>
        <w:t>830</w:t>
        <w:tab/>
        <w:tab/>
        <w:t>-</w:t>
        <w:tab/>
      </w:r>
      <w:r>
        <w:t>|LWM2M-003&lt;br /&gt;See REQ-2015-0517R04 |The oneM2M System shall provide the capabilities of the LWM2M Server in order to interwork between LWM2M Clients and M2M Applications. |Implemented in Rel-2 |</w:t>
      </w:r>
    </w:p>
    <w:p>
      <w:pPr>
        <w:pStyle w:val="CodeChangeLine"/>
        <w:tabs>
          <w:tab w:pos="567" w:val="left"/>
          <w:tab w:pos="1134" w:val="left"/>
          <w:tab w:pos="1247" w:val="left"/>
        </w:tabs>
        <w:shd w:val="clear" w:color="auto" w:fill="fbe9eb"/>
      </w:pPr>
      <w:r>
        <w:rPr>
          <w:color w:val="BFBFBF"/>
          <w:shd w:val="clear" w:color="auto" w:fill="#f9d7dc"/>
        </w:rPr>
        <w:t>831</w:t>
        <w:tab/>
        <w:tab/>
        <w:t>-</w:t>
        <w:tab/>
      </w:r>
      <w:r>
        <w:t>|LWM2M-004&lt;br /&gt;See REQ-2015-0517R04 |The oneM2M System shall provide the capability for M2M Applications to discover LWM2M Clients using the LWM2M Client's Endpoint Name. |Implemented in Rel-2 |</w:t>
      </w:r>
    </w:p>
    <w:p>
      <w:pPr>
        <w:pStyle w:val="CodeChangeLine"/>
        <w:tabs>
          <w:tab w:pos="567" w:val="left"/>
          <w:tab w:pos="1134" w:val="left"/>
          <w:tab w:pos="1247" w:val="left"/>
        </w:tabs>
        <w:shd w:val="clear" w:color="auto" w:fill="fbe9eb"/>
      </w:pPr>
      <w:r>
        <w:rPr>
          <w:color w:val="BFBFBF"/>
          <w:shd w:val="clear" w:color="auto" w:fill="#f9d7dc"/>
        </w:rPr>
        <w:t>832</w:t>
        <w:tab/>
        <w:tab/>
        <w:t>-</w:t>
        <w:tab/>
      </w:r>
      <w:r>
        <w:t>|LWM2M-005&lt;br /&gt;See REQ-2015-0517R04 |When transparently transporting LWM2M Objects, the oneM2M System shall provide the capability for M2M Applications to discover the defining of LWM2M Objects transported by the oneM2M System. |Not implemented |</w:t>
      </w:r>
    </w:p>
    <w:p>
      <w:pPr>
        <w:pStyle w:val="CodeChangeLine"/>
        <w:tabs>
          <w:tab w:pos="567" w:val="left"/>
          <w:tab w:pos="1134" w:val="left"/>
          <w:tab w:pos="1247" w:val="left"/>
        </w:tabs>
        <w:shd w:val="clear" w:color="auto" w:fill="fbe9eb"/>
      </w:pPr>
      <w:r>
        <w:rPr>
          <w:color w:val="BFBFBF"/>
          <w:shd w:val="clear" w:color="auto" w:fill="#f9d7dc"/>
        </w:rPr>
        <w:t>833</w:t>
        <w:tab/>
        <w:tab/>
        <w:t>-</w:t>
        <w:tab/>
      </w:r>
      <w:r>
        <w:t>|LWM2M-006&lt;br /&gt;See REQ-2015-0517R04 |When interworking with LWM2M Objects, the oneM2M System shall provide the capability for M2M Applications to discover a LWM2M Object using the LWM2M Object's identifier. |Implemented in Rel-2 |</w:t>
      </w:r>
    </w:p>
    <w:p>
      <w:pPr>
        <w:pStyle w:val="CodeChangeLine"/>
        <w:tabs>
          <w:tab w:pos="567" w:val="left"/>
          <w:tab w:pos="1134" w:val="left"/>
          <w:tab w:pos="1247" w:val="left"/>
        </w:tabs>
        <w:shd w:val="clear" w:color="auto" w:fill="fbe9eb"/>
      </w:pPr>
      <w:r>
        <w:rPr>
          <w:color w:val="BFBFBF"/>
          <w:shd w:val="clear" w:color="auto" w:fill="#f9d7dc"/>
        </w:rPr>
        <w:t>834</w:t>
        <w:tab/>
        <w:tab/>
        <w:t>-</w:t>
        <w:tab/>
      </w:r>
      <w:r>
        <w:t>|LWM2M-007&lt;br /&gt;See REQ-2015-0517R04 |The oneM2M System shall provide capability to onboard devices that incorporate a LWM2M Client. |Implemented in Rel-2 |</w:t>
      </w:r>
    </w:p>
    <w:p>
      <w:pPr>
        <w:pStyle w:val="CodeChangeLine"/>
        <w:tabs>
          <w:tab w:pos="567" w:val="left"/>
          <w:tab w:pos="1134" w:val="left"/>
          <w:tab w:pos="1247" w:val="left"/>
        </w:tabs>
        <w:shd w:val="clear" w:color="auto" w:fill="fbe9eb"/>
      </w:pPr>
      <w:r>
        <w:rPr>
          <w:color w:val="BFBFBF"/>
          <w:shd w:val="clear" w:color="auto" w:fill="#f9d7dc"/>
        </w:rPr>
        <w:t>835</w:t>
        <w:tab/>
        <w:tab/>
        <w:t>-</w:t>
        <w:tab/>
      </w:r>
      <w:r>
        <w:t>|LWM2M-008&lt;br /&gt;See REQ-2015-0517R04 |The oneM2M System shall provide the capability to interoperate the underlying security mechanisms of the LWM2M Client with the security capabilities provided by the oneM2M System. |Implemented in Rel-2 |</w:t>
      </w:r>
    </w:p>
    <w:p>
      <w:pPr>
        <w:pStyle w:val="CodeChangeLine"/>
        <w:tabs>
          <w:tab w:pos="567" w:val="left"/>
          <w:tab w:pos="1134" w:val="left"/>
          <w:tab w:pos="1247" w:val="left"/>
        </w:tabs>
        <w:shd w:val="clear" w:color="auto" w:fill="fbe9eb"/>
      </w:pPr>
      <w:r>
        <w:rPr>
          <w:color w:val="BFBFBF"/>
          <w:shd w:val="clear" w:color="auto" w:fill="#f9d7dc"/>
        </w:rPr>
        <w:t>836</w:t>
        <w:tab/>
        <w:tab/>
        <w:t>-</w:t>
        <w:tab/>
      </w:r>
      <w:r/>
    </w:p>
    <w:p>
      <w:pPr>
        <w:pStyle w:val="CodeChangeLine"/>
        <w:tabs>
          <w:tab w:pos="567" w:val="left"/>
          <w:tab w:pos="1134" w:val="left"/>
          <w:tab w:pos="1247" w:val="left"/>
        </w:tabs>
        <w:shd w:val="clear" w:color="auto" w:fill="ecfdf0"/>
      </w:pPr>
      <w:r>
        <w:rPr>
          <w:color w:val="BFBFBF"/>
          <w:shd w:val="clear" w:color="auto" w:fill="#ddfbe6"/>
        </w:rPr>
        <w:tab/>
        <w:t>2038</w:t>
        <w:tab/>
        <w:t>+</w:t>
        <w:tab/>
      </w:r>
      <w:r>
        <w:t>+----------------------+----------------------------------------------------------------------------------+----------------------+</w:t>
      </w:r>
    </w:p>
    <w:p>
      <w:pPr>
        <w:pStyle w:val="CodeChangeLine"/>
        <w:tabs>
          <w:tab w:pos="567" w:val="left"/>
          <w:tab w:pos="1134" w:val="left"/>
          <w:tab w:pos="1247" w:val="left"/>
        </w:tabs>
        <w:shd w:val="clear" w:color="auto" w:fill="ecfdf0"/>
      </w:pPr>
      <w:r>
        <w:rPr>
          <w:color w:val="BFBFBF"/>
          <w:shd w:val="clear" w:color="auto" w:fill="#ddfbe6"/>
        </w:rPr>
        <w:tab/>
        <w:t>2039</w:t>
        <w:tab/>
        <w:t>+</w:t>
        <w:tab/>
      </w:r>
      <w:r>
        <w:t>| Requirement ID       | Description                                                                      | Release              |</w:t>
      </w:r>
    </w:p>
    <w:p>
      <w:pPr>
        <w:pStyle w:val="CodeChangeLine"/>
        <w:tabs>
          <w:tab w:pos="567" w:val="left"/>
          <w:tab w:pos="1134" w:val="left"/>
          <w:tab w:pos="1247" w:val="left"/>
        </w:tabs>
        <w:shd w:val="clear" w:color="auto" w:fill="ecfdf0"/>
      </w:pPr>
      <w:r>
        <w:rPr>
          <w:color w:val="BFBFBF"/>
          <w:shd w:val="clear" w:color="auto" w:fill="#ddfbe6"/>
        </w:rPr>
        <w:tab/>
        <w:t>2040</w:t>
        <w:tab/>
        <w:t>+</w:t>
        <w:tab/>
      </w:r>
      <w:r>
        <w:t>+:=====================+:=================================================================================+:=====================+</w:t>
      </w:r>
    </w:p>
    <w:p>
      <w:pPr>
        <w:pStyle w:val="CodeChangeLine"/>
        <w:tabs>
          <w:tab w:pos="567" w:val="left"/>
          <w:tab w:pos="1134" w:val="left"/>
          <w:tab w:pos="1247" w:val="left"/>
        </w:tabs>
        <w:shd w:val="clear" w:color="auto" w:fill="ecfdf0"/>
      </w:pPr>
      <w:r>
        <w:rPr>
          <w:color w:val="BFBFBF"/>
          <w:shd w:val="clear" w:color="auto" w:fill="#ddfbe6"/>
        </w:rPr>
        <w:tab/>
        <w:t>2041</w:t>
        <w:tab/>
        <w:t>+</w:t>
        <w:tab/>
      </w:r>
      <w:r>
        <w:t>| LWM2M-001\           | The oneM2M System shall provide the capability to transparently transport LWM2M  | Implemented in Rel-2 |</w:t>
      </w:r>
    </w:p>
    <w:p>
      <w:pPr>
        <w:pStyle w:val="CodeChangeLine"/>
        <w:tabs>
          <w:tab w:pos="567" w:val="left"/>
          <w:tab w:pos="1134" w:val="left"/>
          <w:tab w:pos="1247" w:val="left"/>
        </w:tabs>
        <w:shd w:val="clear" w:color="auto" w:fill="ecfdf0"/>
      </w:pPr>
      <w:r>
        <w:rPr>
          <w:color w:val="BFBFBF"/>
          <w:shd w:val="clear" w:color="auto" w:fill="#ddfbe6"/>
        </w:rPr>
        <w:tab/>
        <w:t>2042</w:t>
        <w:tab/>
        <w:t>+</w:t>
        <w:tab/>
      </w:r>
      <w:r>
        <w:t>| See REQ-2015-0517R04 | Objects between LWM2M Clients and M2M Applications.                              |                      |</w:t>
      </w:r>
    </w:p>
    <w:p>
      <w:pPr>
        <w:pStyle w:val="CodeChangeLine"/>
        <w:tabs>
          <w:tab w:pos="567" w:val="left"/>
          <w:tab w:pos="1134" w:val="left"/>
          <w:tab w:pos="1247" w:val="left"/>
        </w:tabs>
        <w:shd w:val="clear" w:color="auto" w:fill="ecfdf0"/>
      </w:pPr>
      <w:r>
        <w:rPr>
          <w:color w:val="BFBFBF"/>
          <w:shd w:val="clear" w:color="auto" w:fill="#ddfbe6"/>
        </w:rPr>
        <w:tab/>
        <w:t>2043</w:t>
        <w:tab/>
        <w:t>+</w:t>
        <w:tab/>
      </w:r>
      <w:r>
        <w:t>+----------------------+----------------------------------------------------------------------------------+----------------------+</w:t>
      </w:r>
    </w:p>
    <w:p>
      <w:pPr>
        <w:pStyle w:val="CodeChangeLine"/>
        <w:tabs>
          <w:tab w:pos="567" w:val="left"/>
          <w:tab w:pos="1134" w:val="left"/>
          <w:tab w:pos="1247" w:val="left"/>
        </w:tabs>
        <w:shd w:val="clear" w:color="auto" w:fill="ecfdf0"/>
      </w:pPr>
      <w:r>
        <w:rPr>
          <w:color w:val="BFBFBF"/>
          <w:shd w:val="clear" w:color="auto" w:fill="#ddfbe6"/>
        </w:rPr>
        <w:tab/>
        <w:t>2044</w:t>
        <w:tab/>
        <w:t>+</w:t>
        <w:tab/>
      </w:r>
      <w:r>
        <w:t>| LWM2M-002\           | The oneM2M System shall provide the capability to translate LWM2M Objects into a | Implemented in Rel-2 |</w:t>
      </w:r>
    </w:p>
    <w:p>
      <w:pPr>
        <w:pStyle w:val="CodeChangeLine"/>
        <w:tabs>
          <w:tab w:pos="567" w:val="left"/>
          <w:tab w:pos="1134" w:val="left"/>
          <w:tab w:pos="1247" w:val="left"/>
        </w:tabs>
        <w:shd w:val="clear" w:color="auto" w:fill="ecfdf0"/>
      </w:pPr>
      <w:r>
        <w:rPr>
          <w:color w:val="BFBFBF"/>
          <w:shd w:val="clear" w:color="auto" w:fill="#ddfbe6"/>
        </w:rPr>
        <w:tab/>
        <w:t>2045</w:t>
        <w:tab/>
        <w:t>+</w:t>
        <w:tab/>
      </w:r>
      <w:r>
        <w:t>| See REQ-2015-0517R04 | semantic representation of the LWM2M Object as oneM2M resources.                 |                      |</w:t>
      </w:r>
    </w:p>
    <w:p>
      <w:pPr>
        <w:pStyle w:val="CodeChangeLine"/>
        <w:tabs>
          <w:tab w:pos="567" w:val="left"/>
          <w:tab w:pos="1134" w:val="left"/>
          <w:tab w:pos="1247" w:val="left"/>
        </w:tabs>
        <w:shd w:val="clear" w:color="auto" w:fill="ecfdf0"/>
      </w:pPr>
      <w:r>
        <w:rPr>
          <w:color w:val="BFBFBF"/>
          <w:shd w:val="clear" w:color="auto" w:fill="#ddfbe6"/>
        </w:rPr>
        <w:tab/>
        <w:t>2046</w:t>
        <w:tab/>
        <w:t>+</w:t>
        <w:tab/>
      </w:r>
      <w:r>
        <w:t>+----------------------+----------------------------------------------------------------------------------+----------------------+</w:t>
      </w:r>
    </w:p>
    <w:p>
      <w:pPr>
        <w:pStyle w:val="CodeChangeLine"/>
        <w:tabs>
          <w:tab w:pos="567" w:val="left"/>
          <w:tab w:pos="1134" w:val="left"/>
          <w:tab w:pos="1247" w:val="left"/>
        </w:tabs>
        <w:shd w:val="clear" w:color="auto" w:fill="ecfdf0"/>
      </w:pPr>
      <w:r>
        <w:rPr>
          <w:color w:val="BFBFBF"/>
          <w:shd w:val="clear" w:color="auto" w:fill="#ddfbe6"/>
        </w:rPr>
        <w:tab/>
        <w:t>2047</w:t>
        <w:tab/>
        <w:t>+</w:t>
        <w:tab/>
      </w:r>
      <w:r>
        <w:t>| LWM2M-003\           | The oneM2M System shall provide the capabilities of the LWM2M Server in order to | Implemented in Rel-2 |</w:t>
      </w:r>
    </w:p>
    <w:p>
      <w:pPr>
        <w:pStyle w:val="CodeChangeLine"/>
        <w:tabs>
          <w:tab w:pos="567" w:val="left"/>
          <w:tab w:pos="1134" w:val="left"/>
          <w:tab w:pos="1247" w:val="left"/>
        </w:tabs>
        <w:shd w:val="clear" w:color="auto" w:fill="ecfdf0"/>
      </w:pPr>
      <w:r>
        <w:rPr>
          <w:color w:val="BFBFBF"/>
          <w:shd w:val="clear" w:color="auto" w:fill="#ddfbe6"/>
        </w:rPr>
        <w:tab/>
        <w:t>2048</w:t>
        <w:tab/>
        <w:t>+</w:t>
        <w:tab/>
      </w:r>
      <w:r>
        <w:t>| See REQ-2015-0517R04 | interwork between LWM2M Clients and M2M Applications.                            |                      |</w:t>
      </w:r>
    </w:p>
    <w:p>
      <w:pPr>
        <w:pStyle w:val="CodeChangeLine"/>
        <w:tabs>
          <w:tab w:pos="567" w:val="left"/>
          <w:tab w:pos="1134" w:val="left"/>
          <w:tab w:pos="1247" w:val="left"/>
        </w:tabs>
        <w:shd w:val="clear" w:color="auto" w:fill="ecfdf0"/>
      </w:pPr>
      <w:r>
        <w:rPr>
          <w:color w:val="BFBFBF"/>
          <w:shd w:val="clear" w:color="auto" w:fill="#ddfbe6"/>
        </w:rPr>
        <w:tab/>
        <w:t>2049</w:t>
        <w:tab/>
        <w:t>+</w:t>
        <w:tab/>
      </w:r>
      <w:r>
        <w:t>+----------------------+----------------------------------------------------------------------------------+----------------------+</w:t>
      </w:r>
    </w:p>
    <w:p>
      <w:pPr>
        <w:pStyle w:val="CodeChangeLine"/>
        <w:tabs>
          <w:tab w:pos="567" w:val="left"/>
          <w:tab w:pos="1134" w:val="left"/>
          <w:tab w:pos="1247" w:val="left"/>
        </w:tabs>
        <w:shd w:val="clear" w:color="auto" w:fill="ecfdf0"/>
      </w:pPr>
      <w:r>
        <w:rPr>
          <w:color w:val="BFBFBF"/>
          <w:shd w:val="clear" w:color="auto" w:fill="#ddfbe6"/>
        </w:rPr>
        <w:tab/>
        <w:t>2050</w:t>
        <w:tab/>
        <w:t>+</w:t>
        <w:tab/>
      </w:r>
      <w:r>
        <w:t>| LWM2M-004\           | The oneM2M System shall provide the capability for M2M Applications to discover  | Implemented in Rel-2 |</w:t>
      </w:r>
    </w:p>
    <w:p>
      <w:pPr>
        <w:pStyle w:val="CodeChangeLine"/>
        <w:tabs>
          <w:tab w:pos="567" w:val="left"/>
          <w:tab w:pos="1134" w:val="left"/>
          <w:tab w:pos="1247" w:val="left"/>
        </w:tabs>
        <w:shd w:val="clear" w:color="auto" w:fill="ecfdf0"/>
      </w:pPr>
      <w:r>
        <w:rPr>
          <w:color w:val="BFBFBF"/>
          <w:shd w:val="clear" w:color="auto" w:fill="#ddfbe6"/>
        </w:rPr>
        <w:tab/>
        <w:t>2051</w:t>
        <w:tab/>
        <w:t>+</w:t>
        <w:tab/>
      </w:r>
      <w:r>
        <w:t>| See REQ-2015-0517R04 | LWM2M Clients using the LWM2M Client's Endpoint Name.                            |                      |</w:t>
      </w:r>
    </w:p>
    <w:p>
      <w:pPr>
        <w:pStyle w:val="CodeChangeLine"/>
        <w:tabs>
          <w:tab w:pos="567" w:val="left"/>
          <w:tab w:pos="1134" w:val="left"/>
          <w:tab w:pos="1247" w:val="left"/>
        </w:tabs>
        <w:shd w:val="clear" w:color="auto" w:fill="ecfdf0"/>
      </w:pPr>
      <w:r>
        <w:rPr>
          <w:color w:val="BFBFBF"/>
          <w:shd w:val="clear" w:color="auto" w:fill="#ddfbe6"/>
        </w:rPr>
        <w:tab/>
        <w:t>2052</w:t>
        <w:tab/>
        <w:t>+</w:t>
        <w:tab/>
      </w:r>
      <w:r>
        <w:t>+----------------------+----------------------------------------------------------------------------------+----------------------+</w:t>
      </w:r>
    </w:p>
    <w:p>
      <w:pPr>
        <w:pStyle w:val="CodeChangeLine"/>
        <w:tabs>
          <w:tab w:pos="567" w:val="left"/>
          <w:tab w:pos="1134" w:val="left"/>
          <w:tab w:pos="1247" w:val="left"/>
        </w:tabs>
        <w:shd w:val="clear" w:color="auto" w:fill="ecfdf0"/>
      </w:pPr>
      <w:r>
        <w:rPr>
          <w:color w:val="BFBFBF"/>
          <w:shd w:val="clear" w:color="auto" w:fill="#ddfbe6"/>
        </w:rPr>
        <w:tab/>
        <w:t>2053</w:t>
        <w:tab/>
        <w:t>+</w:t>
        <w:tab/>
      </w:r>
      <w:r>
        <w:t>| LWM2M-005\           | When transparently transporting LWM2M Objects, the oneM2M System shall provide   | Not implemented      |</w:t>
      </w:r>
    </w:p>
    <w:p>
      <w:pPr>
        <w:pStyle w:val="CodeChangeLine"/>
        <w:tabs>
          <w:tab w:pos="567" w:val="left"/>
          <w:tab w:pos="1134" w:val="left"/>
          <w:tab w:pos="1247" w:val="left"/>
        </w:tabs>
        <w:shd w:val="clear" w:color="auto" w:fill="ecfdf0"/>
      </w:pPr>
      <w:r>
        <w:rPr>
          <w:color w:val="BFBFBF"/>
          <w:shd w:val="clear" w:color="auto" w:fill="#ddfbe6"/>
        </w:rPr>
        <w:tab/>
        <w:t>2054</w:t>
        <w:tab/>
        <w:t>+</w:t>
        <w:tab/>
      </w:r>
      <w:r>
        <w:t>| See REQ-2015-0517R04 | the capability for M2M Applications to discover the defining of LWM2M Objects    |                      |</w:t>
      </w:r>
    </w:p>
    <w:p>
      <w:pPr>
        <w:pStyle w:val="CodeChangeLine"/>
        <w:tabs>
          <w:tab w:pos="567" w:val="left"/>
          <w:tab w:pos="1134" w:val="left"/>
          <w:tab w:pos="1247" w:val="left"/>
        </w:tabs>
        <w:shd w:val="clear" w:color="auto" w:fill="ecfdf0"/>
      </w:pPr>
      <w:r>
        <w:rPr>
          <w:color w:val="BFBFBF"/>
          <w:shd w:val="clear" w:color="auto" w:fill="#ddfbe6"/>
        </w:rPr>
        <w:tab/>
        <w:t>2055</w:t>
        <w:tab/>
        <w:t>+</w:t>
        <w:tab/>
      </w:r>
      <w:r>
        <w:t>|                      | transported by the oneM2M System.                                                |                      |</w:t>
      </w:r>
    </w:p>
    <w:p>
      <w:pPr>
        <w:pStyle w:val="CodeChangeLine"/>
        <w:tabs>
          <w:tab w:pos="567" w:val="left"/>
          <w:tab w:pos="1134" w:val="left"/>
          <w:tab w:pos="1247" w:val="left"/>
        </w:tabs>
        <w:shd w:val="clear" w:color="auto" w:fill="ecfdf0"/>
      </w:pPr>
      <w:r>
        <w:rPr>
          <w:color w:val="BFBFBF"/>
          <w:shd w:val="clear" w:color="auto" w:fill="#ddfbe6"/>
        </w:rPr>
        <w:tab/>
        <w:t>2056</w:t>
        <w:tab/>
        <w:t>+</w:t>
        <w:tab/>
      </w:r>
      <w:r>
        <w:t>+----------------------+----------------------------------------------------------------------------------+----------------------+</w:t>
      </w:r>
    </w:p>
    <w:p>
      <w:pPr>
        <w:pStyle w:val="CodeChangeLine"/>
        <w:tabs>
          <w:tab w:pos="567" w:val="left"/>
          <w:tab w:pos="1134" w:val="left"/>
          <w:tab w:pos="1247" w:val="left"/>
        </w:tabs>
        <w:shd w:val="clear" w:color="auto" w:fill="ecfdf0"/>
      </w:pPr>
      <w:r>
        <w:rPr>
          <w:color w:val="BFBFBF"/>
          <w:shd w:val="clear" w:color="auto" w:fill="#ddfbe6"/>
        </w:rPr>
        <w:tab/>
        <w:t>2057</w:t>
        <w:tab/>
        <w:t>+</w:t>
        <w:tab/>
      </w:r>
      <w:r>
        <w:t>| LWM2M-006\           | When interworking with LWM2M Objects, the oneM2M System shall provide the        | Implemented in Rel-2 |</w:t>
      </w:r>
    </w:p>
    <w:p>
      <w:pPr>
        <w:pStyle w:val="CodeChangeLine"/>
        <w:tabs>
          <w:tab w:pos="567" w:val="left"/>
          <w:tab w:pos="1134" w:val="left"/>
          <w:tab w:pos="1247" w:val="left"/>
        </w:tabs>
        <w:shd w:val="clear" w:color="auto" w:fill="ecfdf0"/>
      </w:pPr>
      <w:r>
        <w:rPr>
          <w:color w:val="BFBFBF"/>
          <w:shd w:val="clear" w:color="auto" w:fill="#ddfbe6"/>
        </w:rPr>
        <w:tab/>
        <w:t>2058</w:t>
        <w:tab/>
        <w:t>+</w:t>
        <w:tab/>
      </w:r>
      <w:r>
        <w:t>| See REQ-2015-0517R04 | capability for M2M Applications to discover a LWM2M Object using the LWM2M       |                      |</w:t>
      </w:r>
    </w:p>
    <w:p>
      <w:pPr>
        <w:pStyle w:val="CodeChangeLine"/>
        <w:tabs>
          <w:tab w:pos="567" w:val="left"/>
          <w:tab w:pos="1134" w:val="left"/>
          <w:tab w:pos="1247" w:val="left"/>
        </w:tabs>
        <w:shd w:val="clear" w:color="auto" w:fill="ecfdf0"/>
      </w:pPr>
      <w:r>
        <w:rPr>
          <w:color w:val="BFBFBF"/>
          <w:shd w:val="clear" w:color="auto" w:fill="#ddfbe6"/>
        </w:rPr>
        <w:tab/>
        <w:t>2059</w:t>
        <w:tab/>
        <w:t>+</w:t>
        <w:tab/>
      </w:r>
      <w:r>
        <w:t>|                      | Object's identifier.                                                             |                      |</w:t>
      </w:r>
    </w:p>
    <w:p>
      <w:pPr>
        <w:pStyle w:val="CodeChangeLine"/>
        <w:tabs>
          <w:tab w:pos="567" w:val="left"/>
          <w:tab w:pos="1134" w:val="left"/>
          <w:tab w:pos="1247" w:val="left"/>
        </w:tabs>
        <w:shd w:val="clear" w:color="auto" w:fill="ecfdf0"/>
      </w:pPr>
      <w:r>
        <w:rPr>
          <w:color w:val="BFBFBF"/>
          <w:shd w:val="clear" w:color="auto" w:fill="#ddfbe6"/>
        </w:rPr>
        <w:tab/>
        <w:t>2060</w:t>
        <w:tab/>
        <w:t>+</w:t>
        <w:tab/>
      </w:r>
      <w:r>
        <w:t>+----------------------+----------------------------------------------------------------------------------+----------------------+</w:t>
      </w:r>
    </w:p>
    <w:p>
      <w:pPr>
        <w:pStyle w:val="CodeChangeLine"/>
        <w:tabs>
          <w:tab w:pos="567" w:val="left"/>
          <w:tab w:pos="1134" w:val="left"/>
          <w:tab w:pos="1247" w:val="left"/>
        </w:tabs>
        <w:shd w:val="clear" w:color="auto" w:fill="ecfdf0"/>
      </w:pPr>
      <w:r>
        <w:rPr>
          <w:color w:val="BFBFBF"/>
          <w:shd w:val="clear" w:color="auto" w:fill="#ddfbe6"/>
        </w:rPr>
        <w:tab/>
        <w:t>2061</w:t>
        <w:tab/>
        <w:t>+</w:t>
        <w:tab/>
      </w:r>
      <w:r>
        <w:t>| LWM2M-007\           | The oneM2M System shall provide capability to onboard devices that incorporate a | Implemented in Rel-2 |</w:t>
      </w:r>
    </w:p>
    <w:p>
      <w:pPr>
        <w:pStyle w:val="CodeChangeLine"/>
        <w:tabs>
          <w:tab w:pos="567" w:val="left"/>
          <w:tab w:pos="1134" w:val="left"/>
          <w:tab w:pos="1247" w:val="left"/>
        </w:tabs>
        <w:shd w:val="clear" w:color="auto" w:fill="ecfdf0"/>
      </w:pPr>
      <w:r>
        <w:rPr>
          <w:color w:val="BFBFBF"/>
          <w:shd w:val="clear" w:color="auto" w:fill="#ddfbe6"/>
        </w:rPr>
        <w:tab/>
        <w:t>2062</w:t>
        <w:tab/>
        <w:t>+</w:t>
        <w:tab/>
      </w:r>
      <w:r>
        <w:t>| See REQ-2015-0517R04 | LWM2M Client.                                                                    |                      |</w:t>
      </w:r>
    </w:p>
    <w:p>
      <w:pPr>
        <w:pStyle w:val="CodeChangeLine"/>
        <w:tabs>
          <w:tab w:pos="567" w:val="left"/>
          <w:tab w:pos="1134" w:val="left"/>
          <w:tab w:pos="1247" w:val="left"/>
        </w:tabs>
        <w:shd w:val="clear" w:color="auto" w:fill="ecfdf0"/>
      </w:pPr>
      <w:r>
        <w:rPr>
          <w:color w:val="BFBFBF"/>
          <w:shd w:val="clear" w:color="auto" w:fill="#ddfbe6"/>
        </w:rPr>
        <w:tab/>
        <w:t>2063</w:t>
        <w:tab/>
        <w:t>+</w:t>
        <w:tab/>
      </w:r>
      <w:r>
        <w:t>+----------------------+----------------------------------------------------------------------------------+----------------------+</w:t>
      </w:r>
    </w:p>
    <w:p>
      <w:pPr>
        <w:pStyle w:val="CodeChangeLine"/>
        <w:tabs>
          <w:tab w:pos="567" w:val="left"/>
          <w:tab w:pos="1134" w:val="left"/>
          <w:tab w:pos="1247" w:val="left"/>
        </w:tabs>
        <w:shd w:val="clear" w:color="auto" w:fill="ecfdf0"/>
      </w:pPr>
      <w:r>
        <w:rPr>
          <w:color w:val="BFBFBF"/>
          <w:shd w:val="clear" w:color="auto" w:fill="#ddfbe6"/>
        </w:rPr>
        <w:tab/>
        <w:t>2064</w:t>
        <w:tab/>
        <w:t>+</w:t>
        <w:tab/>
      </w:r>
      <w:r>
        <w:t>| LWM2M-008\           | The oneM2M System shall provide the capability to interoperate the underlying    | Implemented in Rel-2 |</w:t>
      </w:r>
    </w:p>
    <w:p>
      <w:pPr>
        <w:pStyle w:val="CodeChangeLine"/>
        <w:tabs>
          <w:tab w:pos="567" w:val="left"/>
          <w:tab w:pos="1134" w:val="left"/>
          <w:tab w:pos="1247" w:val="left"/>
        </w:tabs>
        <w:shd w:val="clear" w:color="auto" w:fill="ecfdf0"/>
      </w:pPr>
      <w:r>
        <w:rPr>
          <w:color w:val="BFBFBF"/>
          <w:shd w:val="clear" w:color="auto" w:fill="#ddfbe6"/>
        </w:rPr>
        <w:tab/>
        <w:t>2065</w:t>
        <w:tab/>
        <w:t>+</w:t>
        <w:tab/>
      </w:r>
      <w:r>
        <w:t>| See REQ-2015-0517R04 | security mechanisms of the LWM2M Client with the security capabilities provided  |                      |</w:t>
      </w:r>
    </w:p>
    <w:p>
      <w:pPr>
        <w:pStyle w:val="CodeChangeLine"/>
        <w:tabs>
          <w:tab w:pos="567" w:val="left"/>
          <w:tab w:pos="1134" w:val="left"/>
          <w:tab w:pos="1247" w:val="left"/>
        </w:tabs>
        <w:shd w:val="clear" w:color="auto" w:fill="ecfdf0"/>
      </w:pPr>
      <w:r>
        <w:rPr>
          <w:color w:val="BFBFBF"/>
          <w:shd w:val="clear" w:color="auto" w:fill="#ddfbe6"/>
        </w:rPr>
        <w:tab/>
        <w:t>2066</w:t>
        <w:tab/>
        <w:t>+</w:t>
        <w:tab/>
      </w:r>
      <w:r>
        <w:t>|                      | by the oneM2M System.                                                            |                      |</w:t>
      </w:r>
    </w:p>
    <w:p>
      <w:pPr>
        <w:pStyle w:val="CodeChangeLine"/>
        <w:tabs>
          <w:tab w:pos="567" w:val="left"/>
          <w:tab w:pos="1134" w:val="left"/>
          <w:tab w:pos="1247" w:val="left"/>
        </w:tabs>
        <w:shd w:val="clear" w:color="auto" w:fill="ecfdf0"/>
      </w:pPr>
      <w:r>
        <w:rPr>
          <w:color w:val="BFBFBF"/>
          <w:shd w:val="clear" w:color="auto" w:fill="#ddfbe6"/>
        </w:rPr>
        <w:tab/>
        <w:t>2067</w:t>
        <w:tab/>
        <w:t>+</w:t>
        <w:tab/>
      </w:r>
      <w:r>
        <w:t>+----------------------+----------------------------------------------------------------------------------+----------------------+</w:t>
      </w:r>
    </w:p>
    <w:p>
      <w:pPr>
        <w:pStyle w:val="CodeChangeLine"/>
        <w:tabs>
          <w:tab w:pos="567" w:val="left"/>
          <w:tab w:pos="1134" w:val="left"/>
          <w:tab w:pos="1247" w:val="left"/>
        </w:tabs>
      </w:pPr>
      <w:r>
        <w:rPr>
          <w:color w:val="BFBFBF"/>
          <w:shd w:val="clear" w:color="auto" w:fill="fafafa"/>
        </w:rPr>
        <w:t>837</w:t>
        <w:tab/>
        <w:t>2068</w:t>
        <w:tab/>
        <w:tab/>
      </w:r>
      <w:r/>
    </w:p>
    <w:p>
      <w:pPr>
        <w:pStyle w:val="CodeChangeLine"/>
        <w:tabs>
          <w:tab w:pos="567" w:val="left"/>
          <w:tab w:pos="1134" w:val="left"/>
          <w:tab w:pos="1247" w:val="left"/>
        </w:tabs>
      </w:pPr>
      <w:r>
        <w:rPr>
          <w:color w:val="BFBFBF"/>
          <w:shd w:val="clear" w:color="auto" w:fill="fafafa"/>
        </w:rPr>
        <w:t>838</w:t>
        <w:tab/>
        <w:t>2069</w:t>
        <w:tab/>
        <w:tab/>
      </w:r>
      <w:r>
        <w:t># 7 Non-Functional Requirements (informative)</w:t>
      </w:r>
    </w:p>
    <w:p>
      <w:pPr>
        <w:pStyle w:val="CodeChangeLine"/>
        <w:tabs>
          <w:tab w:pos="567" w:val="left"/>
          <w:tab w:pos="1134" w:val="left"/>
          <w:tab w:pos="1247" w:val="left"/>
        </w:tabs>
        <w:shd w:val="clear" w:color="auto" w:fill="ecfdf0"/>
      </w:pPr>
      <w:r>
        <w:rPr>
          <w:color w:val="BFBFBF"/>
          <w:shd w:val="clear" w:color="auto" w:fill="#ddfbe6"/>
        </w:rPr>
        <w:tab/>
        <w:t>2070</w:t>
        <w:tab/>
        <w:t>+</w:t>
        <w:tab/>
      </w:r>
      <w:r/>
    </w:p>
    <w:p>
      <w:pPr>
        <w:pStyle w:val="CodeChangeLine"/>
        <w:tabs>
          <w:tab w:pos="567" w:val="left"/>
          <w:tab w:pos="1134" w:val="left"/>
          <w:tab w:pos="1247" w:val="left"/>
        </w:tabs>
      </w:pPr>
      <w:r>
        <w:rPr>
          <w:color w:val="BFBFBF"/>
          <w:shd w:val="clear" w:color="auto" w:fill="fafafa"/>
        </w:rPr>
        <w:t>839</w:t>
        <w:tab/>
        <w:t>2071</w:t>
        <w:tab/>
        <w:tab/>
      </w:r>
      <w:r>
        <w:t>This clause is intended to gather high-level principles and guidelines that shall govern the design of the oneM2M System. Such principles and guidelines are fundamental to the design of the oneM2M System. But as they cannot necessarily be expressed as requirements per se, they shall be introduced and expressed in this clause.</w:t>
      </w:r>
    </w:p>
    <w:p>
      <w:pPr>
        <w:pStyle w:val="CodeChangeLine"/>
        <w:tabs>
          <w:tab w:pos="567" w:val="left"/>
          <w:tab w:pos="1134" w:val="left"/>
          <w:tab w:pos="1247" w:val="left"/>
        </w:tabs>
      </w:pPr>
      <w:r>
        <w:rPr>
          <w:color w:val="BFBFBF"/>
          <w:shd w:val="clear" w:color="auto" w:fill="fafafa"/>
        </w:rPr>
        <w:t>840</w:t>
        <w:tab/>
        <w:t>2072</w:t>
        <w:tab/>
        <w:tab/>
      </w:r>
      <w:r/>
    </w:p>
    <w:p>
      <w:pPr>
        <w:pStyle w:val="CodeChangeLine"/>
        <w:tabs>
          <w:tab w:pos="567" w:val="left"/>
          <w:tab w:pos="1134" w:val="left"/>
          <w:tab w:pos="1247" w:val="left"/>
        </w:tabs>
        <w:shd w:val="clear" w:color="auto" w:fill="fbe9eb"/>
      </w:pPr>
      <w:r>
        <w:rPr>
          <w:color w:val="BFBFBF"/>
          <w:shd w:val="clear" w:color="auto" w:fill="#f9d7dc"/>
        </w:rPr>
        <w:t>841</w:t>
        <w:tab/>
        <w:tab/>
        <w:t>-</w:t>
        <w:tab/>
      </w:r>
      <w:r/>
    </w:p>
    <w:p>
      <w:pPr>
        <w:pStyle w:val="CodeChangeLine"/>
        <w:tabs>
          <w:tab w:pos="567" w:val="left"/>
          <w:tab w:pos="1134" w:val="left"/>
          <w:tab w:pos="1247" w:val="left"/>
        </w:tabs>
      </w:pPr>
      <w:r>
        <w:rPr>
          <w:color w:val="BFBFBF"/>
          <w:shd w:val="clear" w:color="auto" w:fill="fafafa"/>
        </w:rPr>
        <w:t>842</w:t>
        <w:tab/>
        <w:t>2073</w:t>
        <w:tab/>
        <w:tab/>
      </w:r>
      <w:r>
        <w:t>**Table 15: Non-Functional Requirements**&lt;a name="table_15"&gt;&lt;/a&gt;</w:t>
      </w:r>
    </w:p>
    <w:p>
      <w:pPr>
        <w:pStyle w:val="CodeChangeLine"/>
        <w:tabs>
          <w:tab w:pos="567" w:val="left"/>
          <w:tab w:pos="1134" w:val="left"/>
          <w:tab w:pos="1247" w:val="left"/>
        </w:tabs>
      </w:pPr>
      <w:r>
        <w:rPr>
          <w:color w:val="BFBFBF"/>
          <w:shd w:val="clear" w:color="auto" w:fill="fafafa"/>
        </w:rPr>
        <w:t>843</w:t>
        <w:tab/>
        <w:t>2074</w:t>
        <w:tab/>
        <w:tab/>
      </w:r>
      <w:r/>
    </w:p>
    <w:p>
      <w:pPr>
        <w:pStyle w:val="CodeChangeLine"/>
        <w:tabs>
          <w:tab w:pos="567" w:val="left"/>
          <w:tab w:pos="1134" w:val="left"/>
          <w:tab w:pos="1247" w:val="left"/>
        </w:tabs>
        <w:shd w:val="clear" w:color="auto" w:fill="fbe9eb"/>
      </w:pPr>
      <w:r>
        <w:rPr>
          <w:color w:val="BFBFBF"/>
          <w:shd w:val="clear" w:color="auto" w:fill="#f9d7dc"/>
        </w:rPr>
        <w:t>844</w:t>
        <w:tab/>
        <w:tab/>
        <w:t>-</w:t>
        <w:tab/>
      </w:r>
      <w:r>
        <w:t>|Requirement ID |Description |Release |</w:t>
      </w:r>
    </w:p>
    <w:p>
      <w:pPr>
        <w:pStyle w:val="CodeChangeLine"/>
        <w:tabs>
          <w:tab w:pos="567" w:val="left"/>
          <w:tab w:pos="1134" w:val="left"/>
          <w:tab w:pos="1247" w:val="left"/>
        </w:tabs>
        <w:shd w:val="clear" w:color="auto" w:fill="fbe9eb"/>
      </w:pPr>
      <w:r>
        <w:rPr>
          <w:color w:val="BFBFBF"/>
          <w:shd w:val="clear" w:color="auto" w:fill="#f9d7dc"/>
        </w:rPr>
        <w:t>845</w:t>
        <w:tab/>
        <w:tab/>
        <w:t>-</w:t>
        <w:tab/>
      </w:r>
      <w:r>
        <w:t>|-|-|-|</w:t>
      </w:r>
    </w:p>
    <w:p>
      <w:pPr>
        <w:pStyle w:val="CodeChangeLine"/>
        <w:tabs>
          <w:tab w:pos="567" w:val="left"/>
          <w:tab w:pos="1134" w:val="left"/>
          <w:tab w:pos="1247" w:val="left"/>
        </w:tabs>
        <w:shd w:val="clear" w:color="auto" w:fill="fbe9eb"/>
      </w:pPr>
      <w:r>
        <w:rPr>
          <w:color w:val="BFBFBF"/>
          <w:shd w:val="clear" w:color="auto" w:fill="#f9d7dc"/>
        </w:rPr>
        <w:t>846</w:t>
        <w:tab/>
        <w:tab/>
        <w:t>-</w:t>
        <w:tab/>
      </w:r>
      <w:r>
        <w:t>|NFR-001 |Continua Health Alliance is incorporating a RESTful approach to its design. To support CHA, oneM2M should consider RESTful styles and approaches while designing the M2M architecture. |Implemented in Rel-1 |</w:t>
      </w:r>
    </w:p>
    <w:p>
      <w:pPr>
        <w:pStyle w:val="CodeChangeLine"/>
        <w:tabs>
          <w:tab w:pos="567" w:val="left"/>
          <w:tab w:pos="1134" w:val="left"/>
          <w:tab w:pos="1247" w:val="left"/>
        </w:tabs>
        <w:shd w:val="clear" w:color="auto" w:fill="fbe9eb"/>
      </w:pPr>
      <w:r>
        <w:rPr>
          <w:color w:val="BFBFBF"/>
          <w:shd w:val="clear" w:color="auto" w:fill="#f9d7dc"/>
        </w:rPr>
        <w:t>847</w:t>
        <w:tab/>
        <w:tab/>
        <w:t>-</w:t>
        <w:tab/>
      </w:r>
      <w:r>
        <w:t>|NFR-002 |The oneM2M System should communicate using protocols that are efficient in terms of amount of exchanged information over amount of exchanged data measured in bytes. |Implemented in Rel-1 |</w:t>
      </w:r>
    </w:p>
    <w:p>
      <w:pPr>
        <w:pStyle w:val="CodeChangeLine"/>
        <w:tabs>
          <w:tab w:pos="567" w:val="left"/>
          <w:tab w:pos="1134" w:val="left"/>
          <w:tab w:pos="1247" w:val="left"/>
        </w:tabs>
        <w:shd w:val="clear" w:color="auto" w:fill="ecfdf0"/>
      </w:pPr>
      <w:r>
        <w:rPr>
          <w:color w:val="BFBFBF"/>
          <w:shd w:val="clear" w:color="auto" w:fill="#ddfbe6"/>
        </w:rPr>
        <w:tab/>
        <w:t>2075</w:t>
        <w:tab/>
        <w:t>+</w:t>
        <w:tab/>
      </w:r>
      <w:r>
        <w:t>+----------------+----------------------------------------------------------------------------------+----------------------+</w:t>
      </w:r>
    </w:p>
    <w:p>
      <w:pPr>
        <w:pStyle w:val="CodeChangeLine"/>
        <w:tabs>
          <w:tab w:pos="567" w:val="left"/>
          <w:tab w:pos="1134" w:val="left"/>
          <w:tab w:pos="1247" w:val="left"/>
        </w:tabs>
        <w:shd w:val="clear" w:color="auto" w:fill="ecfdf0"/>
      </w:pPr>
      <w:r>
        <w:rPr>
          <w:color w:val="BFBFBF"/>
          <w:shd w:val="clear" w:color="auto" w:fill="#ddfbe6"/>
        </w:rPr>
        <w:tab/>
        <w:t>2076</w:t>
        <w:tab/>
        <w:t>+</w:t>
        <w:tab/>
      </w:r>
      <w:r>
        <w:t>| Requirement ID | Description                                                                      | Release              |</w:t>
      </w:r>
    </w:p>
    <w:p>
      <w:pPr>
        <w:pStyle w:val="CodeChangeLine"/>
        <w:tabs>
          <w:tab w:pos="567" w:val="left"/>
          <w:tab w:pos="1134" w:val="left"/>
          <w:tab w:pos="1247" w:val="left"/>
        </w:tabs>
        <w:shd w:val="clear" w:color="auto" w:fill="ecfdf0"/>
      </w:pPr>
      <w:r>
        <w:rPr>
          <w:color w:val="BFBFBF"/>
          <w:shd w:val="clear" w:color="auto" w:fill="#ddfbe6"/>
        </w:rPr>
        <w:tab/>
        <w:t>2077</w:t>
        <w:tab/>
        <w:t>+</w:t>
        <w:tab/>
      </w:r>
      <w:r>
        <w:t>+:===============+:=================================================================================+:=====================+</w:t>
      </w:r>
    </w:p>
    <w:p>
      <w:pPr>
        <w:pStyle w:val="CodeChangeLine"/>
        <w:tabs>
          <w:tab w:pos="567" w:val="left"/>
          <w:tab w:pos="1134" w:val="left"/>
          <w:tab w:pos="1247" w:val="left"/>
        </w:tabs>
        <w:shd w:val="clear" w:color="auto" w:fill="ecfdf0"/>
      </w:pPr>
      <w:r>
        <w:rPr>
          <w:color w:val="BFBFBF"/>
          <w:shd w:val="clear" w:color="auto" w:fill="#ddfbe6"/>
        </w:rPr>
        <w:tab/>
        <w:t>2078</w:t>
        <w:tab/>
        <w:t>+</w:t>
        <w:tab/>
      </w:r>
      <w:r>
        <w:t>| NFR-001        | Continua Health Alliance is incorporating a RESTful approach to its design. To   | Implemented in Rel-1 |</w:t>
      </w:r>
    </w:p>
    <w:p>
      <w:pPr>
        <w:pStyle w:val="CodeChangeLine"/>
        <w:tabs>
          <w:tab w:pos="567" w:val="left"/>
          <w:tab w:pos="1134" w:val="left"/>
          <w:tab w:pos="1247" w:val="left"/>
        </w:tabs>
        <w:shd w:val="clear" w:color="auto" w:fill="ecfdf0"/>
      </w:pPr>
      <w:r>
        <w:rPr>
          <w:color w:val="BFBFBF"/>
          <w:shd w:val="clear" w:color="auto" w:fill="#ddfbe6"/>
        </w:rPr>
        <w:tab/>
        <w:t>2079</w:t>
        <w:tab/>
        <w:t>+</w:t>
        <w:tab/>
      </w:r>
      <w:r>
        <w:t>|                | support CHA, oneM2M should consider RESTful styles and approaches while          |                      |</w:t>
      </w:r>
    </w:p>
    <w:p>
      <w:pPr>
        <w:pStyle w:val="CodeChangeLine"/>
        <w:tabs>
          <w:tab w:pos="567" w:val="left"/>
          <w:tab w:pos="1134" w:val="left"/>
          <w:tab w:pos="1247" w:val="left"/>
        </w:tabs>
        <w:shd w:val="clear" w:color="auto" w:fill="ecfdf0"/>
      </w:pPr>
      <w:r>
        <w:rPr>
          <w:color w:val="BFBFBF"/>
          <w:shd w:val="clear" w:color="auto" w:fill="#ddfbe6"/>
        </w:rPr>
        <w:tab/>
        <w:t>2080</w:t>
        <w:tab/>
        <w:t>+</w:t>
        <w:tab/>
      </w:r>
      <w:r>
        <w:t>|                | designing the M2M architecture.                                                  |                      |</w:t>
      </w:r>
    </w:p>
    <w:p>
      <w:pPr>
        <w:pStyle w:val="CodeChangeLine"/>
        <w:tabs>
          <w:tab w:pos="567" w:val="left"/>
          <w:tab w:pos="1134" w:val="left"/>
          <w:tab w:pos="1247" w:val="left"/>
        </w:tabs>
        <w:shd w:val="clear" w:color="auto" w:fill="ecfdf0"/>
      </w:pPr>
      <w:r>
        <w:rPr>
          <w:color w:val="BFBFBF"/>
          <w:shd w:val="clear" w:color="auto" w:fill="#ddfbe6"/>
        </w:rPr>
        <w:tab/>
        <w:t>2081</w:t>
        <w:tab/>
        <w:t>+</w:t>
        <w:tab/>
      </w:r>
      <w:r>
        <w:t>+----------------+----------------------------------------------------------------------------------+----------------------+</w:t>
      </w:r>
    </w:p>
    <w:p>
      <w:pPr>
        <w:pStyle w:val="CodeChangeLine"/>
        <w:tabs>
          <w:tab w:pos="567" w:val="left"/>
          <w:tab w:pos="1134" w:val="left"/>
          <w:tab w:pos="1247" w:val="left"/>
        </w:tabs>
        <w:shd w:val="clear" w:color="auto" w:fill="ecfdf0"/>
      </w:pPr>
      <w:r>
        <w:rPr>
          <w:color w:val="BFBFBF"/>
          <w:shd w:val="clear" w:color="auto" w:fill="#ddfbe6"/>
        </w:rPr>
        <w:tab/>
        <w:t>2082</w:t>
        <w:tab/>
        <w:t>+</w:t>
        <w:tab/>
      </w:r>
      <w:r>
        <w:t>| NFR-002        | The oneM2M System should communicate using protocols that are efficient in terms | Implemented in Rel-1 |</w:t>
      </w:r>
    </w:p>
    <w:p>
      <w:pPr>
        <w:pStyle w:val="CodeChangeLine"/>
        <w:tabs>
          <w:tab w:pos="567" w:val="left"/>
          <w:tab w:pos="1134" w:val="left"/>
          <w:tab w:pos="1247" w:val="left"/>
        </w:tabs>
        <w:shd w:val="clear" w:color="auto" w:fill="ecfdf0"/>
      </w:pPr>
      <w:r>
        <w:rPr>
          <w:color w:val="BFBFBF"/>
          <w:shd w:val="clear" w:color="auto" w:fill="#ddfbe6"/>
        </w:rPr>
        <w:tab/>
        <w:t>2083</w:t>
        <w:tab/>
        <w:t>+</w:t>
        <w:tab/>
      </w:r>
      <w:r>
        <w:t>|                | of amount of exchanged information over amount of exchanged data measured in     |                      |</w:t>
      </w:r>
    </w:p>
    <w:p>
      <w:pPr>
        <w:pStyle w:val="CodeChangeLine"/>
        <w:tabs>
          <w:tab w:pos="567" w:val="left"/>
          <w:tab w:pos="1134" w:val="left"/>
          <w:tab w:pos="1247" w:val="left"/>
        </w:tabs>
        <w:shd w:val="clear" w:color="auto" w:fill="ecfdf0"/>
      </w:pPr>
      <w:r>
        <w:rPr>
          <w:color w:val="BFBFBF"/>
          <w:shd w:val="clear" w:color="auto" w:fill="#ddfbe6"/>
        </w:rPr>
        <w:tab/>
        <w:t>2084</w:t>
        <w:tab/>
        <w:t>+</w:t>
        <w:tab/>
      </w:r>
      <w:r>
        <w:t>|                | bytes.                                                                           |                      |</w:t>
      </w:r>
    </w:p>
    <w:p>
      <w:pPr>
        <w:pStyle w:val="CodeChangeLine"/>
        <w:tabs>
          <w:tab w:pos="567" w:val="left"/>
          <w:tab w:pos="1134" w:val="left"/>
          <w:tab w:pos="1247" w:val="left"/>
        </w:tabs>
        <w:shd w:val="clear" w:color="auto" w:fill="ecfdf0"/>
      </w:pPr>
      <w:r>
        <w:rPr>
          <w:color w:val="BFBFBF"/>
          <w:shd w:val="clear" w:color="auto" w:fill="#ddfbe6"/>
        </w:rPr>
        <w:tab/>
        <w:t>2085</w:t>
        <w:tab/>
        <w:t>+</w:t>
        <w:tab/>
      </w:r>
      <w:r>
        <w:t>+----------------+----------------------------------------------------------------------------------+----------------------+</w:t>
      </w:r>
    </w:p>
    <w:p>
      <w:pPr>
        <w:pStyle w:val="CodeChangeLine"/>
        <w:tabs>
          <w:tab w:pos="567" w:val="left"/>
          <w:tab w:pos="1134" w:val="left"/>
          <w:tab w:pos="1247" w:val="left"/>
        </w:tabs>
      </w:pPr>
      <w:r>
        <w:rPr>
          <w:color w:val="BFBFBF"/>
          <w:shd w:val="clear" w:color="auto" w:fill="fafafa"/>
        </w:rPr>
        <w:t>848</w:t>
        <w:tab/>
        <w:t>2086</w:t>
        <w:tab/>
        <w:tab/>
      </w:r>
      <w:r/>
    </w:p>
    <w:p>
      <w:pPr>
        <w:pStyle w:val="CodeChangeLine"/>
        <w:tabs>
          <w:tab w:pos="567" w:val="left"/>
          <w:tab w:pos="1134" w:val="left"/>
          <w:tab w:pos="1247" w:val="left"/>
        </w:tabs>
      </w:pPr>
      <w:r>
        <w:rPr>
          <w:color w:val="BFBFBF"/>
          <w:shd w:val="clear" w:color="auto" w:fill="fafafa"/>
        </w:rPr>
        <w:t>849</w:t>
        <w:tab/>
        <w:t>2087</w:t>
        <w:tab/>
        <w:tab/>
      </w:r>
      <w:r>
        <w:t># Annex A (informative): Requirements for the next release</w:t>
      </w:r>
    </w:p>
    <w:p>
      <w:pPr>
        <w:pStyle w:val="CodeChangeLine"/>
        <w:tabs>
          <w:tab w:pos="567" w:val="left"/>
          <w:tab w:pos="1134" w:val="left"/>
          <w:tab w:pos="1247" w:val="left"/>
        </w:tabs>
        <w:shd w:val="clear" w:color="auto" w:fill="ecfdf0"/>
      </w:pPr>
      <w:r>
        <w:rPr>
          <w:color w:val="BFBFBF"/>
          <w:shd w:val="clear" w:color="auto" w:fill="#ddfbe6"/>
        </w:rPr>
        <w:tab/>
        <w:t>2088</w:t>
        <w:tab/>
        <w:t>+</w:t>
        <w:tab/>
      </w:r>
      <w:r/>
    </w:p>
    <w:p>
      <w:pPr>
        <w:pStyle w:val="CodeChangeLine"/>
        <w:tabs>
          <w:tab w:pos="567" w:val="left"/>
          <w:tab w:pos="1134" w:val="left"/>
          <w:tab w:pos="1247" w:val="left"/>
        </w:tabs>
      </w:pPr>
      <w:r>
        <w:rPr>
          <w:color w:val="BFBFBF"/>
          <w:shd w:val="clear" w:color="auto" w:fill="fafafa"/>
        </w:rPr>
        <w:t>850</w:t>
        <w:tab/>
        <w:t>2089</w:t>
        <w:tab/>
        <w:tab/>
      </w:r>
      <w:r>
        <w:t>The requirements contained in this Annex are gathered and targeted for the next release of oneM2M.</w:t>
      </w:r>
    </w:p>
    <w:p>
      <w:pPr>
        <w:pStyle w:val="CodeChangeLine"/>
        <w:tabs>
          <w:tab w:pos="567" w:val="left"/>
          <w:tab w:pos="1134" w:val="left"/>
          <w:tab w:pos="1247" w:val="left"/>
        </w:tabs>
      </w:pPr>
      <w:r>
        <w:rPr>
          <w:color w:val="BFBFBF"/>
          <w:shd w:val="clear" w:color="auto" w:fill="fafafa"/>
        </w:rPr>
        <w:t>851</w:t>
        <w:tab/>
        <w:t>2090</w:t>
        <w:tab/>
        <w:tab/>
      </w:r>
      <w:r/>
    </w:p>
    <w:p>
      <w:pPr>
        <w:pStyle w:val="CodeChangeLine"/>
        <w:tabs>
          <w:tab w:pos="567" w:val="left"/>
          <w:tab w:pos="1134" w:val="left"/>
          <w:tab w:pos="1247" w:val="left"/>
        </w:tabs>
        <w:shd w:val="clear" w:color="auto" w:fill="fbe9eb"/>
      </w:pPr>
      <w:r>
        <w:rPr>
          <w:color w:val="BFBFBF"/>
          <w:shd w:val="clear" w:color="auto" w:fill="#f9d7dc"/>
        </w:rPr>
        <w:t>852</w:t>
        <w:tab/>
        <w:tab/>
        <w:t>-</w:t>
        <w:tab/>
      </w:r>
      <w:r/>
    </w:p>
    <w:p>
      <w:pPr>
        <w:pStyle w:val="CodeChangeLine"/>
        <w:tabs>
          <w:tab w:pos="567" w:val="left"/>
          <w:tab w:pos="1134" w:val="left"/>
          <w:tab w:pos="1247" w:val="left"/>
        </w:tabs>
        <w:shd w:val="clear" w:color="auto" w:fill="fbe9eb"/>
      </w:pPr>
      <w:r>
        <w:rPr>
          <w:color w:val="BFBFBF"/>
          <w:shd w:val="clear" w:color="auto" w:fill="#f9d7dc"/>
        </w:rPr>
        <w:t>853</w:t>
        <w:tab/>
        <w:tab/>
        <w:t>-</w:t>
        <w:tab/>
      </w:r>
      <w:r>
        <w:t>- 1    Functional Requirements</w:t>
      </w:r>
    </w:p>
    <w:p>
      <w:pPr>
        <w:pStyle w:val="CodeChangeLine"/>
        <w:tabs>
          <w:tab w:pos="567" w:val="left"/>
          <w:tab w:pos="1134" w:val="left"/>
          <w:tab w:pos="1247" w:val="left"/>
        </w:tabs>
        <w:shd w:val="clear" w:color="auto" w:fill="fbe9eb"/>
      </w:pPr>
      <w:r>
        <w:rPr>
          <w:color w:val="BFBFBF"/>
          <w:shd w:val="clear" w:color="auto" w:fill="#f9d7dc"/>
        </w:rPr>
        <w:t>854</w:t>
        <w:tab/>
        <w:tab/>
        <w:t>-</w:t>
        <w:tab/>
      </w:r>
      <w:r/>
    </w:p>
    <w:p>
      <w:pPr>
        <w:pStyle w:val="CodeChangeLine"/>
        <w:tabs>
          <w:tab w:pos="567" w:val="left"/>
          <w:tab w:pos="1134" w:val="left"/>
          <w:tab w:pos="1247" w:val="left"/>
        </w:tabs>
        <w:shd w:val="clear" w:color="auto" w:fill="fbe9eb"/>
      </w:pPr>
      <w:r>
        <w:rPr>
          <w:color w:val="BFBFBF"/>
          <w:shd w:val="clear" w:color="auto" w:fill="#f9d7dc"/>
        </w:rPr>
        <w:t>855</w:t>
        <w:tab/>
        <w:tab/>
        <w:t>-</w:t>
        <w:tab/>
      </w:r>
      <w:r>
        <w:t xml:space="preserve">    - 1.1    Overall System Requirements</w:t>
      </w:r>
    </w:p>
    <w:p>
      <w:pPr>
        <w:pStyle w:val="CodeChangeLine"/>
        <w:tabs>
          <w:tab w:pos="567" w:val="left"/>
          <w:tab w:pos="1134" w:val="left"/>
          <w:tab w:pos="1247" w:val="left"/>
        </w:tabs>
        <w:shd w:val="clear" w:color="auto" w:fill="fbe9eb"/>
      </w:pPr>
      <w:r>
        <w:rPr>
          <w:color w:val="BFBFBF"/>
          <w:shd w:val="clear" w:color="auto" w:fill="#f9d7dc"/>
        </w:rPr>
        <w:t>856</w:t>
        <w:tab/>
        <w:tab/>
        <w:t>-</w:t>
        <w:tab/>
      </w:r>
      <w:r>
        <w:t xml:space="preserve">    - 1.2    Management Requirements</w:t>
      </w:r>
    </w:p>
    <w:p>
      <w:pPr>
        <w:pStyle w:val="CodeChangeLine"/>
        <w:tabs>
          <w:tab w:pos="567" w:val="left"/>
          <w:tab w:pos="1134" w:val="left"/>
          <w:tab w:pos="1247" w:val="left"/>
        </w:tabs>
        <w:shd w:val="clear" w:color="auto" w:fill="fbe9eb"/>
      </w:pPr>
      <w:r>
        <w:rPr>
          <w:color w:val="BFBFBF"/>
          <w:shd w:val="clear" w:color="auto" w:fill="#f9d7dc"/>
        </w:rPr>
        <w:t>857</w:t>
        <w:tab/>
        <w:tab/>
        <w:t>-</w:t>
        <w:tab/>
      </w:r>
      <w:r>
        <w:t xml:space="preserve">    - 1.3    Semantics Requirements</w:t>
      </w:r>
    </w:p>
    <w:p>
      <w:pPr>
        <w:pStyle w:val="CodeChangeLine"/>
        <w:tabs>
          <w:tab w:pos="567" w:val="left"/>
          <w:tab w:pos="1134" w:val="left"/>
          <w:tab w:pos="1247" w:val="left"/>
        </w:tabs>
        <w:shd w:val="clear" w:color="auto" w:fill="fbe9eb"/>
      </w:pPr>
      <w:r>
        <w:rPr>
          <w:color w:val="BFBFBF"/>
          <w:shd w:val="clear" w:color="auto" w:fill="#f9d7dc"/>
        </w:rPr>
        <w:t>858</w:t>
        <w:tab/>
        <w:tab/>
        <w:t>-</w:t>
        <w:tab/>
      </w:r>
      <w:r/>
    </w:p>
    <w:p>
      <w:pPr>
        <w:pStyle w:val="CodeChangeLine"/>
        <w:tabs>
          <w:tab w:pos="567" w:val="left"/>
          <w:tab w:pos="1134" w:val="left"/>
          <w:tab w:pos="1247" w:val="left"/>
        </w:tabs>
        <w:shd w:val="clear" w:color="auto" w:fill="fbe9eb"/>
      </w:pPr>
      <w:r>
        <w:rPr>
          <w:color w:val="BFBFBF"/>
          <w:shd w:val="clear" w:color="auto" w:fill="#f9d7dc"/>
        </w:rPr>
        <w:t>859</w:t>
        <w:tab/>
        <w:tab/>
        <w:t>-</w:t>
        <w:tab/>
      </w:r>
      <w:r>
        <w:t xml:space="preserve">        - 1.3.1    Ontology Related Requirements</w:t>
      </w:r>
    </w:p>
    <w:p>
      <w:pPr>
        <w:pStyle w:val="CodeChangeLine"/>
        <w:tabs>
          <w:tab w:pos="567" w:val="left"/>
          <w:tab w:pos="1134" w:val="left"/>
          <w:tab w:pos="1247" w:val="left"/>
        </w:tabs>
        <w:shd w:val="clear" w:color="auto" w:fill="fbe9eb"/>
      </w:pPr>
      <w:r>
        <w:rPr>
          <w:color w:val="BFBFBF"/>
          <w:shd w:val="clear" w:color="auto" w:fill="#f9d7dc"/>
        </w:rPr>
        <w:t>860</w:t>
        <w:tab/>
        <w:tab/>
        <w:t>-</w:t>
        <w:tab/>
      </w:r>
      <w:r>
        <w:t xml:space="preserve">        - 1.3.2    Semantics Annotation Requirements</w:t>
      </w:r>
    </w:p>
    <w:p>
      <w:pPr>
        <w:pStyle w:val="CodeChangeLine"/>
        <w:tabs>
          <w:tab w:pos="567" w:val="left"/>
          <w:tab w:pos="1134" w:val="left"/>
          <w:tab w:pos="1247" w:val="left"/>
        </w:tabs>
        <w:shd w:val="clear" w:color="auto" w:fill="fbe9eb"/>
      </w:pPr>
      <w:r>
        <w:rPr>
          <w:color w:val="BFBFBF"/>
          <w:shd w:val="clear" w:color="auto" w:fill="#f9d7dc"/>
        </w:rPr>
        <w:t>861</w:t>
        <w:tab/>
        <w:tab/>
        <w:t>-</w:t>
        <w:tab/>
      </w:r>
      <w:r>
        <w:t xml:space="preserve">        - 1.3.3    Semantics Query Requirements</w:t>
      </w:r>
    </w:p>
    <w:p>
      <w:pPr>
        <w:pStyle w:val="CodeChangeLine"/>
        <w:tabs>
          <w:tab w:pos="567" w:val="left"/>
          <w:tab w:pos="1134" w:val="left"/>
          <w:tab w:pos="1247" w:val="left"/>
        </w:tabs>
        <w:shd w:val="clear" w:color="auto" w:fill="fbe9eb"/>
      </w:pPr>
      <w:r>
        <w:rPr>
          <w:color w:val="BFBFBF"/>
          <w:shd w:val="clear" w:color="auto" w:fill="#f9d7dc"/>
        </w:rPr>
        <w:t>862</w:t>
        <w:tab/>
        <w:tab/>
        <w:t>-</w:t>
        <w:tab/>
      </w:r>
      <w:r>
        <w:t xml:space="preserve">        - 1.3.4    Semantics Mashup Requirements</w:t>
      </w:r>
    </w:p>
    <w:p>
      <w:pPr>
        <w:pStyle w:val="CodeChangeLine"/>
        <w:tabs>
          <w:tab w:pos="567" w:val="left"/>
          <w:tab w:pos="1134" w:val="left"/>
          <w:tab w:pos="1247" w:val="left"/>
        </w:tabs>
        <w:shd w:val="clear" w:color="auto" w:fill="fbe9eb"/>
      </w:pPr>
      <w:r>
        <w:rPr>
          <w:color w:val="BFBFBF"/>
          <w:shd w:val="clear" w:color="auto" w:fill="#f9d7dc"/>
        </w:rPr>
        <w:t>863</w:t>
        <w:tab/>
        <w:tab/>
        <w:t>-</w:t>
        <w:tab/>
      </w:r>
      <w:r>
        <w:t xml:space="preserve">        - 1.3.5    Semantics Reasoning Requirements</w:t>
      </w:r>
    </w:p>
    <w:p>
      <w:pPr>
        <w:pStyle w:val="CodeChangeLine"/>
        <w:tabs>
          <w:tab w:pos="567" w:val="left"/>
          <w:tab w:pos="1134" w:val="left"/>
          <w:tab w:pos="1247" w:val="left"/>
        </w:tabs>
        <w:shd w:val="clear" w:color="auto" w:fill="fbe9eb"/>
      </w:pPr>
      <w:r>
        <w:rPr>
          <w:color w:val="BFBFBF"/>
          <w:shd w:val="clear" w:color="auto" w:fill="#f9d7dc"/>
        </w:rPr>
        <w:t>864</w:t>
        <w:tab/>
        <w:tab/>
        <w:t>-</w:t>
        <w:tab/>
      </w:r>
      <w:r>
        <w:t xml:space="preserve">        - 1.3.6    Data Analytics Requirements</w:t>
      </w:r>
    </w:p>
    <w:p>
      <w:pPr>
        <w:pStyle w:val="CodeChangeLine"/>
        <w:tabs>
          <w:tab w:pos="567" w:val="left"/>
          <w:tab w:pos="1134" w:val="left"/>
          <w:tab w:pos="1247" w:val="left"/>
        </w:tabs>
        <w:shd w:val="clear" w:color="auto" w:fill="fbe9eb"/>
      </w:pPr>
      <w:r>
        <w:rPr>
          <w:color w:val="BFBFBF"/>
          <w:shd w:val="clear" w:color="auto" w:fill="#f9d7dc"/>
        </w:rPr>
        <w:t>865</w:t>
        <w:tab/>
        <w:tab/>
        <w:t>-</w:t>
        <w:tab/>
      </w:r>
      <w:r/>
    </w:p>
    <w:p>
      <w:pPr>
        <w:pStyle w:val="CodeChangeLine"/>
        <w:tabs>
          <w:tab w:pos="567" w:val="left"/>
          <w:tab w:pos="1134" w:val="left"/>
          <w:tab w:pos="1247" w:val="left"/>
        </w:tabs>
        <w:shd w:val="clear" w:color="auto" w:fill="fbe9eb"/>
      </w:pPr>
      <w:r>
        <w:rPr>
          <w:color w:val="BFBFBF"/>
          <w:shd w:val="clear" w:color="auto" w:fill="#f9d7dc"/>
        </w:rPr>
        <w:t>866</w:t>
        <w:tab/>
        <w:tab/>
        <w:t>-</w:t>
        <w:tab/>
      </w:r>
      <w:r>
        <w:t xml:space="preserve">    - 1.4    Security Requirements</w:t>
      </w:r>
    </w:p>
    <w:p>
      <w:pPr>
        <w:pStyle w:val="CodeChangeLine"/>
        <w:tabs>
          <w:tab w:pos="567" w:val="left"/>
          <w:tab w:pos="1134" w:val="left"/>
          <w:tab w:pos="1247" w:val="left"/>
        </w:tabs>
        <w:shd w:val="clear" w:color="auto" w:fill="fbe9eb"/>
      </w:pPr>
      <w:r>
        <w:rPr>
          <w:color w:val="BFBFBF"/>
          <w:shd w:val="clear" w:color="auto" w:fill="#f9d7dc"/>
        </w:rPr>
        <w:t>867</w:t>
        <w:tab/>
        <w:tab/>
        <w:t>-</w:t>
        <w:tab/>
      </w:r>
      <w:r>
        <w:t xml:space="preserve">    - 1.5    Charging Requirements</w:t>
      </w:r>
    </w:p>
    <w:p>
      <w:pPr>
        <w:pStyle w:val="CodeChangeLine"/>
        <w:tabs>
          <w:tab w:pos="567" w:val="left"/>
          <w:tab w:pos="1134" w:val="left"/>
          <w:tab w:pos="1247" w:val="left"/>
        </w:tabs>
        <w:shd w:val="clear" w:color="auto" w:fill="fbe9eb"/>
      </w:pPr>
      <w:r>
        <w:rPr>
          <w:color w:val="BFBFBF"/>
          <w:shd w:val="clear" w:color="auto" w:fill="#f9d7dc"/>
        </w:rPr>
        <w:t>868</w:t>
        <w:tab/>
        <w:tab/>
        <w:t>-</w:t>
        <w:tab/>
      </w:r>
      <w:r>
        <w:t xml:space="preserve">    - 1.6    Operational Requirements</w:t>
      </w:r>
    </w:p>
    <w:p>
      <w:pPr>
        <w:pStyle w:val="CodeChangeLine"/>
        <w:tabs>
          <w:tab w:pos="567" w:val="left"/>
          <w:tab w:pos="1134" w:val="left"/>
          <w:tab w:pos="1247" w:val="left"/>
        </w:tabs>
        <w:shd w:val="clear" w:color="auto" w:fill="fbe9eb"/>
      </w:pPr>
      <w:r>
        <w:rPr>
          <w:color w:val="BFBFBF"/>
          <w:shd w:val="clear" w:color="auto" w:fill="#f9d7dc"/>
        </w:rPr>
        <w:t>869</w:t>
        <w:tab/>
        <w:tab/>
        <w:t>-</w:t>
        <w:tab/>
      </w:r>
      <w:r>
        <w:t xml:space="preserve">    - 1.7    Communication Management Requirements</w:t>
      </w:r>
    </w:p>
    <w:p>
      <w:pPr>
        <w:pStyle w:val="CodeChangeLine"/>
        <w:tabs>
          <w:tab w:pos="567" w:val="left"/>
          <w:tab w:pos="1134" w:val="left"/>
          <w:tab w:pos="1247" w:val="left"/>
        </w:tabs>
        <w:shd w:val="clear" w:color="auto" w:fill="fbe9eb"/>
      </w:pPr>
      <w:r>
        <w:rPr>
          <w:color w:val="BFBFBF"/>
          <w:shd w:val="clear" w:color="auto" w:fill="#f9d7dc"/>
        </w:rPr>
        <w:t>870</w:t>
        <w:tab/>
        <w:tab/>
        <w:t>-</w:t>
        <w:tab/>
      </w:r>
      <w:r>
        <w:t xml:space="preserve">    - 1.8    LWM2M Interworking Requirements</w:t>
      </w:r>
    </w:p>
    <w:p>
      <w:pPr>
        <w:pStyle w:val="CodeChangeLine"/>
        <w:tabs>
          <w:tab w:pos="567" w:val="left"/>
          <w:tab w:pos="1134" w:val="left"/>
          <w:tab w:pos="1247" w:val="left"/>
        </w:tabs>
        <w:shd w:val="clear" w:color="auto" w:fill="ecfdf0"/>
      </w:pPr>
      <w:r>
        <w:rPr>
          <w:color w:val="BFBFBF"/>
          <w:shd w:val="clear" w:color="auto" w:fill="#ddfbe6"/>
        </w:rPr>
        <w:tab/>
        <w:t>2091</w:t>
        <w:tab/>
        <w:t>+</w:t>
        <w:tab/>
      </w:r>
      <w:r>
        <w:t>1. Functional Requirements</w:t>
      </w:r>
    </w:p>
    <w:p>
      <w:pPr>
        <w:pStyle w:val="CodeChangeLine"/>
        <w:tabs>
          <w:tab w:pos="567" w:val="left"/>
          <w:tab w:pos="1134" w:val="left"/>
          <w:tab w:pos="1247" w:val="left"/>
        </w:tabs>
        <w:shd w:val="clear" w:color="auto" w:fill="ecfdf0"/>
      </w:pPr>
      <w:r>
        <w:rPr>
          <w:color w:val="BFBFBF"/>
          <w:shd w:val="clear" w:color="auto" w:fill="#ddfbe6"/>
        </w:rPr>
        <w:tab/>
        <w:t>2092</w:t>
        <w:tab/>
        <w:t>+</w:t>
        <w:tab/>
      </w:r>
      <w:r/>
    </w:p>
    <w:p>
      <w:pPr>
        <w:pStyle w:val="CodeChangeLine"/>
        <w:tabs>
          <w:tab w:pos="567" w:val="left"/>
          <w:tab w:pos="1134" w:val="left"/>
          <w:tab w:pos="1247" w:val="left"/>
        </w:tabs>
        <w:shd w:val="clear" w:color="auto" w:fill="ecfdf0"/>
      </w:pPr>
      <w:r>
        <w:rPr>
          <w:color w:val="BFBFBF"/>
          <w:shd w:val="clear" w:color="auto" w:fill="#ddfbe6"/>
        </w:rPr>
        <w:tab/>
        <w:t>2093</w:t>
        <w:tab/>
        <w:t>+</w:t>
        <w:tab/>
      </w:r>
      <w:r>
        <w:t xml:space="preserve">    - 1.1 Overall System Requirements</w:t>
      </w:r>
    </w:p>
    <w:p>
      <w:pPr>
        <w:pStyle w:val="CodeChangeLine"/>
        <w:tabs>
          <w:tab w:pos="567" w:val="left"/>
          <w:tab w:pos="1134" w:val="left"/>
          <w:tab w:pos="1247" w:val="left"/>
        </w:tabs>
        <w:shd w:val="clear" w:color="auto" w:fill="ecfdf0"/>
      </w:pPr>
      <w:r>
        <w:rPr>
          <w:color w:val="BFBFBF"/>
          <w:shd w:val="clear" w:color="auto" w:fill="#ddfbe6"/>
        </w:rPr>
        <w:tab/>
        <w:t>2094</w:t>
        <w:tab/>
        <w:t>+</w:t>
        <w:tab/>
      </w:r>
      <w:r>
        <w:t xml:space="preserve">    - 1.2 Management Requirements</w:t>
      </w:r>
    </w:p>
    <w:p>
      <w:pPr>
        <w:pStyle w:val="CodeChangeLine"/>
        <w:tabs>
          <w:tab w:pos="567" w:val="left"/>
          <w:tab w:pos="1134" w:val="left"/>
          <w:tab w:pos="1247" w:val="left"/>
        </w:tabs>
        <w:shd w:val="clear" w:color="auto" w:fill="ecfdf0"/>
      </w:pPr>
      <w:r>
        <w:rPr>
          <w:color w:val="BFBFBF"/>
          <w:shd w:val="clear" w:color="auto" w:fill="#ddfbe6"/>
        </w:rPr>
        <w:tab/>
        <w:t>2095</w:t>
        <w:tab/>
        <w:t>+</w:t>
        <w:tab/>
      </w:r>
      <w:r>
        <w:t xml:space="preserve">    - 1.3 Semantics Requirements</w:t>
      </w:r>
    </w:p>
    <w:p>
      <w:pPr>
        <w:pStyle w:val="CodeChangeLine"/>
        <w:tabs>
          <w:tab w:pos="567" w:val="left"/>
          <w:tab w:pos="1134" w:val="left"/>
          <w:tab w:pos="1247" w:val="left"/>
        </w:tabs>
        <w:shd w:val="clear" w:color="auto" w:fill="ecfdf0"/>
      </w:pPr>
      <w:r>
        <w:rPr>
          <w:color w:val="BFBFBF"/>
          <w:shd w:val="clear" w:color="auto" w:fill="#ddfbe6"/>
        </w:rPr>
        <w:tab/>
        <w:t>2096</w:t>
        <w:tab/>
        <w:t>+</w:t>
        <w:tab/>
      </w:r>
      <w:r/>
    </w:p>
    <w:p>
      <w:pPr>
        <w:pStyle w:val="CodeChangeLine"/>
        <w:tabs>
          <w:tab w:pos="567" w:val="left"/>
          <w:tab w:pos="1134" w:val="left"/>
          <w:tab w:pos="1247" w:val="left"/>
        </w:tabs>
        <w:shd w:val="clear" w:color="auto" w:fill="ecfdf0"/>
      </w:pPr>
      <w:r>
        <w:rPr>
          <w:color w:val="BFBFBF"/>
          <w:shd w:val="clear" w:color="auto" w:fill="#ddfbe6"/>
        </w:rPr>
        <w:tab/>
        <w:t>2097</w:t>
        <w:tab/>
        <w:t>+</w:t>
        <w:tab/>
      </w:r>
      <w:r>
        <w:t xml:space="preserve">        - 1.3.1 Ontology Related Requirements</w:t>
      </w:r>
    </w:p>
    <w:p>
      <w:pPr>
        <w:pStyle w:val="CodeChangeLine"/>
        <w:tabs>
          <w:tab w:pos="567" w:val="left"/>
          <w:tab w:pos="1134" w:val="left"/>
          <w:tab w:pos="1247" w:val="left"/>
        </w:tabs>
        <w:shd w:val="clear" w:color="auto" w:fill="ecfdf0"/>
      </w:pPr>
      <w:r>
        <w:rPr>
          <w:color w:val="BFBFBF"/>
          <w:shd w:val="clear" w:color="auto" w:fill="#ddfbe6"/>
        </w:rPr>
        <w:tab/>
        <w:t>2098</w:t>
        <w:tab/>
        <w:t>+</w:t>
        <w:tab/>
      </w:r>
      <w:r>
        <w:t xml:space="preserve">        - 1.3.2 Semantics Annotation Requirements</w:t>
      </w:r>
    </w:p>
    <w:p>
      <w:pPr>
        <w:pStyle w:val="CodeChangeLine"/>
        <w:tabs>
          <w:tab w:pos="567" w:val="left"/>
          <w:tab w:pos="1134" w:val="left"/>
          <w:tab w:pos="1247" w:val="left"/>
        </w:tabs>
        <w:shd w:val="clear" w:color="auto" w:fill="ecfdf0"/>
      </w:pPr>
      <w:r>
        <w:rPr>
          <w:color w:val="BFBFBF"/>
          <w:shd w:val="clear" w:color="auto" w:fill="#ddfbe6"/>
        </w:rPr>
        <w:tab/>
        <w:t>2099</w:t>
        <w:tab/>
        <w:t>+</w:t>
        <w:tab/>
      </w:r>
      <w:r>
        <w:t xml:space="preserve">        - 1.3.3 Semantics Query Requirements</w:t>
      </w:r>
    </w:p>
    <w:p>
      <w:pPr>
        <w:pStyle w:val="CodeChangeLine"/>
        <w:tabs>
          <w:tab w:pos="567" w:val="left"/>
          <w:tab w:pos="1134" w:val="left"/>
          <w:tab w:pos="1247" w:val="left"/>
        </w:tabs>
        <w:shd w:val="clear" w:color="auto" w:fill="ecfdf0"/>
      </w:pPr>
      <w:r>
        <w:rPr>
          <w:color w:val="BFBFBF"/>
          <w:shd w:val="clear" w:color="auto" w:fill="#ddfbe6"/>
        </w:rPr>
        <w:tab/>
        <w:t>2100</w:t>
        <w:tab/>
        <w:t>+</w:t>
        <w:tab/>
      </w:r>
      <w:r>
        <w:t xml:space="preserve">        - 1.3.4 Semantics Mashup Requirements</w:t>
      </w:r>
    </w:p>
    <w:p>
      <w:pPr>
        <w:pStyle w:val="CodeChangeLine"/>
        <w:tabs>
          <w:tab w:pos="567" w:val="left"/>
          <w:tab w:pos="1134" w:val="left"/>
          <w:tab w:pos="1247" w:val="left"/>
        </w:tabs>
        <w:shd w:val="clear" w:color="auto" w:fill="ecfdf0"/>
      </w:pPr>
      <w:r>
        <w:rPr>
          <w:color w:val="BFBFBF"/>
          <w:shd w:val="clear" w:color="auto" w:fill="#ddfbe6"/>
        </w:rPr>
        <w:tab/>
        <w:t>2101</w:t>
        <w:tab/>
        <w:t>+</w:t>
        <w:tab/>
      </w:r>
      <w:r>
        <w:t xml:space="preserve">        - 1.3.5 Semantics Reasoning Requirements</w:t>
      </w:r>
    </w:p>
    <w:p>
      <w:pPr>
        <w:pStyle w:val="CodeChangeLine"/>
        <w:tabs>
          <w:tab w:pos="567" w:val="left"/>
          <w:tab w:pos="1134" w:val="left"/>
          <w:tab w:pos="1247" w:val="left"/>
        </w:tabs>
        <w:shd w:val="clear" w:color="auto" w:fill="ecfdf0"/>
      </w:pPr>
      <w:r>
        <w:rPr>
          <w:color w:val="BFBFBF"/>
          <w:shd w:val="clear" w:color="auto" w:fill="#ddfbe6"/>
        </w:rPr>
        <w:tab/>
        <w:t>2102</w:t>
        <w:tab/>
        <w:t>+</w:t>
        <w:tab/>
      </w:r>
      <w:r>
        <w:t xml:space="preserve">        - 1.3.6 Data Analytics Requirements</w:t>
      </w:r>
    </w:p>
    <w:p>
      <w:pPr>
        <w:pStyle w:val="CodeChangeLine"/>
        <w:tabs>
          <w:tab w:pos="567" w:val="left"/>
          <w:tab w:pos="1134" w:val="left"/>
          <w:tab w:pos="1247" w:val="left"/>
        </w:tabs>
        <w:shd w:val="clear" w:color="auto" w:fill="ecfdf0"/>
      </w:pPr>
      <w:r>
        <w:rPr>
          <w:color w:val="BFBFBF"/>
          <w:shd w:val="clear" w:color="auto" w:fill="#ddfbe6"/>
        </w:rPr>
        <w:tab/>
        <w:t>2103</w:t>
        <w:tab/>
        <w:t>+</w:t>
        <w:tab/>
      </w:r>
      <w:r/>
    </w:p>
    <w:p>
      <w:pPr>
        <w:pStyle w:val="CodeChangeLine"/>
        <w:tabs>
          <w:tab w:pos="567" w:val="left"/>
          <w:tab w:pos="1134" w:val="left"/>
          <w:tab w:pos="1247" w:val="left"/>
        </w:tabs>
        <w:shd w:val="clear" w:color="auto" w:fill="ecfdf0"/>
      </w:pPr>
      <w:r>
        <w:rPr>
          <w:color w:val="BFBFBF"/>
          <w:shd w:val="clear" w:color="auto" w:fill="#ddfbe6"/>
        </w:rPr>
        <w:tab/>
        <w:t>2104</w:t>
        <w:tab/>
        <w:t>+</w:t>
        <w:tab/>
      </w:r>
      <w:r>
        <w:t xml:space="preserve">    - 1.4 Security Requirements</w:t>
      </w:r>
    </w:p>
    <w:p>
      <w:pPr>
        <w:pStyle w:val="CodeChangeLine"/>
        <w:tabs>
          <w:tab w:pos="567" w:val="left"/>
          <w:tab w:pos="1134" w:val="left"/>
          <w:tab w:pos="1247" w:val="left"/>
        </w:tabs>
        <w:shd w:val="clear" w:color="auto" w:fill="ecfdf0"/>
      </w:pPr>
      <w:r>
        <w:rPr>
          <w:color w:val="BFBFBF"/>
          <w:shd w:val="clear" w:color="auto" w:fill="#ddfbe6"/>
        </w:rPr>
        <w:tab/>
        <w:t>2105</w:t>
        <w:tab/>
        <w:t>+</w:t>
        <w:tab/>
      </w:r>
      <w:r>
        <w:t xml:space="preserve">    - 1.5 Charging Requirements</w:t>
      </w:r>
    </w:p>
    <w:p>
      <w:pPr>
        <w:pStyle w:val="CodeChangeLine"/>
        <w:tabs>
          <w:tab w:pos="567" w:val="left"/>
          <w:tab w:pos="1134" w:val="left"/>
          <w:tab w:pos="1247" w:val="left"/>
        </w:tabs>
        <w:shd w:val="clear" w:color="auto" w:fill="ecfdf0"/>
      </w:pPr>
      <w:r>
        <w:rPr>
          <w:color w:val="BFBFBF"/>
          <w:shd w:val="clear" w:color="auto" w:fill="#ddfbe6"/>
        </w:rPr>
        <w:tab/>
        <w:t>2106</w:t>
        <w:tab/>
        <w:t>+</w:t>
        <w:tab/>
      </w:r>
      <w:r>
        <w:t xml:space="preserve">    - 1.6 Operational Requirements</w:t>
      </w:r>
    </w:p>
    <w:p>
      <w:pPr>
        <w:pStyle w:val="CodeChangeLine"/>
        <w:tabs>
          <w:tab w:pos="567" w:val="left"/>
          <w:tab w:pos="1134" w:val="left"/>
          <w:tab w:pos="1247" w:val="left"/>
        </w:tabs>
        <w:shd w:val="clear" w:color="auto" w:fill="ecfdf0"/>
      </w:pPr>
      <w:r>
        <w:rPr>
          <w:color w:val="BFBFBF"/>
          <w:shd w:val="clear" w:color="auto" w:fill="#ddfbe6"/>
        </w:rPr>
        <w:tab/>
        <w:t>2107</w:t>
        <w:tab/>
        <w:t>+</w:t>
        <w:tab/>
      </w:r>
      <w:r>
        <w:t xml:space="preserve">    - 1.7 Communication Management Requirements</w:t>
      </w:r>
    </w:p>
    <w:p>
      <w:pPr>
        <w:pStyle w:val="CodeChangeLine"/>
        <w:tabs>
          <w:tab w:pos="567" w:val="left"/>
          <w:tab w:pos="1134" w:val="left"/>
          <w:tab w:pos="1247" w:val="left"/>
        </w:tabs>
        <w:shd w:val="clear" w:color="auto" w:fill="ecfdf0"/>
      </w:pPr>
      <w:r>
        <w:rPr>
          <w:color w:val="BFBFBF"/>
          <w:shd w:val="clear" w:color="auto" w:fill="#ddfbe6"/>
        </w:rPr>
        <w:tab/>
        <w:t>2108</w:t>
        <w:tab/>
        <w:t>+</w:t>
        <w:tab/>
      </w:r>
      <w:r>
        <w:t xml:space="preserve">    - 1.8 LWM2M Interworking Requirements</w:t>
      </w:r>
    </w:p>
    <w:p>
      <w:pPr>
        <w:pStyle w:val="CodeChangeLine"/>
        <w:tabs>
          <w:tab w:pos="567" w:val="left"/>
          <w:tab w:pos="1134" w:val="left"/>
          <w:tab w:pos="1247" w:val="left"/>
        </w:tabs>
      </w:pPr>
      <w:r>
        <w:rPr>
          <w:color w:val="BFBFBF"/>
          <w:shd w:val="clear" w:color="auto" w:fill="fafafa"/>
        </w:rPr>
        <w:t>871</w:t>
        <w:tab/>
        <w:t>2109</w:t>
        <w:tab/>
        <w:tab/>
      </w:r>
      <w:r/>
    </w:p>
    <w:p>
      <w:pPr>
        <w:pStyle w:val="CodeChangeLine"/>
        <w:tabs>
          <w:tab w:pos="567" w:val="left"/>
          <w:tab w:pos="1134" w:val="left"/>
          <w:tab w:pos="1247" w:val="left"/>
        </w:tabs>
      </w:pPr>
      <w:r>
        <w:rPr>
          <w:color w:val="BFBFBF"/>
          <w:shd w:val="clear" w:color="auto" w:fill="fafafa"/>
        </w:rPr>
        <w:t>872</w:t>
        <w:tab/>
        <w:t>2110</w:t>
        <w:tab/>
        <w:tab/>
      </w:r>
      <w:r>
        <w:t># History</w:t>
      </w:r>
    </w:p>
    <w:p>
      <w:pPr>
        <w:pStyle w:val="CodeChangeLine"/>
        <w:tabs>
          <w:tab w:pos="567" w:val="left"/>
          <w:tab w:pos="1134" w:val="left"/>
          <w:tab w:pos="1247" w:val="left"/>
        </w:tabs>
      </w:pPr>
      <w:r>
        <w:rPr>
          <w:color w:val="BFBFBF"/>
          <w:shd w:val="clear" w:color="auto" w:fill="fafafa"/>
        </w:rPr>
        <w:t>873</w:t>
        <w:tab/>
        <w:t>2111</w:t>
        <w:tab/>
        <w:tab/>
      </w:r>
      <w:r/>
    </w:p>
    <w:p>
      <w:pPr>
        <w:pStyle w:val="CodeHeader"/>
      </w:pPr>
      <w:r>
        <w:t xml:space="preserve">@@ -875,16 +2113,43 @@ </w:t>
      </w:r>
    </w:p>
    <w:p>
      <w:pPr>
        <w:pStyle w:val="CodeChangeLine"/>
        <w:tabs>
          <w:tab w:pos="567" w:val="left"/>
          <w:tab w:pos="1134" w:val="left"/>
          <w:tab w:pos="1247" w:val="left"/>
        </w:tabs>
      </w:pPr>
      <w:r>
        <w:rPr>
          <w:color w:val="BFBFBF"/>
          <w:shd w:val="clear" w:color="auto" w:fill="fafafa"/>
        </w:rPr>
        <w:t>875</w:t>
        <w:tab/>
        <w:t>2113</w:t>
        <w:tab/>
        <w:tab/>
      </w:r>
      <w:r/>
    </w:p>
    <w:p>
      <w:pPr>
        <w:pStyle w:val="CodeChangeLine"/>
        <w:tabs>
          <w:tab w:pos="567" w:val="left"/>
          <w:tab w:pos="1134" w:val="left"/>
          <w:tab w:pos="1247" w:val="left"/>
        </w:tabs>
      </w:pPr>
      <w:r>
        <w:rPr>
          <w:color w:val="BFBFBF"/>
          <w:shd w:val="clear" w:color="auto" w:fill="fafafa"/>
        </w:rPr>
        <w:t>876</w:t>
        <w:tab/>
        <w:t>2114</w:t>
        <w:tab/>
        <w:tab/>
      </w:r>
      <w:r>
        <w:t>**Draft history (to be removed on publication)**</w:t>
      </w:r>
    </w:p>
    <w:p>
      <w:pPr>
        <w:pStyle w:val="CodeChangeLine"/>
        <w:tabs>
          <w:tab w:pos="567" w:val="left"/>
          <w:tab w:pos="1134" w:val="left"/>
          <w:tab w:pos="1247" w:val="left"/>
        </w:tabs>
      </w:pPr>
      <w:r>
        <w:rPr>
          <w:color w:val="BFBFBF"/>
          <w:shd w:val="clear" w:color="auto" w:fill="fafafa"/>
        </w:rPr>
        <w:t>877</w:t>
        <w:tab/>
        <w:t>2115</w:t>
        <w:tab/>
        <w:tab/>
      </w:r>
      <w:r/>
    </w:p>
    <w:p>
      <w:pPr>
        <w:pStyle w:val="CodeChangeLine"/>
        <w:tabs>
          <w:tab w:pos="567" w:val="left"/>
          <w:tab w:pos="1134" w:val="left"/>
          <w:tab w:pos="1247" w:val="left"/>
        </w:tabs>
        <w:shd w:val="clear" w:color="auto" w:fill="fbe9eb"/>
      </w:pPr>
      <w:r>
        <w:rPr>
          <w:color w:val="BFBFBF"/>
          <w:shd w:val="clear" w:color="auto" w:fill="#f9d7dc"/>
        </w:rPr>
        <w:t>878</w:t>
        <w:tab/>
        <w:tab/>
        <w:t>-</w:t>
        <w:tab/>
      </w:r>
      <w:r>
        <w:t>| Version | Date       | Description                                                  |</w:t>
      </w:r>
    </w:p>
    <w:p>
      <w:pPr>
        <w:pStyle w:val="CodeChangeLine"/>
        <w:tabs>
          <w:tab w:pos="567" w:val="left"/>
          <w:tab w:pos="1134" w:val="left"/>
          <w:tab w:pos="1247" w:val="left"/>
        </w:tabs>
        <w:shd w:val="clear" w:color="auto" w:fill="fbe9eb"/>
      </w:pPr>
      <w:r>
        <w:rPr>
          <w:color w:val="BFBFBF"/>
          <w:shd w:val="clear" w:color="auto" w:fill="#f9d7dc"/>
        </w:rPr>
        <w:t>879</w:t>
        <w:tab/>
        <w:tab/>
        <w:t>-</w:t>
        <w:tab/>
      </w:r>
      <w:r>
        <w:t>|-|-|-|</w:t>
      </w:r>
    </w:p>
    <w:p>
      <w:pPr>
        <w:pStyle w:val="CodeChangeLine"/>
        <w:tabs>
          <w:tab w:pos="567" w:val="left"/>
          <w:tab w:pos="1134" w:val="left"/>
          <w:tab w:pos="1247" w:val="left"/>
        </w:tabs>
        <w:shd w:val="clear" w:color="auto" w:fill="fbe9eb"/>
      </w:pPr>
      <w:r>
        <w:rPr>
          <w:color w:val="BFBFBF"/>
          <w:shd w:val="clear" w:color="auto" w:fill="#f9d7dc"/>
        </w:rPr>
        <w:t>880</w:t>
        <w:tab/>
        <w:tab/>
        <w:t>-</w:t>
        <w:tab/>
      </w:r>
      <w:r>
        <w:t>|V5.0.0 |30-Sep-2020 |Release 5 - Baseline according to V4.8.0, includes agreed contribution from RDM#41 to RDM#46 for Rel.5:&lt;br /&gt;RDM-2019-0092R01- Requirement\_for\_ semantic\_mapping\_between\_IoT\_ontology\_and\_object\_identifiers \_Use\_case&lt;br /&gt;RDM-2019-0091R02- Adding\_a\_new\_requirement\_to\_TS-0002&lt;br /&gt;RDM-2019-0113R01- Requirement\_for\_Vehicle\_Idling\_Alarming\_Service&lt;br /&gt;RDM-2020-0063-Advanced Semantic Discovery Requirements |</w:t>
      </w:r>
    </w:p>
    <w:p>
      <w:pPr>
        <w:pStyle w:val="CodeChangeLine"/>
        <w:tabs>
          <w:tab w:pos="567" w:val="left"/>
          <w:tab w:pos="1134" w:val="left"/>
          <w:tab w:pos="1247" w:val="left"/>
        </w:tabs>
        <w:shd w:val="clear" w:color="auto" w:fill="fbe9eb"/>
      </w:pPr>
      <w:r>
        <w:rPr>
          <w:color w:val="BFBFBF"/>
          <w:shd w:val="clear" w:color="auto" w:fill="#f9d7dc"/>
        </w:rPr>
        <w:t>881</w:t>
        <w:tab/>
        <w:tab/>
        <w:t>-</w:t>
        <w:tab/>
      </w:r>
      <w:r>
        <w:t>|V5.1.0 |26-Sep-2022 |This baseline including agreed CR (from RDM#47 to RDM#55):&lt;br /&gt;RDM-2022-0028-requirements\_on\_dataset\_creation\_for\_AI\_models |</w:t>
      </w:r>
    </w:p>
    <w:p>
      <w:pPr>
        <w:pStyle w:val="CodeChangeLine"/>
        <w:tabs>
          <w:tab w:pos="567" w:val="left"/>
          <w:tab w:pos="1134" w:val="left"/>
          <w:tab w:pos="1247" w:val="left"/>
        </w:tabs>
        <w:shd w:val="clear" w:color="auto" w:fill="fbe9eb"/>
      </w:pPr>
      <w:r>
        <w:rPr>
          <w:color w:val="BFBFBF"/>
          <w:shd w:val="clear" w:color="auto" w:fill="#f9d7dc"/>
        </w:rPr>
        <w:t>882</w:t>
        <w:tab/>
        <w:tab/>
        <w:t>-</w:t>
        <w:tab/>
      </w:r>
      <w:r>
        <w:t>|V5.2.0 |14-Dec-2023 |This baseline including agreed contributions from RDM#56 to RDM#62 for Rel.5:&lt;br /&gt;RDM-2023-0006R01-ML\_model\_management\_requirements&lt;br /&gt;RDM-2023-0008-Requirements\_for\_AI\_ML\_data\_augmentation&lt;br /&gt;RDM-2023-0009R01-Requirements\_for\_the\_management\_of\_AI\_ML\_data&lt;br /&gt;RDM-2023-0010R01-Requirements\_for\_distributed\_AI\_ML\_model\_on\_Edge\_Fog\_nodes&lt;br /&gt;RDM-2023-0011R01-Requirements\_for\_the\_management\_of\_AI\_ML\_classifiers&lt;br /&gt;RDM-2023-0012R01-Requirements\_to\_support\_autonomous\_AI\_ML |</w:t>
      </w:r>
    </w:p>
    <w:p>
      <w:pPr>
        <w:pStyle w:val="CodeChangeLine"/>
        <w:tabs>
          <w:tab w:pos="567" w:val="left"/>
          <w:tab w:pos="1134" w:val="left"/>
          <w:tab w:pos="1247" w:val="left"/>
        </w:tabs>
        <w:shd w:val="clear" w:color="auto" w:fill="fbe9eb"/>
      </w:pPr>
      <w:r>
        <w:rPr>
          <w:color w:val="BFBFBF"/>
          <w:shd w:val="clear" w:color="auto" w:fill="#f9d7dc"/>
        </w:rPr>
        <w:t>883</w:t>
        <w:tab/>
        <w:tab/>
        <w:t>-</w:t>
        <w:tab/>
      </w:r>
      <w:r>
        <w:t>| V5.2.1 | 03-May-2024 | This baseline converts the document to Markdown format. |</w:t>
      </w:r>
    </w:p>
    <w:p>
      <w:pPr>
        <w:pStyle w:val="CodeChangeLine"/>
        <w:tabs>
          <w:tab w:pos="567" w:val="left"/>
          <w:tab w:pos="1134" w:val="left"/>
          <w:tab w:pos="1247" w:val="left"/>
        </w:tabs>
        <w:shd w:val="clear" w:color="auto" w:fill="fbe9eb"/>
      </w:pPr>
      <w:r>
        <w:rPr>
          <w:color w:val="BFBFBF"/>
          <w:shd w:val="clear" w:color="auto" w:fill="#f9d7dc"/>
        </w:rPr>
        <w:t>884</w:t>
        <w:tab/>
        <w:tab/>
        <w:t>-</w:t>
        <w:tab/>
      </w:r>
      <w:r>
        <w:t>| V5.3.0 | 27-Jun-2024 | New baseline |</w:t>
      </w:r>
    </w:p>
    <w:p>
      <w:pPr>
        <w:pStyle w:val="CodeChangeLine"/>
        <w:tabs>
          <w:tab w:pos="567" w:val="left"/>
          <w:tab w:pos="1134" w:val="left"/>
          <w:tab w:pos="1247" w:val="left"/>
        </w:tabs>
        <w:shd w:val="clear" w:color="auto" w:fill="fbe9eb"/>
      </w:pPr>
      <w:r>
        <w:rPr>
          <w:color w:val="BFBFBF"/>
          <w:shd w:val="clear" w:color="auto" w:fill="#f9d7dc"/>
        </w:rPr>
        <w:t>885</w:t>
        <w:tab/>
        <w:tab/>
        <w:t>-</w:t>
        <w:tab/>
      </w:r>
      <w:r>
        <w:t>| V5.4.0 | 21-Nov-2024 | This baseline including agreed Crs from RDM#67 for Rel.5:&lt;br /&gt;RDM-2024-00055-New\_requirements\_for\_privacy\_regulations&lt;br /&gt;RDM-2024-00056R01-New\_requirements\_for\_consent\_management&lt;br /&gt;RDM-2024-00057-New\_requirements\_for\_data\_ownership\_and\_right\_to\_be\_deleted |</w:t>
      </w:r>
    </w:p>
    <w:p>
      <w:pPr>
        <w:pStyle w:val="CodeChangeLine"/>
        <w:tabs>
          <w:tab w:pos="567" w:val="left"/>
          <w:tab w:pos="1134" w:val="left"/>
          <w:tab w:pos="1247" w:val="left"/>
        </w:tabs>
        <w:shd w:val="clear" w:color="auto" w:fill="fbe9eb"/>
      </w:pPr>
      <w:r>
        <w:rPr>
          <w:color w:val="BFBFBF"/>
          <w:shd w:val="clear" w:color="auto" w:fill="#f9d7dc"/>
        </w:rPr>
        <w:t>886</w:t>
        <w:tab/>
        <w:tab/>
        <w:t>-</w:t>
        <w:tab/>
      </w:r>
      <w:r>
        <w:t>| V5.5.0 | 30-Sep-2025 | This baseline including agreed CRs from RDM#71.1 for Rel.5:&lt;br /&gt;RDM-2025-00079-New\_requirements\_for\_swarm\_computing&lt;br /&gt;RDM-2025-00080-New\_requirements\_for\_service\_continuity |</w:t>
      </w:r>
    </w:p>
    <w:p>
      <w:pPr>
        <w:pStyle w:val="CodeChangeLine"/>
        <w:tabs>
          <w:tab w:pos="567" w:val="left"/>
          <w:tab w:pos="1134" w:val="left"/>
          <w:tab w:pos="1247" w:val="left"/>
        </w:tabs>
        <w:shd w:val="clear" w:color="auto" w:fill="fbe9eb"/>
      </w:pPr>
      <w:r>
        <w:rPr>
          <w:color w:val="BFBFBF"/>
          <w:shd w:val="clear" w:color="auto" w:fill="#f9d7dc"/>
        </w:rPr>
        <w:t>887</w:t>
        <w:tab/>
        <w:tab/>
        <w:t>-</w:t>
        <w:tab/>
      </w:r>
      <w:r/>
    </w:p>
    <w:p>
      <w:pPr>
        <w:pStyle w:val="CodeChangeLine"/>
        <w:tabs>
          <w:tab w:pos="567" w:val="left"/>
          <w:tab w:pos="1134" w:val="left"/>
          <w:tab w:pos="1247" w:val="left"/>
        </w:tabs>
        <w:shd w:val="clear" w:color="auto" w:fill="fbe9eb"/>
      </w:pPr>
      <w:r>
        <w:rPr>
          <w:color w:val="BFBFBF"/>
          <w:shd w:val="clear" w:color="auto" w:fill="#f9d7dc"/>
        </w:rPr>
        <w:t>888</w:t>
        <w:tab/>
        <w:tab/>
        <w:t>-</w:t>
        <w:tab/>
      </w:r>
      <w:r/>
    </w:p>
    <w:p>
      <w:pPr>
        <w:pStyle w:val="CodeChangeLine"/>
        <w:tabs>
          <w:tab w:pos="567" w:val="left"/>
          <w:tab w:pos="1134" w:val="left"/>
          <w:tab w:pos="1247" w:val="left"/>
        </w:tabs>
        <w:shd w:val="clear" w:color="auto" w:fill="fbe9eb"/>
      </w:pPr>
      <w:r>
        <w:rPr>
          <w:color w:val="BFBFBF"/>
          <w:shd w:val="clear" w:color="auto" w:fill="#f9d7dc"/>
        </w:rPr>
        <w:t>889</w:t>
        <w:tab/>
        <w:tab/>
        <w:t>-</w:t>
        <w:tab/>
      </w:r>
      <w:r/>
    </w:p>
    <w:p>
      <w:pPr>
        <w:pStyle w:val="CodeChangeLine"/>
        <w:tabs>
          <w:tab w:pos="567" w:val="left"/>
          <w:tab w:pos="1134" w:val="left"/>
          <w:tab w:pos="1247" w:val="left"/>
        </w:tabs>
        <w:shd w:val="clear" w:color="auto" w:fill="fbe9eb"/>
      </w:pPr>
      <w:r>
        <w:rPr>
          <w:color w:val="BFBFBF"/>
          <w:shd w:val="clear" w:color="auto" w:fill="#f9d7dc"/>
        </w:rPr>
        <w:t>890</w:t>
        <w:tab/>
        <w:tab/>
        <w:t>-</w:t>
        <w:tab/>
      </w:r>
      <w:r/>
    </w:p>
    <w:p>
      <w:pPr>
        <w:pStyle w:val="CodeChangeLine"/>
        <w:tabs>
          <w:tab w:pos="567" w:val="left"/>
          <w:tab w:pos="1134" w:val="left"/>
          <w:tab w:pos="1247" w:val="left"/>
        </w:tabs>
        <w:shd w:val="clear" w:color="auto" w:fill="ecfdf0"/>
      </w:pPr>
      <w:r>
        <w:rPr>
          <w:color w:val="BFBFBF"/>
          <w:shd w:val="clear" w:color="auto" w:fill="#ddfbe6"/>
        </w:rPr>
        <w:tab/>
        <w:t>2116</w:t>
        <w:tab/>
        <w:t>+</w:t>
        <w:tab/>
      </w:r>
      <w:r>
        <w:t>+---------+-------------+--------------------------------------------------------------------------------+</w:t>
      </w:r>
    </w:p>
    <w:p>
      <w:pPr>
        <w:pStyle w:val="CodeChangeLine"/>
        <w:tabs>
          <w:tab w:pos="567" w:val="left"/>
          <w:tab w:pos="1134" w:val="left"/>
          <w:tab w:pos="1247" w:val="left"/>
        </w:tabs>
        <w:shd w:val="clear" w:color="auto" w:fill="ecfdf0"/>
      </w:pPr>
      <w:r>
        <w:rPr>
          <w:color w:val="BFBFBF"/>
          <w:shd w:val="clear" w:color="auto" w:fill="#ddfbe6"/>
        </w:rPr>
        <w:tab/>
        <w:t>2117</w:t>
        <w:tab/>
        <w:t>+</w:t>
        <w:tab/>
      </w:r>
      <w:r>
        <w:t>| Version | Date        | Description                                                                    |</w:t>
      </w:r>
    </w:p>
    <w:p>
      <w:pPr>
        <w:pStyle w:val="CodeChangeLine"/>
        <w:tabs>
          <w:tab w:pos="567" w:val="left"/>
          <w:tab w:pos="1134" w:val="left"/>
          <w:tab w:pos="1247" w:val="left"/>
        </w:tabs>
        <w:shd w:val="clear" w:color="auto" w:fill="ecfdf0"/>
      </w:pPr>
      <w:r>
        <w:rPr>
          <w:color w:val="BFBFBF"/>
          <w:shd w:val="clear" w:color="auto" w:fill="#ddfbe6"/>
        </w:rPr>
        <w:tab/>
        <w:t>2118</w:t>
        <w:tab/>
        <w:t>+</w:t>
        <w:tab/>
      </w:r>
      <w:r>
        <w:t>+:========+:============+:===============================================================================+</w:t>
      </w:r>
    </w:p>
    <w:p>
      <w:pPr>
        <w:pStyle w:val="CodeChangeLine"/>
        <w:tabs>
          <w:tab w:pos="567" w:val="left"/>
          <w:tab w:pos="1134" w:val="left"/>
          <w:tab w:pos="1247" w:val="left"/>
        </w:tabs>
        <w:shd w:val="clear" w:color="auto" w:fill="ecfdf0"/>
      </w:pPr>
      <w:r>
        <w:rPr>
          <w:color w:val="BFBFBF"/>
          <w:shd w:val="clear" w:color="auto" w:fill="#ddfbe6"/>
        </w:rPr>
        <w:tab/>
        <w:t>2119</w:t>
        <w:tab/>
        <w:t>+</w:t>
        <w:tab/>
      </w:r>
      <w:r>
        <w:t>| V5.0.0  | 30-Sep-2020 | Release 5 - Baseline according to V4.8.0, includes agreed contribution from    |</w:t>
      </w:r>
    </w:p>
    <w:p>
      <w:pPr>
        <w:pStyle w:val="CodeChangeLine"/>
        <w:tabs>
          <w:tab w:pos="567" w:val="left"/>
          <w:tab w:pos="1134" w:val="left"/>
          <w:tab w:pos="1247" w:val="left"/>
        </w:tabs>
        <w:shd w:val="clear" w:color="auto" w:fill="ecfdf0"/>
      </w:pPr>
      <w:r>
        <w:rPr>
          <w:color w:val="BFBFBF"/>
          <w:shd w:val="clear" w:color="auto" w:fill="#ddfbe6"/>
        </w:rPr>
        <w:tab/>
        <w:t>2120</w:t>
        <w:tab/>
        <w:t>+</w:t>
        <w:tab/>
      </w:r>
      <w:r>
        <w:t>|         |             | RDM#41 to RDM#46 for Rel.5:\                                                   |</w:t>
      </w:r>
    </w:p>
    <w:p>
      <w:pPr>
        <w:pStyle w:val="CodeChangeLine"/>
        <w:tabs>
          <w:tab w:pos="567" w:val="left"/>
          <w:tab w:pos="1134" w:val="left"/>
          <w:tab w:pos="1247" w:val="left"/>
        </w:tabs>
        <w:shd w:val="clear" w:color="auto" w:fill="ecfdf0"/>
      </w:pPr>
      <w:r>
        <w:rPr>
          <w:color w:val="BFBFBF"/>
          <w:shd w:val="clear" w:color="auto" w:fill="#ddfbe6"/>
        </w:rPr>
        <w:tab/>
        <w:t>2121</w:t>
        <w:tab/>
        <w:t>+</w:t>
        <w:tab/>
      </w:r>
      <w:r>
        <w:t>|         |             | RDM-2019-0092R01- Requirement_for_                                             |</w:t>
      </w:r>
    </w:p>
    <w:p>
      <w:pPr>
        <w:pStyle w:val="CodeChangeLine"/>
        <w:tabs>
          <w:tab w:pos="567" w:val="left"/>
          <w:tab w:pos="1134" w:val="left"/>
          <w:tab w:pos="1247" w:val="left"/>
        </w:tabs>
        <w:shd w:val="clear" w:color="auto" w:fill="ecfdf0"/>
      </w:pPr>
      <w:r>
        <w:rPr>
          <w:color w:val="BFBFBF"/>
          <w:shd w:val="clear" w:color="auto" w:fill="#ddfbe6"/>
        </w:rPr>
        <w:tab/>
        <w:t>2122</w:t>
        <w:tab/>
        <w:t>+</w:t>
        <w:tab/>
      </w:r>
      <w:r>
        <w:t>|         |             | semantic_mapping_between_IoT_ontology_and_object_identifiers_Use_case\         |</w:t>
      </w:r>
    </w:p>
    <w:p>
      <w:pPr>
        <w:pStyle w:val="CodeChangeLine"/>
        <w:tabs>
          <w:tab w:pos="567" w:val="left"/>
          <w:tab w:pos="1134" w:val="left"/>
          <w:tab w:pos="1247" w:val="left"/>
        </w:tabs>
        <w:shd w:val="clear" w:color="auto" w:fill="ecfdf0"/>
      </w:pPr>
      <w:r>
        <w:rPr>
          <w:color w:val="BFBFBF"/>
          <w:shd w:val="clear" w:color="auto" w:fill="#ddfbe6"/>
        </w:rPr>
        <w:tab/>
        <w:t>2123</w:t>
        <w:tab/>
        <w:t>+</w:t>
        <w:tab/>
      </w:r>
      <w:r>
        <w:t>|         |             | RDM-2019-0091R02- Adding_a_new_requirement_to_TS-0002\                         |</w:t>
      </w:r>
    </w:p>
    <w:p>
      <w:pPr>
        <w:pStyle w:val="CodeChangeLine"/>
        <w:tabs>
          <w:tab w:pos="567" w:val="left"/>
          <w:tab w:pos="1134" w:val="left"/>
          <w:tab w:pos="1247" w:val="left"/>
        </w:tabs>
        <w:shd w:val="clear" w:color="auto" w:fill="ecfdf0"/>
      </w:pPr>
      <w:r>
        <w:rPr>
          <w:color w:val="BFBFBF"/>
          <w:shd w:val="clear" w:color="auto" w:fill="#ddfbe6"/>
        </w:rPr>
        <w:tab/>
        <w:t>2124</w:t>
        <w:tab/>
        <w:t>+</w:t>
        <w:tab/>
      </w:r>
      <w:r>
        <w:t>|         |             | RDM-2019-0113R01- Requirement_for_Vehicle_Idling_Alarming_Service\             |</w:t>
      </w:r>
    </w:p>
    <w:p>
      <w:pPr>
        <w:pStyle w:val="CodeChangeLine"/>
        <w:tabs>
          <w:tab w:pos="567" w:val="left"/>
          <w:tab w:pos="1134" w:val="left"/>
          <w:tab w:pos="1247" w:val="left"/>
        </w:tabs>
        <w:shd w:val="clear" w:color="auto" w:fill="ecfdf0"/>
      </w:pPr>
      <w:r>
        <w:rPr>
          <w:color w:val="BFBFBF"/>
          <w:shd w:val="clear" w:color="auto" w:fill="#ddfbe6"/>
        </w:rPr>
        <w:tab/>
        <w:t>2125</w:t>
        <w:tab/>
        <w:t>+</w:t>
        <w:tab/>
      </w:r>
      <w:r>
        <w:t>|         |             | RDM-2020-0063-Advanced Semantic Discovery Requirements                         |</w:t>
      </w:r>
    </w:p>
    <w:p>
      <w:pPr>
        <w:pStyle w:val="CodeChangeLine"/>
        <w:tabs>
          <w:tab w:pos="567" w:val="left"/>
          <w:tab w:pos="1134" w:val="left"/>
          <w:tab w:pos="1247" w:val="left"/>
        </w:tabs>
        <w:shd w:val="clear" w:color="auto" w:fill="ecfdf0"/>
      </w:pPr>
      <w:r>
        <w:rPr>
          <w:color w:val="BFBFBF"/>
          <w:shd w:val="clear" w:color="auto" w:fill="#ddfbe6"/>
        </w:rPr>
        <w:tab/>
        <w:t>2126</w:t>
        <w:tab/>
        <w:t>+</w:t>
        <w:tab/>
      </w:r>
      <w:r>
        <w:t>+---------+-------------+--------------------------------------------------------------------------------+</w:t>
      </w:r>
    </w:p>
    <w:p>
      <w:pPr>
        <w:pStyle w:val="CodeChangeLine"/>
        <w:tabs>
          <w:tab w:pos="567" w:val="left"/>
          <w:tab w:pos="1134" w:val="left"/>
          <w:tab w:pos="1247" w:val="left"/>
        </w:tabs>
        <w:shd w:val="clear" w:color="auto" w:fill="ecfdf0"/>
      </w:pPr>
      <w:r>
        <w:rPr>
          <w:color w:val="BFBFBF"/>
          <w:shd w:val="clear" w:color="auto" w:fill="#ddfbe6"/>
        </w:rPr>
        <w:tab/>
        <w:t>2127</w:t>
        <w:tab/>
        <w:t>+</w:t>
        <w:tab/>
      </w:r>
      <w:r>
        <w:t>| V5.1.0  | 26-Sep-2022 | This baseline including agreed CR (from RDM#47 to RDM#55):\                    |</w:t>
      </w:r>
    </w:p>
    <w:p>
      <w:pPr>
        <w:pStyle w:val="CodeChangeLine"/>
        <w:tabs>
          <w:tab w:pos="567" w:val="left"/>
          <w:tab w:pos="1134" w:val="left"/>
          <w:tab w:pos="1247" w:val="left"/>
        </w:tabs>
        <w:shd w:val="clear" w:color="auto" w:fill="ecfdf0"/>
      </w:pPr>
      <w:r>
        <w:rPr>
          <w:color w:val="BFBFBF"/>
          <w:shd w:val="clear" w:color="auto" w:fill="#ddfbe6"/>
        </w:rPr>
        <w:tab/>
        <w:t>2128</w:t>
        <w:tab/>
        <w:t>+</w:t>
        <w:tab/>
      </w:r>
      <w:r>
        <w:t>|         |             | RDM-2022-0028-requirements_on_dataset_creation_for_AI_models                   |</w:t>
      </w:r>
    </w:p>
    <w:p>
      <w:pPr>
        <w:pStyle w:val="CodeChangeLine"/>
        <w:tabs>
          <w:tab w:pos="567" w:val="left"/>
          <w:tab w:pos="1134" w:val="left"/>
          <w:tab w:pos="1247" w:val="left"/>
        </w:tabs>
        <w:shd w:val="clear" w:color="auto" w:fill="ecfdf0"/>
      </w:pPr>
      <w:r>
        <w:rPr>
          <w:color w:val="BFBFBF"/>
          <w:shd w:val="clear" w:color="auto" w:fill="#ddfbe6"/>
        </w:rPr>
        <w:tab/>
        <w:t>2129</w:t>
        <w:tab/>
        <w:t>+</w:t>
        <w:tab/>
      </w:r>
      <w:r>
        <w:t>+---------+-------------+--------------------------------------------------------------------------------+</w:t>
      </w:r>
    </w:p>
    <w:p>
      <w:pPr>
        <w:pStyle w:val="CodeChangeLine"/>
        <w:tabs>
          <w:tab w:pos="567" w:val="left"/>
          <w:tab w:pos="1134" w:val="left"/>
          <w:tab w:pos="1247" w:val="left"/>
        </w:tabs>
        <w:shd w:val="clear" w:color="auto" w:fill="ecfdf0"/>
      </w:pPr>
      <w:r>
        <w:rPr>
          <w:color w:val="BFBFBF"/>
          <w:shd w:val="clear" w:color="auto" w:fill="#ddfbe6"/>
        </w:rPr>
        <w:tab/>
        <w:t>2130</w:t>
        <w:tab/>
        <w:t>+</w:t>
        <w:tab/>
      </w:r>
      <w:r>
        <w:t>| V5.2.0  | 14-Dec-2023 | This baseline including agreed contributions from RDM#56 to RDM#62 for Rel.5:\ |</w:t>
      </w:r>
    </w:p>
    <w:p>
      <w:pPr>
        <w:pStyle w:val="CodeChangeLine"/>
        <w:tabs>
          <w:tab w:pos="567" w:val="left"/>
          <w:tab w:pos="1134" w:val="left"/>
          <w:tab w:pos="1247" w:val="left"/>
        </w:tabs>
        <w:shd w:val="clear" w:color="auto" w:fill="ecfdf0"/>
      </w:pPr>
      <w:r>
        <w:rPr>
          <w:color w:val="BFBFBF"/>
          <w:shd w:val="clear" w:color="auto" w:fill="#ddfbe6"/>
        </w:rPr>
        <w:tab/>
        <w:t>2131</w:t>
        <w:tab/>
        <w:t>+</w:t>
        <w:tab/>
      </w:r>
      <w:r>
        <w:t>|         |             | RDM-2023-0006R01-ML_model_management_requirements\                             |</w:t>
      </w:r>
    </w:p>
    <w:p>
      <w:pPr>
        <w:pStyle w:val="CodeChangeLine"/>
        <w:tabs>
          <w:tab w:pos="567" w:val="left"/>
          <w:tab w:pos="1134" w:val="left"/>
          <w:tab w:pos="1247" w:val="left"/>
        </w:tabs>
        <w:shd w:val="clear" w:color="auto" w:fill="ecfdf0"/>
      </w:pPr>
      <w:r>
        <w:rPr>
          <w:color w:val="BFBFBF"/>
          <w:shd w:val="clear" w:color="auto" w:fill="#ddfbe6"/>
        </w:rPr>
        <w:tab/>
        <w:t>2132</w:t>
        <w:tab/>
        <w:t>+</w:t>
        <w:tab/>
      </w:r>
      <w:r>
        <w:t>|         |             | RDM-2023-0008-Requirements_for_AI_ML_data_augmentation\                        |</w:t>
      </w:r>
    </w:p>
    <w:p>
      <w:pPr>
        <w:pStyle w:val="CodeChangeLine"/>
        <w:tabs>
          <w:tab w:pos="567" w:val="left"/>
          <w:tab w:pos="1134" w:val="left"/>
          <w:tab w:pos="1247" w:val="left"/>
        </w:tabs>
        <w:shd w:val="clear" w:color="auto" w:fill="ecfdf0"/>
      </w:pPr>
      <w:r>
        <w:rPr>
          <w:color w:val="BFBFBF"/>
          <w:shd w:val="clear" w:color="auto" w:fill="#ddfbe6"/>
        </w:rPr>
        <w:tab/>
        <w:t>2133</w:t>
        <w:tab/>
        <w:t>+</w:t>
        <w:tab/>
      </w:r>
      <w:r>
        <w:t>|         |             | RDM-2023-0009R01-Requirements_for_the_management_of_AI_ML_data\                |</w:t>
      </w:r>
    </w:p>
    <w:p>
      <w:pPr>
        <w:pStyle w:val="CodeChangeLine"/>
        <w:tabs>
          <w:tab w:pos="567" w:val="left"/>
          <w:tab w:pos="1134" w:val="left"/>
          <w:tab w:pos="1247" w:val="left"/>
        </w:tabs>
        <w:shd w:val="clear" w:color="auto" w:fill="ecfdf0"/>
      </w:pPr>
      <w:r>
        <w:rPr>
          <w:color w:val="BFBFBF"/>
          <w:shd w:val="clear" w:color="auto" w:fill="#ddfbe6"/>
        </w:rPr>
        <w:tab/>
        <w:t>2134</w:t>
        <w:tab/>
        <w:t>+</w:t>
        <w:tab/>
      </w:r>
      <w:r>
        <w:t>|         |             | RDM-2023-0010R01-Requirements_for_distributed_AI_ML_model_on_Edge_Fog_nodes\   |</w:t>
      </w:r>
    </w:p>
    <w:p>
      <w:pPr>
        <w:pStyle w:val="CodeChangeLine"/>
        <w:tabs>
          <w:tab w:pos="567" w:val="left"/>
          <w:tab w:pos="1134" w:val="left"/>
          <w:tab w:pos="1247" w:val="left"/>
        </w:tabs>
        <w:shd w:val="clear" w:color="auto" w:fill="ecfdf0"/>
      </w:pPr>
      <w:r>
        <w:rPr>
          <w:color w:val="BFBFBF"/>
          <w:shd w:val="clear" w:color="auto" w:fill="#ddfbe6"/>
        </w:rPr>
        <w:tab/>
        <w:t>2135</w:t>
        <w:tab/>
        <w:t>+</w:t>
        <w:tab/>
      </w:r>
      <w:r>
        <w:t>|         |             | RDM-2023-0011R01-Requirements_for_the_management_of_AI_ML_classifiers\         |</w:t>
      </w:r>
    </w:p>
    <w:p>
      <w:pPr>
        <w:pStyle w:val="CodeChangeLine"/>
        <w:tabs>
          <w:tab w:pos="567" w:val="left"/>
          <w:tab w:pos="1134" w:val="left"/>
          <w:tab w:pos="1247" w:val="left"/>
        </w:tabs>
        <w:shd w:val="clear" w:color="auto" w:fill="ecfdf0"/>
      </w:pPr>
      <w:r>
        <w:rPr>
          <w:color w:val="BFBFBF"/>
          <w:shd w:val="clear" w:color="auto" w:fill="#ddfbe6"/>
        </w:rPr>
        <w:tab/>
        <w:t>2136</w:t>
        <w:tab/>
        <w:t>+</w:t>
        <w:tab/>
      </w:r>
      <w:r>
        <w:t>|         |             | RDM-2023-0012R01-Requirements_to_support_autonomous_AI_ML                      |</w:t>
      </w:r>
    </w:p>
    <w:p>
      <w:pPr>
        <w:pStyle w:val="CodeChangeLine"/>
        <w:tabs>
          <w:tab w:pos="567" w:val="left"/>
          <w:tab w:pos="1134" w:val="left"/>
          <w:tab w:pos="1247" w:val="left"/>
        </w:tabs>
        <w:shd w:val="clear" w:color="auto" w:fill="ecfdf0"/>
      </w:pPr>
      <w:r>
        <w:rPr>
          <w:color w:val="BFBFBF"/>
          <w:shd w:val="clear" w:color="auto" w:fill="#ddfbe6"/>
        </w:rPr>
        <w:tab/>
        <w:t>2137</w:t>
        <w:tab/>
        <w:t>+</w:t>
        <w:tab/>
      </w:r>
      <w:r>
        <w:t>+---------+-------------+--------------------------------------------------------------------------------+</w:t>
      </w:r>
    </w:p>
    <w:p>
      <w:pPr>
        <w:pStyle w:val="CodeChangeLine"/>
        <w:tabs>
          <w:tab w:pos="567" w:val="left"/>
          <w:tab w:pos="1134" w:val="left"/>
          <w:tab w:pos="1247" w:val="left"/>
        </w:tabs>
        <w:shd w:val="clear" w:color="auto" w:fill="ecfdf0"/>
      </w:pPr>
      <w:r>
        <w:rPr>
          <w:color w:val="BFBFBF"/>
          <w:shd w:val="clear" w:color="auto" w:fill="#ddfbe6"/>
        </w:rPr>
        <w:tab/>
        <w:t>2138</w:t>
        <w:tab/>
        <w:t>+</w:t>
        <w:tab/>
      </w:r>
      <w:r>
        <w:t>| V5.2.1  | 03-May-2024 | This baseline converts the document to Markdown format.                        |</w:t>
      </w:r>
    </w:p>
    <w:p>
      <w:pPr>
        <w:pStyle w:val="CodeChangeLine"/>
        <w:tabs>
          <w:tab w:pos="567" w:val="left"/>
          <w:tab w:pos="1134" w:val="left"/>
          <w:tab w:pos="1247" w:val="left"/>
        </w:tabs>
        <w:shd w:val="clear" w:color="auto" w:fill="ecfdf0"/>
      </w:pPr>
      <w:r>
        <w:rPr>
          <w:color w:val="BFBFBF"/>
          <w:shd w:val="clear" w:color="auto" w:fill="#ddfbe6"/>
        </w:rPr>
        <w:tab/>
        <w:t>2139</w:t>
        <w:tab/>
        <w:t>+</w:t>
        <w:tab/>
      </w:r>
      <w:r>
        <w:t>+---------+-------------+--------------------------------------------------------------------------------+</w:t>
      </w:r>
    </w:p>
    <w:p>
      <w:pPr>
        <w:pStyle w:val="CodeChangeLine"/>
        <w:tabs>
          <w:tab w:pos="567" w:val="left"/>
          <w:tab w:pos="1134" w:val="left"/>
          <w:tab w:pos="1247" w:val="left"/>
        </w:tabs>
        <w:shd w:val="clear" w:color="auto" w:fill="ecfdf0"/>
      </w:pPr>
      <w:r>
        <w:rPr>
          <w:color w:val="BFBFBF"/>
          <w:shd w:val="clear" w:color="auto" w:fill="#ddfbe6"/>
        </w:rPr>
        <w:tab/>
        <w:t>2140</w:t>
        <w:tab/>
        <w:t>+</w:t>
        <w:tab/>
      </w:r>
      <w:r>
        <w:t>| V5.3.0  | 27-Jun-2024 | New baseline                                                                   |</w:t>
      </w:r>
    </w:p>
    <w:p>
      <w:pPr>
        <w:pStyle w:val="CodeChangeLine"/>
        <w:tabs>
          <w:tab w:pos="567" w:val="left"/>
          <w:tab w:pos="1134" w:val="left"/>
          <w:tab w:pos="1247" w:val="left"/>
        </w:tabs>
        <w:shd w:val="clear" w:color="auto" w:fill="ecfdf0"/>
      </w:pPr>
      <w:r>
        <w:rPr>
          <w:color w:val="BFBFBF"/>
          <w:shd w:val="clear" w:color="auto" w:fill="#ddfbe6"/>
        </w:rPr>
        <w:tab/>
        <w:t>2141</w:t>
        <w:tab/>
        <w:t>+</w:t>
        <w:tab/>
      </w:r>
      <w:r>
        <w:t>+---------+-------------+--------------------------------------------------------------------------------+</w:t>
      </w:r>
    </w:p>
    <w:p>
      <w:pPr>
        <w:pStyle w:val="CodeChangeLine"/>
        <w:tabs>
          <w:tab w:pos="567" w:val="left"/>
          <w:tab w:pos="1134" w:val="left"/>
          <w:tab w:pos="1247" w:val="left"/>
        </w:tabs>
        <w:shd w:val="clear" w:color="auto" w:fill="ecfdf0"/>
      </w:pPr>
      <w:r>
        <w:rPr>
          <w:color w:val="BFBFBF"/>
          <w:shd w:val="clear" w:color="auto" w:fill="#ddfbe6"/>
        </w:rPr>
        <w:tab/>
        <w:t>2142</w:t>
        <w:tab/>
        <w:t>+</w:t>
        <w:tab/>
      </w:r>
      <w:r>
        <w:t>| V5.4.0  | 21-Nov-2024 | This baseline including agreed Crs from RDM#67 for Rel.5:\                     |</w:t>
      </w:r>
    </w:p>
    <w:p>
      <w:pPr>
        <w:pStyle w:val="CodeChangeLine"/>
        <w:tabs>
          <w:tab w:pos="567" w:val="left"/>
          <w:tab w:pos="1134" w:val="left"/>
          <w:tab w:pos="1247" w:val="left"/>
        </w:tabs>
        <w:shd w:val="clear" w:color="auto" w:fill="ecfdf0"/>
      </w:pPr>
      <w:r>
        <w:rPr>
          <w:color w:val="BFBFBF"/>
          <w:shd w:val="clear" w:color="auto" w:fill="#ddfbe6"/>
        </w:rPr>
        <w:tab/>
        <w:t>2143</w:t>
        <w:tab/>
        <w:t>+</w:t>
        <w:tab/>
      </w:r>
      <w:r>
        <w:t>|         |             | RDM-2024-00055-New_requirements_for_privacy_regulations\                       |</w:t>
      </w:r>
    </w:p>
    <w:p>
      <w:pPr>
        <w:pStyle w:val="CodeChangeLine"/>
        <w:tabs>
          <w:tab w:pos="567" w:val="left"/>
          <w:tab w:pos="1134" w:val="left"/>
          <w:tab w:pos="1247" w:val="left"/>
        </w:tabs>
        <w:shd w:val="clear" w:color="auto" w:fill="ecfdf0"/>
      </w:pPr>
      <w:r>
        <w:rPr>
          <w:color w:val="BFBFBF"/>
          <w:shd w:val="clear" w:color="auto" w:fill="#ddfbe6"/>
        </w:rPr>
        <w:tab/>
        <w:t>2144</w:t>
        <w:tab/>
        <w:t>+</w:t>
        <w:tab/>
      </w:r>
      <w:r>
        <w:t>|         |             | RDM-2024-00056R01-New_requirements_for_consent_management\                     |</w:t>
      </w:r>
    </w:p>
    <w:p>
      <w:pPr>
        <w:pStyle w:val="CodeChangeLine"/>
        <w:tabs>
          <w:tab w:pos="567" w:val="left"/>
          <w:tab w:pos="1134" w:val="left"/>
          <w:tab w:pos="1247" w:val="left"/>
        </w:tabs>
        <w:shd w:val="clear" w:color="auto" w:fill="ecfdf0"/>
      </w:pPr>
      <w:r>
        <w:rPr>
          <w:color w:val="BFBFBF"/>
          <w:shd w:val="clear" w:color="auto" w:fill="#ddfbe6"/>
        </w:rPr>
        <w:tab/>
        <w:t>2145</w:t>
        <w:tab/>
        <w:t>+</w:t>
        <w:tab/>
      </w:r>
      <w:r>
        <w:t>|         |             | RDM-2024-00057-New_requirements_for_data_ownership_and_right_to_be_deleted     |</w:t>
      </w:r>
    </w:p>
    <w:p>
      <w:pPr>
        <w:pStyle w:val="CodeChangeLine"/>
        <w:tabs>
          <w:tab w:pos="567" w:val="left"/>
          <w:tab w:pos="1134" w:val="left"/>
          <w:tab w:pos="1247" w:val="left"/>
        </w:tabs>
        <w:shd w:val="clear" w:color="auto" w:fill="ecfdf0"/>
      </w:pPr>
      <w:r>
        <w:rPr>
          <w:color w:val="BFBFBF"/>
          <w:shd w:val="clear" w:color="auto" w:fill="#ddfbe6"/>
        </w:rPr>
        <w:tab/>
        <w:t>2146</w:t>
        <w:tab/>
        <w:t>+</w:t>
        <w:tab/>
      </w:r>
      <w:r>
        <w:t>+---------+-------------+--------------------------------------------------------------------------------+</w:t>
      </w:r>
    </w:p>
    <w:p>
      <w:pPr>
        <w:pStyle w:val="CodeChangeLine"/>
        <w:tabs>
          <w:tab w:pos="567" w:val="left"/>
          <w:tab w:pos="1134" w:val="left"/>
          <w:tab w:pos="1247" w:val="left"/>
        </w:tabs>
        <w:shd w:val="clear" w:color="auto" w:fill="ecfdf0"/>
      </w:pPr>
      <w:r>
        <w:rPr>
          <w:color w:val="BFBFBF"/>
          <w:shd w:val="clear" w:color="auto" w:fill="#ddfbe6"/>
        </w:rPr>
        <w:tab/>
        <w:t>2147</w:t>
        <w:tab/>
        <w:t>+</w:t>
        <w:tab/>
      </w:r>
      <w:r>
        <w:t>| V5.5.0  | 30-Sep-2025 | This baseline including agreed CRs from RDM#71.1 for Rel.5:\                   |</w:t>
      </w:r>
    </w:p>
    <w:p>
      <w:pPr>
        <w:pStyle w:val="CodeChangeLine"/>
        <w:tabs>
          <w:tab w:pos="567" w:val="left"/>
          <w:tab w:pos="1134" w:val="left"/>
          <w:tab w:pos="1247" w:val="left"/>
        </w:tabs>
        <w:shd w:val="clear" w:color="auto" w:fill="ecfdf0"/>
      </w:pPr>
      <w:r>
        <w:rPr>
          <w:color w:val="BFBFBF"/>
          <w:shd w:val="clear" w:color="auto" w:fill="#ddfbe6"/>
        </w:rPr>
        <w:tab/>
        <w:t>2148</w:t>
        <w:tab/>
        <w:t>+</w:t>
        <w:tab/>
      </w:r>
      <w:r>
        <w:t>|         |             | RDM-2025-00079-New_requirements_for_swarm_computing\                           |</w:t>
      </w:r>
    </w:p>
    <w:p>
      <w:pPr>
        <w:pStyle w:val="CodeChangeLine"/>
        <w:tabs>
          <w:tab w:pos="567" w:val="left"/>
          <w:tab w:pos="1134" w:val="left"/>
          <w:tab w:pos="1247" w:val="left"/>
        </w:tabs>
        <w:shd w:val="clear" w:color="auto" w:fill="ecfdf0"/>
      </w:pPr>
      <w:r>
        <w:rPr>
          <w:color w:val="BFBFBF"/>
          <w:shd w:val="clear" w:color="auto" w:fill="#ddfbe6"/>
        </w:rPr>
        <w:tab/>
        <w:t>2149</w:t>
        <w:tab/>
        <w:t>+</w:t>
        <w:tab/>
      </w:r>
      <w:r>
        <w:t>|         |             | RDM-2025-00080-New_requirements_for_service_continuity                         |</w:t>
      </w:r>
    </w:p>
    <w:p>
      <w:pPr>
        <w:pStyle w:val="CodeChangeLine"/>
        <w:tabs>
          <w:tab w:pos="567" w:val="left"/>
          <w:tab w:pos="1134" w:val="left"/>
          <w:tab w:pos="1247" w:val="left"/>
        </w:tabs>
        <w:shd w:val="clear" w:color="auto" w:fill="ecfdf0"/>
      </w:pPr>
      <w:r>
        <w:rPr>
          <w:color w:val="BFBFBF"/>
          <w:shd w:val="clear" w:color="auto" w:fill="#ddfbe6"/>
        </w:rPr>
        <w:tab/>
        <w:t>2150</w:t>
        <w:tab/>
        <w:t>+</w:t>
        <w:tab/>
      </w:r>
      <w:r>
        <w:t>+---------+-------------+--------------------------------------------------------------------------------+</w:t>
      </w:r>
    </w:p>
    <w:p>
      <w:pPr>
        <w:pStyle w:val="CodeChangeLine"/>
        <w:tabs>
          <w:tab w:pos="567" w:val="left"/>
          <w:tab w:pos="1134" w:val="left"/>
          <w:tab w:pos="1247" w:val="left"/>
        </w:tabs>
        <w:shd w:val="clear" w:color="auto" w:fill="ecfdf0"/>
      </w:pPr>
      <w:r>
        <w:rPr>
          <w:color w:val="BFBFBF"/>
          <w:shd w:val="clear" w:color="auto" w:fill="#ddfbe6"/>
        </w:rPr>
        <w:tab/>
        <w:t>2151</w:t>
        <w:tab/>
        <w:t>+</w:t>
        <w:tab/>
      </w:r>
      <w:r>
        <w:t>| V5.5.1  | 21-Sep-2026 | Partners pre-processing done by **_editHelp!_**\                               |</w:t>
      </w:r>
    </w:p>
    <w:p>
      <w:pPr>
        <w:pStyle w:val="CodeChangeLine"/>
        <w:tabs>
          <w:tab w:pos="567" w:val="left"/>
          <w:tab w:pos="1134" w:val="left"/>
          <w:tab w:pos="1247" w:val="left"/>
        </w:tabs>
        <w:shd w:val="clear" w:color="auto" w:fill="ecfdf0"/>
      </w:pPr>
      <w:r>
        <w:rPr>
          <w:color w:val="BFBFBF"/>
          <w:shd w:val="clear" w:color="auto" w:fill="#ddfbe6"/>
        </w:rPr>
        <w:tab/>
        <w:t>2152</w:t>
        <w:tab/>
        <w:t>+</w:t>
        <w:tab/>
      </w:r>
      <w:r>
        <w:t>|         |             | email: [edithelp@etsi.org](mailto:edithelp@etsi.org)\                          |</w:t>
      </w:r>
    </w:p>
    <w:p>
      <w:pPr>
        <w:pStyle w:val="CodeChangeLine"/>
        <w:tabs>
          <w:tab w:pos="567" w:val="left"/>
          <w:tab w:pos="1134" w:val="left"/>
          <w:tab w:pos="1247" w:val="left"/>
        </w:tabs>
        <w:shd w:val="clear" w:color="auto" w:fill="ecfdf0"/>
      </w:pPr>
      <w:r>
        <w:rPr>
          <w:color w:val="BFBFBF"/>
          <w:shd w:val="clear" w:color="auto" w:fill="#ddfbe6"/>
        </w:rPr>
        <w:tab/>
        <w:t>2153</w:t>
        <w:tab/>
        <w:t>+</w:t>
        <w:tab/>
      </w:r>
      <w:r>
        <w:t>|         |             | Implemented changes as suggested with CR approved at RDM#76.1:\                |</w:t>
      </w:r>
    </w:p>
    <w:p>
      <w:pPr>
        <w:pStyle w:val="CodeChangeLine"/>
        <w:tabs>
          <w:tab w:pos="567" w:val="left"/>
          <w:tab w:pos="1134" w:val="left"/>
          <w:tab w:pos="1247" w:val="left"/>
        </w:tabs>
        <w:shd w:val="clear" w:color="auto" w:fill="ecfdf0"/>
      </w:pPr>
      <w:r>
        <w:rPr>
          <w:color w:val="BFBFBF"/>
          <w:shd w:val="clear" w:color="auto" w:fill="#ddfbe6"/>
        </w:rPr>
        <w:tab/>
        <w:t>2154</w:t>
        <w:tab/>
        <w:t>+</w:t>
        <w:tab/>
      </w:r>
      <w:r>
        <w:t>|         |             | RDM-2026-0036-TS-0002_v5_5_1_baseline\                                         |</w:t>
      </w:r>
    </w:p>
    <w:p>
      <w:pPr>
        <w:pStyle w:val="CodeChangeLine"/>
        <w:tabs>
          <w:tab w:pos="567" w:val="left"/>
          <w:tab w:pos="1134" w:val="left"/>
          <w:tab w:pos="1247" w:val="left"/>
        </w:tabs>
        <w:shd w:val="clear" w:color="auto" w:fill="ecfdf0"/>
      </w:pPr>
      <w:r>
        <w:rPr>
          <w:color w:val="BFBFBF"/>
          <w:shd w:val="clear" w:color="auto" w:fill="#ddfbe6"/>
        </w:rPr>
        <w:tab/>
        <w:t>2155</w:t>
        <w:tab/>
        <w:t>+</w:t>
        <w:tab/>
      </w:r>
      <w:r>
        <w:t>+---------+-------------+--------------------------------------------------------------------------------+</w:t>
      </w:r>
    </w:p>
    <w:sectPr w:rsidR="00023407" w:rsidSect="000B7FED">
      <w:headerReference w:type="even" r:id="rId8"/>
      <w:headerReference w:type="default" r:id="rId9"/>
      <w:headerReference w:type="first" r:id="rId10"/>
      <w:footerReference w:type="default" r:id="rId13"/>
      <w:footnotePr>
        <w:numRestart w:val="eachSect"/>
      </w:footnotePr>
      <w:pgSz w:w="11907" w:h="16840" w:code="9"/>
      <w:pgMar w:top="1418" w:right="1134" w:bottom="1134" w:left="1134" w:header="680" w:footer="567"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E27BC7" w14:textId="77777777" w:rsidR="00E40C40" w:rsidRDefault="00E40C40">
      <w:r>
        <w:separator/>
      </w:r>
    </w:p>
  </w:endnote>
  <w:endnote w:type="continuationSeparator" w:id="0">
    <w:p w14:paraId="13DC7127" w14:textId="77777777" w:rsidR="00E40C40" w:rsidRDefault="00E40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G Times (WN)">
    <w:altName w:val="SimSu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LineDraw">
    <w:charset w:val="02"/>
    <w:family w:val="modern"/>
    <w:pitch w:val="fixed"/>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F0BCEB" w14:textId="77777777" w:rsidR="00E40C40" w:rsidRDefault="00E40C40">
      <w:r>
        <w:separator/>
      </w:r>
    </w:p>
  </w:footnote>
  <w:footnote w:type="continuationSeparator" w:id="0">
    <w:p w14:paraId="2FC9B353" w14:textId="77777777" w:rsidR="00E40C40" w:rsidRDefault="00E40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9BF6C0" w14:textId="77777777" w:rsidR="00695808" w:rsidRDefault="006958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1DD49" w14:textId="77777777" w:rsidR="00695808" w:rsidRDefault="00695808">
    <w:pPr>
      <w:pStyle w:val="Header"/>
      <w:tabs>
        <w:tab w:val="right" w:pos="9639"/>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89AFB" w14:textId="77777777" w:rsidR="00695808" w:rsidRDefault="006958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intFractionalCharacterWidth/>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E4A"/>
    <w:rsid w:val="00022E4A"/>
    <w:rsid w:val="00023407"/>
    <w:rsid w:val="00026415"/>
    <w:rsid w:val="000A6394"/>
    <w:rsid w:val="000B7FED"/>
    <w:rsid w:val="000C038A"/>
    <w:rsid w:val="000C6598"/>
    <w:rsid w:val="000D44B3"/>
    <w:rsid w:val="001119A8"/>
    <w:rsid w:val="00145D43"/>
    <w:rsid w:val="00150212"/>
    <w:rsid w:val="00186147"/>
    <w:rsid w:val="00192C46"/>
    <w:rsid w:val="001A08B3"/>
    <w:rsid w:val="001A2CA0"/>
    <w:rsid w:val="001A7B60"/>
    <w:rsid w:val="001B52F0"/>
    <w:rsid w:val="001B7A65"/>
    <w:rsid w:val="001E3325"/>
    <w:rsid w:val="001E41F3"/>
    <w:rsid w:val="0026004D"/>
    <w:rsid w:val="002640DD"/>
    <w:rsid w:val="00266C3D"/>
    <w:rsid w:val="002727CB"/>
    <w:rsid w:val="00275D12"/>
    <w:rsid w:val="00284FEB"/>
    <w:rsid w:val="002860C4"/>
    <w:rsid w:val="002B5741"/>
    <w:rsid w:val="002E472E"/>
    <w:rsid w:val="002E7B22"/>
    <w:rsid w:val="00305409"/>
    <w:rsid w:val="003609EF"/>
    <w:rsid w:val="0036231A"/>
    <w:rsid w:val="003660BA"/>
    <w:rsid w:val="00374DD4"/>
    <w:rsid w:val="003A35FA"/>
    <w:rsid w:val="003E0B5B"/>
    <w:rsid w:val="003E1A36"/>
    <w:rsid w:val="00410371"/>
    <w:rsid w:val="00422266"/>
    <w:rsid w:val="004242F1"/>
    <w:rsid w:val="004A01BF"/>
    <w:rsid w:val="004B4927"/>
    <w:rsid w:val="004B75B7"/>
    <w:rsid w:val="0051580D"/>
    <w:rsid w:val="00547111"/>
    <w:rsid w:val="00592D74"/>
    <w:rsid w:val="005976ED"/>
    <w:rsid w:val="005A7B6A"/>
    <w:rsid w:val="005C04AA"/>
    <w:rsid w:val="005E2C44"/>
    <w:rsid w:val="00600F7C"/>
    <w:rsid w:val="00621188"/>
    <w:rsid w:val="006257ED"/>
    <w:rsid w:val="00665C47"/>
    <w:rsid w:val="006814EF"/>
    <w:rsid w:val="006904FD"/>
    <w:rsid w:val="00695808"/>
    <w:rsid w:val="006B46FB"/>
    <w:rsid w:val="006E21FB"/>
    <w:rsid w:val="007176FF"/>
    <w:rsid w:val="00754FFE"/>
    <w:rsid w:val="00792342"/>
    <w:rsid w:val="007977A8"/>
    <w:rsid w:val="007B512A"/>
    <w:rsid w:val="007C2097"/>
    <w:rsid w:val="007D6A07"/>
    <w:rsid w:val="007E19E7"/>
    <w:rsid w:val="007F7259"/>
    <w:rsid w:val="008040A8"/>
    <w:rsid w:val="008279FA"/>
    <w:rsid w:val="008626E7"/>
    <w:rsid w:val="00870EE7"/>
    <w:rsid w:val="008863B9"/>
    <w:rsid w:val="008A45A6"/>
    <w:rsid w:val="008B2B89"/>
    <w:rsid w:val="008F3789"/>
    <w:rsid w:val="008F686C"/>
    <w:rsid w:val="008F7C23"/>
    <w:rsid w:val="009148DE"/>
    <w:rsid w:val="00941E30"/>
    <w:rsid w:val="00953837"/>
    <w:rsid w:val="009777D9"/>
    <w:rsid w:val="00991B88"/>
    <w:rsid w:val="009923AF"/>
    <w:rsid w:val="009A5753"/>
    <w:rsid w:val="009A579D"/>
    <w:rsid w:val="009E3297"/>
    <w:rsid w:val="009F734F"/>
    <w:rsid w:val="00A0189E"/>
    <w:rsid w:val="00A246B6"/>
    <w:rsid w:val="00A47E70"/>
    <w:rsid w:val="00A50CF0"/>
    <w:rsid w:val="00A7671C"/>
    <w:rsid w:val="00AA2CBC"/>
    <w:rsid w:val="00AC5820"/>
    <w:rsid w:val="00AD1CD8"/>
    <w:rsid w:val="00B258BB"/>
    <w:rsid w:val="00B67B97"/>
    <w:rsid w:val="00B968C8"/>
    <w:rsid w:val="00BA3EC5"/>
    <w:rsid w:val="00BA51D9"/>
    <w:rsid w:val="00BB5DFC"/>
    <w:rsid w:val="00BD279D"/>
    <w:rsid w:val="00BD6BB8"/>
    <w:rsid w:val="00BF6D8C"/>
    <w:rsid w:val="00C66BA2"/>
    <w:rsid w:val="00C95985"/>
    <w:rsid w:val="00CC5026"/>
    <w:rsid w:val="00CC68D0"/>
    <w:rsid w:val="00CD13DA"/>
    <w:rsid w:val="00D03F9A"/>
    <w:rsid w:val="00D06D51"/>
    <w:rsid w:val="00D24991"/>
    <w:rsid w:val="00D50255"/>
    <w:rsid w:val="00D54D26"/>
    <w:rsid w:val="00D66520"/>
    <w:rsid w:val="00DE34CF"/>
    <w:rsid w:val="00DF089A"/>
    <w:rsid w:val="00E13F3D"/>
    <w:rsid w:val="00E34898"/>
    <w:rsid w:val="00E405CD"/>
    <w:rsid w:val="00E40C40"/>
    <w:rsid w:val="00EB09B7"/>
    <w:rsid w:val="00EB12EC"/>
    <w:rsid w:val="00EE7D7C"/>
    <w:rsid w:val="00F25D98"/>
    <w:rsid w:val="00F300FB"/>
    <w:rsid w:val="00FB6386"/>
    <w:rsid w:val="00FF52DD"/>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4FB0FB"/>
  <w15:docId w15:val="{DA6B0ABC-31E0-45EE-9764-7107243EA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G Times (WN)" w:eastAsia="Times New Roman" w:hAnsi="CG Times (W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7FED"/>
    <w:pPr>
      <w:spacing w:after="180"/>
    </w:pPr>
    <w:rPr>
      <w:rFonts w:ascii="Times New Roman" w:hAnsi="Times New Roman"/>
      <w:lang w:val="en-GB" w:eastAsia="en-US"/>
    </w:rPr>
  </w:style>
  <w:style w:type="paragraph" w:styleId="Heading1">
    <w:name w:val="heading 1"/>
    <w:next w:val="Normal"/>
    <w:qFormat/>
    <w:rsid w:val="000B7FED"/>
    <w:pPr>
      <w:keepNext/>
      <w:keepLines/>
      <w:pBdr>
        <w:top w:val="single" w:sz="12" w:space="3" w:color="auto"/>
      </w:pBdr>
      <w:spacing w:before="240" w:after="180"/>
      <w:ind w:left="1134" w:hanging="1134"/>
      <w:outlineLvl w:val="0"/>
    </w:pPr>
    <w:rPr>
      <w:rFonts w:ascii="Arial" w:hAnsi="Arial"/>
      <w:sz w:val="36"/>
      <w:lang w:val="en-GB" w:eastAsia="en-US"/>
    </w:rPr>
  </w:style>
  <w:style w:type="paragraph" w:styleId="Heading2">
    <w:name w:val="heading 2"/>
    <w:basedOn w:val="Heading1"/>
    <w:next w:val="Normal"/>
    <w:qFormat/>
    <w:rsid w:val="000B7FED"/>
    <w:pPr>
      <w:pBdr>
        <w:top w:val="none" w:sz="0" w:space="0" w:color="auto"/>
      </w:pBdr>
      <w:spacing w:before="180"/>
      <w:outlineLvl w:val="1"/>
    </w:pPr>
    <w:rPr>
      <w:sz w:val="32"/>
    </w:rPr>
  </w:style>
  <w:style w:type="paragraph" w:styleId="Heading3">
    <w:name w:val="heading 3"/>
    <w:basedOn w:val="Heading2"/>
    <w:next w:val="Normal"/>
    <w:qFormat/>
    <w:rsid w:val="000B7FED"/>
    <w:pPr>
      <w:spacing w:before="120"/>
      <w:outlineLvl w:val="2"/>
    </w:pPr>
    <w:rPr>
      <w:sz w:val="28"/>
    </w:rPr>
  </w:style>
  <w:style w:type="paragraph" w:styleId="Heading4">
    <w:name w:val="heading 4"/>
    <w:basedOn w:val="Heading3"/>
    <w:next w:val="Normal"/>
    <w:qFormat/>
    <w:rsid w:val="000B7FED"/>
    <w:pPr>
      <w:ind w:left="1418" w:hanging="1418"/>
      <w:outlineLvl w:val="3"/>
    </w:pPr>
    <w:rPr>
      <w:sz w:val="24"/>
    </w:rPr>
  </w:style>
  <w:style w:type="paragraph" w:styleId="Heading5">
    <w:name w:val="heading 5"/>
    <w:basedOn w:val="Heading4"/>
    <w:next w:val="Normal"/>
    <w:qFormat/>
    <w:rsid w:val="000B7FED"/>
    <w:pPr>
      <w:ind w:left="1701" w:hanging="1701"/>
      <w:outlineLvl w:val="4"/>
    </w:pPr>
    <w:rPr>
      <w:sz w:val="22"/>
    </w:rPr>
  </w:style>
  <w:style w:type="paragraph" w:styleId="Heading6">
    <w:name w:val="heading 6"/>
    <w:basedOn w:val="H6"/>
    <w:next w:val="Normal"/>
    <w:qFormat/>
    <w:rsid w:val="000B7FED"/>
    <w:pPr>
      <w:outlineLvl w:val="5"/>
    </w:pPr>
  </w:style>
  <w:style w:type="paragraph" w:styleId="Heading7">
    <w:name w:val="heading 7"/>
    <w:basedOn w:val="H6"/>
    <w:next w:val="Normal"/>
    <w:qFormat/>
    <w:rsid w:val="000B7FED"/>
    <w:pPr>
      <w:outlineLvl w:val="6"/>
    </w:pPr>
  </w:style>
  <w:style w:type="paragraph" w:styleId="Heading8">
    <w:name w:val="heading 8"/>
    <w:basedOn w:val="Heading1"/>
    <w:next w:val="Normal"/>
    <w:qFormat/>
    <w:rsid w:val="000B7FED"/>
    <w:pPr>
      <w:ind w:left="0" w:firstLine="0"/>
      <w:outlineLvl w:val="7"/>
    </w:pPr>
  </w:style>
  <w:style w:type="paragraph" w:styleId="Heading9">
    <w:name w:val="heading 9"/>
    <w:basedOn w:val="Heading8"/>
    <w:next w:val="Normal"/>
    <w:qFormat/>
    <w:rsid w:val="000B7FE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1"/>
    <w:semiHidden/>
    <w:rsid w:val="000B7FED"/>
    <w:pPr>
      <w:spacing w:before="180"/>
      <w:ind w:left="2693" w:hanging="2693"/>
    </w:pPr>
    <w:rPr>
      <w:b/>
    </w:rPr>
  </w:style>
  <w:style w:type="paragraph" w:styleId="TOC1">
    <w:name w:val="toc 1"/>
    <w:semiHidden/>
    <w:rsid w:val="000B7FED"/>
    <w:pPr>
      <w:keepNext/>
      <w:keepLines/>
      <w:widowControl w:val="0"/>
      <w:tabs>
        <w:tab w:val="right" w:leader="dot" w:pos="9639"/>
      </w:tabs>
      <w:spacing w:before="120"/>
      <w:ind w:left="567" w:right="425" w:hanging="567"/>
    </w:pPr>
    <w:rPr>
      <w:rFonts w:ascii="Times New Roman" w:hAnsi="Times New Roman"/>
      <w:noProof/>
      <w:sz w:val="22"/>
      <w:lang w:val="en-GB" w:eastAsia="en-US"/>
    </w:rPr>
  </w:style>
  <w:style w:type="paragraph" w:customStyle="1" w:styleId="ZT">
    <w:name w:val="ZT"/>
    <w:rsid w:val="000B7FED"/>
    <w:pPr>
      <w:framePr w:wrap="notBeside" w:hAnchor="margin" w:yAlign="center"/>
      <w:widowControl w:val="0"/>
      <w:spacing w:line="240" w:lineRule="atLeast"/>
      <w:jc w:val="right"/>
    </w:pPr>
    <w:rPr>
      <w:rFonts w:ascii="Arial" w:hAnsi="Arial"/>
      <w:b/>
      <w:sz w:val="34"/>
      <w:lang w:val="en-GB" w:eastAsia="en-US"/>
    </w:rPr>
  </w:style>
  <w:style w:type="paragraph" w:styleId="TOC5">
    <w:name w:val="toc 5"/>
    <w:basedOn w:val="TOC4"/>
    <w:semiHidden/>
    <w:rsid w:val="000B7FED"/>
    <w:pPr>
      <w:ind w:left="1701" w:hanging="1701"/>
    </w:pPr>
  </w:style>
  <w:style w:type="paragraph" w:styleId="TOC4">
    <w:name w:val="toc 4"/>
    <w:basedOn w:val="TOC3"/>
    <w:semiHidden/>
    <w:rsid w:val="000B7FED"/>
    <w:pPr>
      <w:ind w:left="1418" w:hanging="1418"/>
    </w:pPr>
  </w:style>
  <w:style w:type="paragraph" w:styleId="TOC3">
    <w:name w:val="toc 3"/>
    <w:basedOn w:val="TOC2"/>
    <w:semiHidden/>
    <w:rsid w:val="000B7FED"/>
    <w:pPr>
      <w:ind w:left="1134" w:hanging="1134"/>
    </w:pPr>
  </w:style>
  <w:style w:type="paragraph" w:styleId="TOC2">
    <w:name w:val="toc 2"/>
    <w:basedOn w:val="TOC1"/>
    <w:semiHidden/>
    <w:rsid w:val="000B7FED"/>
    <w:pPr>
      <w:keepNext w:val="0"/>
      <w:spacing w:before="0"/>
      <w:ind w:left="851" w:hanging="851"/>
    </w:pPr>
    <w:rPr>
      <w:sz w:val="20"/>
    </w:rPr>
  </w:style>
  <w:style w:type="paragraph" w:styleId="Index2">
    <w:name w:val="index 2"/>
    <w:basedOn w:val="Index1"/>
    <w:semiHidden/>
    <w:rsid w:val="000B7FED"/>
    <w:pPr>
      <w:ind w:left="284"/>
    </w:pPr>
  </w:style>
  <w:style w:type="paragraph" w:styleId="Index1">
    <w:name w:val="index 1"/>
    <w:basedOn w:val="Normal"/>
    <w:semiHidden/>
    <w:rsid w:val="000B7FED"/>
    <w:pPr>
      <w:keepLines/>
      <w:spacing w:after="0"/>
    </w:pPr>
  </w:style>
  <w:style w:type="paragraph" w:customStyle="1" w:styleId="ZH">
    <w:name w:val="ZH"/>
    <w:rsid w:val="000B7FED"/>
    <w:pPr>
      <w:framePr w:wrap="notBeside" w:vAnchor="page" w:hAnchor="margin" w:xAlign="center" w:y="6805"/>
      <w:widowControl w:val="0"/>
    </w:pPr>
    <w:rPr>
      <w:rFonts w:ascii="Arial" w:hAnsi="Arial"/>
      <w:noProof/>
      <w:lang w:val="en-GB" w:eastAsia="en-US"/>
    </w:rPr>
  </w:style>
  <w:style w:type="paragraph" w:customStyle="1" w:styleId="TT">
    <w:name w:val="TT"/>
    <w:basedOn w:val="Heading1"/>
    <w:next w:val="Normal"/>
    <w:rsid w:val="000B7FED"/>
    <w:pPr>
      <w:outlineLvl w:val="9"/>
    </w:pPr>
  </w:style>
  <w:style w:type="paragraph" w:styleId="ListNumber2">
    <w:name w:val="List Number 2"/>
    <w:basedOn w:val="ListNumber"/>
    <w:rsid w:val="000B7FED"/>
    <w:pPr>
      <w:ind w:left="851"/>
    </w:pPr>
  </w:style>
  <w:style w:type="paragraph" w:styleId="Header">
    <w:name w:val="header"/>
    <w:rsid w:val="000B7FED"/>
    <w:pPr>
      <w:widowControl w:val="0"/>
    </w:pPr>
    <w:rPr>
      <w:rFonts w:ascii="Arial" w:hAnsi="Arial"/>
      <w:b/>
      <w:noProof/>
      <w:sz w:val="18"/>
      <w:lang w:val="en-GB" w:eastAsia="en-US"/>
    </w:rPr>
  </w:style>
  <w:style w:type="character" w:styleId="FootnoteReference">
    <w:name w:val="footnote reference"/>
    <w:semiHidden/>
    <w:rsid w:val="000B7FED"/>
    <w:rPr>
      <w:b/>
      <w:position w:val="6"/>
      <w:sz w:val="16"/>
    </w:rPr>
  </w:style>
  <w:style w:type="paragraph" w:styleId="FootnoteText">
    <w:name w:val="footnote text"/>
    <w:basedOn w:val="Normal"/>
    <w:semiHidden/>
    <w:rsid w:val="000B7FED"/>
    <w:pPr>
      <w:keepLines/>
      <w:spacing w:after="0"/>
      <w:ind w:left="454" w:hanging="454"/>
    </w:pPr>
    <w:rPr>
      <w:sz w:val="16"/>
    </w:rPr>
  </w:style>
  <w:style w:type="paragraph" w:customStyle="1" w:styleId="TAH">
    <w:name w:val="TAH"/>
    <w:basedOn w:val="TAC"/>
    <w:link w:val="TAHCar"/>
    <w:qFormat/>
    <w:rsid w:val="000B7FED"/>
    <w:rPr>
      <w:b/>
    </w:rPr>
  </w:style>
  <w:style w:type="paragraph" w:customStyle="1" w:styleId="TAC">
    <w:name w:val="TAC"/>
    <w:basedOn w:val="TAL"/>
    <w:rsid w:val="000B7FED"/>
    <w:pPr>
      <w:jc w:val="center"/>
    </w:pPr>
  </w:style>
  <w:style w:type="paragraph" w:customStyle="1" w:styleId="TF">
    <w:name w:val="TF"/>
    <w:basedOn w:val="TH"/>
    <w:rsid w:val="000B7FED"/>
    <w:pPr>
      <w:keepNext w:val="0"/>
      <w:spacing w:before="0" w:after="240"/>
    </w:pPr>
  </w:style>
  <w:style w:type="paragraph" w:customStyle="1" w:styleId="NO">
    <w:name w:val="NO"/>
    <w:basedOn w:val="Normal"/>
    <w:link w:val="NOChar"/>
    <w:qFormat/>
    <w:rsid w:val="000B7FED"/>
    <w:pPr>
      <w:keepLines/>
      <w:ind w:left="1135" w:hanging="851"/>
    </w:pPr>
  </w:style>
  <w:style w:type="paragraph" w:styleId="TOC9">
    <w:name w:val="toc 9"/>
    <w:basedOn w:val="TOC8"/>
    <w:semiHidden/>
    <w:rsid w:val="000B7FED"/>
    <w:pPr>
      <w:ind w:left="1418" w:hanging="1418"/>
    </w:pPr>
  </w:style>
  <w:style w:type="paragraph" w:customStyle="1" w:styleId="EX">
    <w:name w:val="EX"/>
    <w:basedOn w:val="Normal"/>
    <w:rsid w:val="000B7FED"/>
    <w:pPr>
      <w:keepLines/>
      <w:ind w:left="1702" w:hanging="1418"/>
    </w:pPr>
  </w:style>
  <w:style w:type="paragraph" w:customStyle="1" w:styleId="FP">
    <w:name w:val="FP"/>
    <w:basedOn w:val="Normal"/>
    <w:rsid w:val="000B7FED"/>
    <w:pPr>
      <w:spacing w:after="0"/>
    </w:pPr>
  </w:style>
  <w:style w:type="paragraph" w:customStyle="1" w:styleId="LD">
    <w:name w:val="LD"/>
    <w:rsid w:val="000B7FED"/>
    <w:pPr>
      <w:keepNext/>
      <w:keepLines/>
      <w:spacing w:line="180" w:lineRule="exact"/>
    </w:pPr>
    <w:rPr>
      <w:rFonts w:ascii="MS LineDraw" w:hAnsi="MS LineDraw"/>
      <w:noProof/>
      <w:lang w:val="en-GB" w:eastAsia="en-US"/>
    </w:rPr>
  </w:style>
  <w:style w:type="paragraph" w:customStyle="1" w:styleId="NW">
    <w:name w:val="NW"/>
    <w:basedOn w:val="NO"/>
    <w:rsid w:val="000B7FED"/>
    <w:pPr>
      <w:spacing w:after="0"/>
    </w:pPr>
  </w:style>
  <w:style w:type="paragraph" w:customStyle="1" w:styleId="EW">
    <w:name w:val="EW"/>
    <w:basedOn w:val="EX"/>
    <w:rsid w:val="000B7FED"/>
    <w:pPr>
      <w:spacing w:after="0"/>
    </w:pPr>
  </w:style>
  <w:style w:type="paragraph" w:styleId="TOC6">
    <w:name w:val="toc 6"/>
    <w:basedOn w:val="TOC5"/>
    <w:next w:val="Normal"/>
    <w:semiHidden/>
    <w:rsid w:val="000B7FED"/>
    <w:pPr>
      <w:ind w:left="1985" w:hanging="1985"/>
    </w:pPr>
  </w:style>
  <w:style w:type="paragraph" w:styleId="TOC7">
    <w:name w:val="toc 7"/>
    <w:basedOn w:val="TOC6"/>
    <w:next w:val="Normal"/>
    <w:semiHidden/>
    <w:rsid w:val="000B7FED"/>
    <w:pPr>
      <w:ind w:left="2268" w:hanging="2268"/>
    </w:pPr>
  </w:style>
  <w:style w:type="paragraph" w:styleId="ListBullet2">
    <w:name w:val="List Bullet 2"/>
    <w:basedOn w:val="ListBullet"/>
    <w:rsid w:val="000B7FED"/>
    <w:pPr>
      <w:ind w:left="851"/>
    </w:pPr>
  </w:style>
  <w:style w:type="paragraph" w:styleId="ListBullet3">
    <w:name w:val="List Bullet 3"/>
    <w:basedOn w:val="ListBullet2"/>
    <w:rsid w:val="000B7FED"/>
    <w:pPr>
      <w:ind w:left="1135"/>
    </w:pPr>
  </w:style>
  <w:style w:type="paragraph" w:styleId="ListNumber">
    <w:name w:val="List Number"/>
    <w:basedOn w:val="List"/>
    <w:rsid w:val="000B7FED"/>
  </w:style>
  <w:style w:type="paragraph" w:customStyle="1" w:styleId="EQ">
    <w:name w:val="EQ"/>
    <w:basedOn w:val="Normal"/>
    <w:next w:val="Normal"/>
    <w:rsid w:val="000B7FED"/>
    <w:pPr>
      <w:keepLines/>
      <w:tabs>
        <w:tab w:val="center" w:pos="4536"/>
        <w:tab w:val="right" w:pos="9072"/>
      </w:tabs>
    </w:pPr>
    <w:rPr>
      <w:noProof/>
    </w:rPr>
  </w:style>
  <w:style w:type="paragraph" w:customStyle="1" w:styleId="TH">
    <w:name w:val="TH"/>
    <w:basedOn w:val="Normal"/>
    <w:link w:val="THChar"/>
    <w:rsid w:val="000B7FED"/>
    <w:pPr>
      <w:keepNext/>
      <w:keepLines/>
      <w:spacing w:before="60"/>
      <w:jc w:val="center"/>
    </w:pPr>
    <w:rPr>
      <w:rFonts w:ascii="Arial" w:hAnsi="Arial"/>
      <w:b/>
    </w:rPr>
  </w:style>
  <w:style w:type="paragraph" w:customStyle="1" w:styleId="NF">
    <w:name w:val="NF"/>
    <w:basedOn w:val="NO"/>
    <w:rsid w:val="000B7FED"/>
    <w:pPr>
      <w:keepNext/>
      <w:spacing w:after="0"/>
    </w:pPr>
    <w:rPr>
      <w:rFonts w:ascii="Arial" w:hAnsi="Arial"/>
      <w:sz w:val="18"/>
    </w:rPr>
  </w:style>
  <w:style w:type="paragraph" w:customStyle="1" w:styleId="PL">
    <w:name w:val="PL"/>
    <w:rsid w:val="000B7FE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pPr>
    <w:rPr>
      <w:rFonts w:ascii="Courier New" w:hAnsi="Courier New"/>
      <w:noProof/>
      <w:sz w:val="16"/>
      <w:lang w:val="en-GB" w:eastAsia="en-US"/>
    </w:rPr>
  </w:style>
  <w:style w:type="paragraph" w:customStyle="1" w:styleId="TAR">
    <w:name w:val="TAR"/>
    <w:basedOn w:val="TAL"/>
    <w:rsid w:val="000B7FED"/>
    <w:pPr>
      <w:jc w:val="right"/>
    </w:pPr>
  </w:style>
  <w:style w:type="paragraph" w:customStyle="1" w:styleId="H6">
    <w:name w:val="H6"/>
    <w:basedOn w:val="Heading5"/>
    <w:next w:val="Normal"/>
    <w:rsid w:val="000B7FED"/>
    <w:pPr>
      <w:ind w:left="1985" w:hanging="1985"/>
      <w:outlineLvl w:val="9"/>
    </w:pPr>
    <w:rPr>
      <w:sz w:val="20"/>
    </w:rPr>
  </w:style>
  <w:style w:type="paragraph" w:customStyle="1" w:styleId="TAN">
    <w:name w:val="TAN"/>
    <w:basedOn w:val="TAL"/>
    <w:rsid w:val="000B7FED"/>
    <w:pPr>
      <w:ind w:left="851" w:hanging="851"/>
    </w:pPr>
  </w:style>
  <w:style w:type="paragraph" w:customStyle="1" w:styleId="TAL">
    <w:name w:val="TAL"/>
    <w:basedOn w:val="Normal"/>
    <w:link w:val="TALChar"/>
    <w:qFormat/>
    <w:rsid w:val="000B7FED"/>
    <w:pPr>
      <w:keepNext/>
      <w:keepLines/>
      <w:spacing w:after="0"/>
    </w:pPr>
    <w:rPr>
      <w:rFonts w:ascii="Arial" w:hAnsi="Arial"/>
      <w:sz w:val="18"/>
    </w:rPr>
  </w:style>
  <w:style w:type="paragraph" w:customStyle="1" w:styleId="ZA">
    <w:name w:val="ZA"/>
    <w:rsid w:val="000B7FED"/>
    <w:pPr>
      <w:framePr w:w="10206" w:h="794" w:hRule="exact" w:wrap="notBeside" w:vAnchor="page" w:hAnchor="margin" w:y="1135"/>
      <w:widowControl w:val="0"/>
      <w:pBdr>
        <w:bottom w:val="single" w:sz="12" w:space="1" w:color="auto"/>
      </w:pBdr>
      <w:jc w:val="right"/>
    </w:pPr>
    <w:rPr>
      <w:rFonts w:ascii="Arial" w:hAnsi="Arial"/>
      <w:noProof/>
      <w:sz w:val="40"/>
      <w:lang w:val="en-GB" w:eastAsia="en-US"/>
    </w:rPr>
  </w:style>
  <w:style w:type="paragraph" w:customStyle="1" w:styleId="ZB">
    <w:name w:val="ZB"/>
    <w:rsid w:val="000B7FED"/>
    <w:pPr>
      <w:framePr w:w="10206" w:h="284" w:hRule="exact" w:wrap="notBeside" w:vAnchor="page" w:hAnchor="margin" w:y="1986"/>
      <w:widowControl w:val="0"/>
      <w:ind w:right="28"/>
      <w:jc w:val="right"/>
    </w:pPr>
    <w:rPr>
      <w:rFonts w:ascii="Arial" w:hAnsi="Arial"/>
      <w:i/>
      <w:noProof/>
      <w:lang w:val="en-GB" w:eastAsia="en-US"/>
    </w:rPr>
  </w:style>
  <w:style w:type="paragraph" w:customStyle="1" w:styleId="ZD">
    <w:name w:val="ZD"/>
    <w:rsid w:val="000B7FED"/>
    <w:pPr>
      <w:framePr w:wrap="notBeside" w:vAnchor="page" w:hAnchor="margin" w:y="15764"/>
      <w:widowControl w:val="0"/>
    </w:pPr>
    <w:rPr>
      <w:rFonts w:ascii="Arial" w:hAnsi="Arial"/>
      <w:noProof/>
      <w:sz w:val="32"/>
      <w:lang w:val="en-GB" w:eastAsia="en-US"/>
    </w:rPr>
  </w:style>
  <w:style w:type="paragraph" w:customStyle="1" w:styleId="ZU">
    <w:name w:val="ZU"/>
    <w:rsid w:val="000B7FED"/>
    <w:pPr>
      <w:framePr w:w="10206" w:wrap="notBeside" w:vAnchor="page" w:hAnchor="margin" w:y="6238"/>
      <w:widowControl w:val="0"/>
      <w:pBdr>
        <w:top w:val="single" w:sz="12" w:space="1" w:color="auto"/>
      </w:pBdr>
      <w:jc w:val="right"/>
    </w:pPr>
    <w:rPr>
      <w:rFonts w:ascii="Arial" w:hAnsi="Arial"/>
      <w:noProof/>
      <w:lang w:val="en-GB" w:eastAsia="en-US"/>
    </w:rPr>
  </w:style>
  <w:style w:type="paragraph" w:customStyle="1" w:styleId="ZV">
    <w:name w:val="ZV"/>
    <w:basedOn w:val="ZU"/>
    <w:rsid w:val="000B7FED"/>
    <w:pPr>
      <w:framePr w:wrap="notBeside" w:y="16161"/>
    </w:pPr>
  </w:style>
  <w:style w:type="character" w:customStyle="1" w:styleId="ZGSM">
    <w:name w:val="ZGSM"/>
    <w:rsid w:val="000B7FED"/>
  </w:style>
  <w:style w:type="paragraph" w:styleId="List2">
    <w:name w:val="List 2"/>
    <w:basedOn w:val="List"/>
    <w:rsid w:val="000B7FED"/>
    <w:pPr>
      <w:ind w:left="851"/>
    </w:pPr>
  </w:style>
  <w:style w:type="paragraph" w:customStyle="1" w:styleId="ZG">
    <w:name w:val="ZG"/>
    <w:rsid w:val="000B7FED"/>
    <w:pPr>
      <w:framePr w:wrap="notBeside" w:vAnchor="page" w:hAnchor="margin" w:xAlign="right" w:y="6805"/>
      <w:widowControl w:val="0"/>
      <w:jc w:val="right"/>
    </w:pPr>
    <w:rPr>
      <w:rFonts w:ascii="Arial" w:hAnsi="Arial"/>
      <w:noProof/>
      <w:lang w:val="en-GB" w:eastAsia="en-US"/>
    </w:rPr>
  </w:style>
  <w:style w:type="paragraph" w:styleId="List3">
    <w:name w:val="List 3"/>
    <w:basedOn w:val="List2"/>
    <w:rsid w:val="000B7FED"/>
    <w:pPr>
      <w:ind w:left="1135"/>
    </w:pPr>
  </w:style>
  <w:style w:type="paragraph" w:styleId="List4">
    <w:name w:val="List 4"/>
    <w:basedOn w:val="List3"/>
    <w:rsid w:val="000B7FED"/>
    <w:pPr>
      <w:ind w:left="1418"/>
    </w:pPr>
  </w:style>
  <w:style w:type="paragraph" w:styleId="List5">
    <w:name w:val="List 5"/>
    <w:basedOn w:val="List4"/>
    <w:rsid w:val="000B7FED"/>
    <w:pPr>
      <w:ind w:left="1702"/>
    </w:pPr>
  </w:style>
  <w:style w:type="paragraph" w:customStyle="1" w:styleId="EditorsNote">
    <w:name w:val="Editor's Note"/>
    <w:basedOn w:val="NO"/>
    <w:rsid w:val="000B7FED"/>
    <w:rPr>
      <w:color w:val="FF0000"/>
    </w:rPr>
  </w:style>
  <w:style w:type="paragraph" w:styleId="List">
    <w:name w:val="List"/>
    <w:basedOn w:val="Normal"/>
    <w:rsid w:val="000B7FED"/>
    <w:pPr>
      <w:ind w:left="568" w:hanging="284"/>
    </w:pPr>
  </w:style>
  <w:style w:type="paragraph" w:styleId="ListBullet">
    <w:name w:val="List Bullet"/>
    <w:basedOn w:val="List"/>
    <w:rsid w:val="000B7FED"/>
  </w:style>
  <w:style w:type="paragraph" w:styleId="ListBullet4">
    <w:name w:val="List Bullet 4"/>
    <w:basedOn w:val="ListBullet3"/>
    <w:rsid w:val="000B7FED"/>
    <w:pPr>
      <w:ind w:left="1418"/>
    </w:pPr>
  </w:style>
  <w:style w:type="paragraph" w:styleId="ListBullet5">
    <w:name w:val="List Bullet 5"/>
    <w:basedOn w:val="ListBullet4"/>
    <w:rsid w:val="000B7FED"/>
    <w:pPr>
      <w:ind w:left="1702"/>
    </w:pPr>
  </w:style>
  <w:style w:type="paragraph" w:customStyle="1" w:styleId="B1">
    <w:name w:val="B1"/>
    <w:basedOn w:val="List"/>
    <w:link w:val="B1Char"/>
    <w:qFormat/>
    <w:rsid w:val="000B7FED"/>
  </w:style>
  <w:style w:type="paragraph" w:customStyle="1" w:styleId="B2">
    <w:name w:val="B2"/>
    <w:basedOn w:val="List2"/>
    <w:link w:val="B2Char"/>
    <w:uiPriority w:val="99"/>
    <w:qFormat/>
    <w:rsid w:val="000B7FED"/>
  </w:style>
  <w:style w:type="paragraph" w:customStyle="1" w:styleId="B3">
    <w:name w:val="B3"/>
    <w:basedOn w:val="List3"/>
    <w:rsid w:val="000B7FED"/>
  </w:style>
  <w:style w:type="paragraph" w:customStyle="1" w:styleId="B4">
    <w:name w:val="B4"/>
    <w:basedOn w:val="List4"/>
    <w:rsid w:val="000B7FED"/>
  </w:style>
  <w:style w:type="paragraph" w:customStyle="1" w:styleId="B5">
    <w:name w:val="B5"/>
    <w:basedOn w:val="List5"/>
    <w:rsid w:val="000B7FED"/>
  </w:style>
  <w:style w:type="paragraph" w:styleId="Footer">
    <w:name w:val="footer"/>
    <w:basedOn w:val="Header"/>
    <w:rsid w:val="000B7FED"/>
    <w:pPr>
      <w:jc w:val="center"/>
    </w:pPr>
    <w:rPr>
      <w:i/>
    </w:rPr>
  </w:style>
  <w:style w:type="paragraph" w:customStyle="1" w:styleId="ZTD">
    <w:name w:val="ZTD"/>
    <w:basedOn w:val="ZB"/>
    <w:rsid w:val="000B7FED"/>
    <w:pPr>
      <w:framePr w:hRule="auto" w:wrap="notBeside" w:y="852"/>
    </w:pPr>
    <w:rPr>
      <w:i w:val="0"/>
      <w:sz w:val="40"/>
    </w:rPr>
  </w:style>
  <w:style w:type="paragraph" w:customStyle="1" w:styleId="CRCoverPage">
    <w:name w:val="CR Cover Page"/>
    <w:rsid w:val="000B7FED"/>
    <w:pPr>
      <w:spacing w:after="120"/>
    </w:pPr>
    <w:rPr>
      <w:rFonts w:ascii="Arial" w:hAnsi="Arial"/>
      <w:lang w:val="en-GB" w:eastAsia="en-US"/>
    </w:rPr>
  </w:style>
  <w:style w:type="paragraph" w:customStyle="1" w:styleId="tdoc-header">
    <w:name w:val="tdoc-header"/>
    <w:rsid w:val="000B7FED"/>
    <w:rPr>
      <w:rFonts w:ascii="Arial" w:hAnsi="Arial"/>
      <w:noProof/>
      <w:sz w:val="24"/>
      <w:lang w:val="en-GB" w:eastAsia="en-US"/>
    </w:rPr>
  </w:style>
  <w:style w:type="character" w:styleId="Hyperlink">
    <w:name w:val="Hyperlink"/>
    <w:rsid w:val="000B7FED"/>
    <w:rPr>
      <w:color w:val="0000FF"/>
      <w:u w:val="single"/>
    </w:rPr>
  </w:style>
  <w:style w:type="character" w:styleId="CommentReference">
    <w:name w:val="annotation reference"/>
    <w:semiHidden/>
    <w:rsid w:val="000B7FED"/>
    <w:rPr>
      <w:sz w:val="16"/>
    </w:rPr>
  </w:style>
  <w:style w:type="paragraph" w:styleId="CommentText">
    <w:name w:val="annotation text"/>
    <w:basedOn w:val="Normal"/>
    <w:semiHidden/>
    <w:rsid w:val="000B7FED"/>
  </w:style>
  <w:style w:type="character" w:styleId="FollowedHyperlink">
    <w:name w:val="FollowedHyperlink"/>
    <w:rsid w:val="000B7FED"/>
    <w:rPr>
      <w:color w:val="800080"/>
      <w:u w:val="single"/>
    </w:rPr>
  </w:style>
  <w:style w:type="paragraph" w:styleId="BalloonText">
    <w:name w:val="Balloon Text"/>
    <w:basedOn w:val="Normal"/>
    <w:semiHidden/>
    <w:rsid w:val="000B7FED"/>
    <w:rPr>
      <w:rFonts w:ascii="Tahoma" w:hAnsi="Tahoma" w:cs="Tahoma"/>
      <w:sz w:val="16"/>
      <w:szCs w:val="16"/>
    </w:rPr>
  </w:style>
  <w:style w:type="paragraph" w:styleId="CommentSubject">
    <w:name w:val="annotation subject"/>
    <w:basedOn w:val="CommentText"/>
    <w:next w:val="CommentText"/>
    <w:semiHidden/>
    <w:rsid w:val="000B7FED"/>
    <w:rPr>
      <w:b/>
      <w:bCs/>
    </w:rPr>
  </w:style>
  <w:style w:type="paragraph" w:styleId="DocumentMap">
    <w:name w:val="Document Map"/>
    <w:basedOn w:val="Normal"/>
    <w:semiHidden/>
    <w:rsid w:val="005E2C44"/>
    <w:pPr>
      <w:shd w:val="clear" w:color="auto" w:fill="000080"/>
    </w:pPr>
    <w:rPr>
      <w:rFonts w:ascii="Tahoma" w:hAnsi="Tahoma" w:cs="Tahoma"/>
    </w:rPr>
  </w:style>
  <w:style w:type="character" w:customStyle="1" w:styleId="B1Char">
    <w:name w:val="B1 Char"/>
    <w:link w:val="B1"/>
    <w:locked/>
    <w:rsid w:val="00953837"/>
    <w:rPr>
      <w:rFonts w:ascii="Times New Roman" w:hAnsi="Times New Roman"/>
      <w:lang w:val="en-GB" w:eastAsia="en-US"/>
    </w:rPr>
  </w:style>
  <w:style w:type="character" w:customStyle="1" w:styleId="TALChar">
    <w:name w:val="TAL Char"/>
    <w:link w:val="TAL"/>
    <w:qFormat/>
    <w:locked/>
    <w:rsid w:val="00953837"/>
    <w:rPr>
      <w:rFonts w:ascii="Arial" w:hAnsi="Arial"/>
      <w:sz w:val="18"/>
      <w:lang w:val="en-GB" w:eastAsia="en-US"/>
    </w:rPr>
  </w:style>
  <w:style w:type="character" w:customStyle="1" w:styleId="TAHCar">
    <w:name w:val="TAH Car"/>
    <w:link w:val="TAH"/>
    <w:rsid w:val="00953837"/>
    <w:rPr>
      <w:rFonts w:ascii="Arial" w:hAnsi="Arial"/>
      <w:b/>
      <w:sz w:val="18"/>
      <w:lang w:val="en-GB" w:eastAsia="en-US"/>
    </w:rPr>
  </w:style>
  <w:style w:type="character" w:customStyle="1" w:styleId="THChar">
    <w:name w:val="TH Char"/>
    <w:link w:val="TH"/>
    <w:rsid w:val="00953837"/>
    <w:rPr>
      <w:rFonts w:ascii="Arial" w:hAnsi="Arial"/>
      <w:b/>
      <w:lang w:val="en-GB" w:eastAsia="en-US"/>
    </w:rPr>
  </w:style>
  <w:style w:type="character" w:customStyle="1" w:styleId="NOChar">
    <w:name w:val="NO Char"/>
    <w:link w:val="NO"/>
    <w:rsid w:val="00953837"/>
    <w:rPr>
      <w:rFonts w:ascii="Times New Roman" w:hAnsi="Times New Roman"/>
      <w:lang w:val="en-GB" w:eastAsia="en-US"/>
    </w:rPr>
  </w:style>
  <w:style w:type="character" w:customStyle="1" w:styleId="B2Char">
    <w:name w:val="B2 Char"/>
    <w:link w:val="B2"/>
    <w:uiPriority w:val="99"/>
    <w:locked/>
    <w:rsid w:val="00953837"/>
    <w:rPr>
      <w:rFonts w:ascii="Times New Roman" w:hAnsi="Times New Roman"/>
      <w:lang w:val="en-GB" w:eastAsia="en-US"/>
    </w:rPr>
  </w:style>
  <w:style w:type="paragraph" w:customStyle="1" w:styleId="Code">
    <w:name w:val="Code"/>
    <w:basedOn w:val="Normal"/>
    <w:uiPriority w:val="1"/>
    <w:qFormat/>
    <w:pPr>
      <w:spacing w:line="240" w:lineRule="auto" w:before="0" w:after="0"/>
      <w:ind w:left="0" w:firstLine="0"/>
    </w:pPr>
    <w:rPr>
      <w:rFonts w:ascii="Courier New" w:hAnsi="Courier New"/>
      <w:sz w:val="16"/>
    </w:rPr>
  </w:style>
  <w:style w:type="paragraph" w:customStyle="1" w:styleId="CodeHeader">
    <w:name w:val="CodeHeader"/>
    <w:basedOn w:val="Code"/>
  </w:style>
  <w:style w:type="paragraph" w:customStyle="1" w:styleId="CodeChangeLine">
    <w:name w:val="CodeChangeLine"/>
    <w:basedOn w:val="Code"/>
    <w:pPr>
      <w:ind w:left="1134" w:hanging="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1801213">
      <w:bodyDiv w:val="1"/>
      <w:marLeft w:val="0"/>
      <w:marRight w:val="0"/>
      <w:marTop w:val="0"/>
      <w:marBottom w:val="0"/>
      <w:divBdr>
        <w:top w:val="none" w:sz="0" w:space="0" w:color="auto"/>
        <w:left w:val="none" w:sz="0" w:space="0" w:color="auto"/>
        <w:bottom w:val="none" w:sz="0" w:space="0" w:color="auto"/>
        <w:right w:val="none" w:sz="0" w:space="0" w:color="auto"/>
      </w:divBdr>
    </w:div>
    <w:div w:id="1561940510">
      <w:bodyDiv w:val="1"/>
      <w:marLeft w:val="0"/>
      <w:marRight w:val="0"/>
      <w:marTop w:val="0"/>
      <w:marBottom w:val="0"/>
      <w:divBdr>
        <w:top w:val="none" w:sz="0" w:space="0" w:color="auto"/>
        <w:left w:val="none" w:sz="0" w:space="0" w:color="auto"/>
        <w:bottom w:val="none" w:sz="0" w:space="0" w:color="auto"/>
        <w:right w:val="none" w:sz="0" w:space="0" w:color="auto"/>
      </w:divBdr>
    </w:div>
    <w:div w:id="1632711745">
      <w:bodyDiv w:val="1"/>
      <w:marLeft w:val="0"/>
      <w:marRight w:val="0"/>
      <w:marTop w:val="0"/>
      <w:marBottom w:val="0"/>
      <w:divBdr>
        <w:top w:val="none" w:sz="0" w:space="0" w:color="auto"/>
        <w:left w:val="none" w:sz="0" w:space="0" w:color="auto"/>
        <w:bottom w:val="none" w:sz="0" w:space="0" w:color="auto"/>
        <w:right w:val="none" w:sz="0" w:space="0" w:color="auto"/>
      </w:divBdr>
    </w:div>
    <w:div w:id="198777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inaortega\AppData\Roaming\Microsoft\Templates\3gpp_70.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A7F16-5488-4D55-8E0F-EF5110BF9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3gpp_70.dot</Template>
  <TotalTime>15</TotalTime>
  <Pages>1</Pages>
  <Words>16</Words>
  <Characters>92</Characters>
  <Application>Microsoft Office Word</Application>
  <DocSecurity>0</DocSecurity>
  <Lines>1</Lines>
  <Paragraphs>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MTG_TITLE</vt:lpstr>
      <vt:lpstr>MTG_TITLE</vt:lpstr>
    </vt:vector>
  </TitlesOfParts>
  <Company>3GPP Support Team</Company>
  <LinksUpToDate>false</LinksUpToDate>
  <CharactersWithSpaces>107</CharactersWithSpaces>
  <SharedDoc>false</SharedDoc>
  <HLinks>
    <vt:vector size="18" baseType="variant">
      <vt:variant>
        <vt:i4>2031686</vt:i4>
      </vt:variant>
      <vt:variant>
        <vt:i4>6</vt:i4>
      </vt:variant>
      <vt:variant>
        <vt:i4>0</vt:i4>
      </vt:variant>
      <vt:variant>
        <vt:i4>5</vt:i4>
      </vt:variant>
      <vt:variant>
        <vt:lpwstr>http://www.3gpp.org/ftp/Specs/html-info/21900.htm</vt:lpwstr>
      </vt:variant>
      <vt:variant>
        <vt:lpwstr/>
      </vt:variant>
      <vt:variant>
        <vt:i4>6946916</vt:i4>
      </vt:variant>
      <vt:variant>
        <vt:i4>3</vt:i4>
      </vt:variant>
      <vt:variant>
        <vt:i4>0</vt:i4>
      </vt:variant>
      <vt:variant>
        <vt:i4>5</vt:i4>
      </vt:variant>
      <vt:variant>
        <vt:lpwstr>http://www.3gpp.org/Change-Requests</vt:lpwstr>
      </vt:variant>
      <vt:variant>
        <vt:lpwstr/>
      </vt:variant>
      <vt:variant>
        <vt:i4>786487</vt:i4>
      </vt:variant>
      <vt:variant>
        <vt:i4>0</vt:i4>
      </vt:variant>
      <vt:variant>
        <vt:i4>0</vt:i4>
      </vt:variant>
      <vt:variant>
        <vt:i4>5</vt:i4>
      </vt:variant>
      <vt:variant>
        <vt:lpwstr>http://www.3gpp.org/3G_Specs/CRs.htm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MTG_TITLE</dc:title>
  <dc:subject/>
  <dc:creator>Miguel Angel Reina Ortega</dc:creator>
  <cp:keywords/>
  <cp:lastModifiedBy>Miguel Angel Reina Ortega</cp:lastModifiedBy>
  <cp:revision>12</cp:revision>
  <cp:lastPrinted>1900-01-01T00:00:00Z</cp:lastPrinted>
  <dcterms:created xsi:type="dcterms:W3CDTF">2022-10-06T16:28:00Z</dcterms:created>
  <dcterms:modified xsi:type="dcterms:W3CDTF">2025-11-18T15:53:00Z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SG/WGRef">
    <vt:lpwstr>SA3</vt:lpwstr>
  </property>
  <property fmtid="{D5CDD505-2E9C-101B-9397-08002B2CF9AE}" pid="3" name="MtgSeq">
    <vt:lpwstr>84</vt:lpwstr>
  </property>
  <property fmtid="{D5CDD505-2E9C-101B-9397-08002B2CF9AE}" pid="4" name="MtgTitle">
    <vt:lpwstr>-LI-e-b</vt:lpwstr>
  </property>
  <property fmtid="{D5CDD505-2E9C-101B-9397-08002B2CF9AE}" pid="5" name="Location">
    <vt:lpwstr>Online</vt:lpwstr>
  </property>
  <property fmtid="{D5CDD505-2E9C-101B-9397-08002B2CF9AE}" pid="6" name="Country">
    <vt:lpwstr/>
  </property>
  <property fmtid="{D5CDD505-2E9C-101B-9397-08002B2CF9AE}" pid="7" name="StartDate">
    <vt:lpwstr>2nd Mar 2022</vt:lpwstr>
  </property>
  <property fmtid="{D5CDD505-2E9C-101B-9397-08002B2CF9AE}" pid="8" name="EndDate">
    <vt:lpwstr>4th Mar 2022</vt:lpwstr>
  </property>
  <property fmtid="{D5CDD505-2E9C-101B-9397-08002B2CF9AE}" pid="9" name="Tdoc#">
    <vt:lpwstr>s3i220120</vt:lpwstr>
  </property>
  <property fmtid="{D5CDD505-2E9C-101B-9397-08002B2CF9AE}" pid="10" name="Spec#">
    <vt:lpwstr>33.128</vt:lpwstr>
  </property>
  <property fmtid="{D5CDD505-2E9C-101B-9397-08002B2CF9AE}" pid="11" name="Cr#">
    <vt:lpwstr>0331</vt:lpwstr>
  </property>
  <property fmtid="{D5CDD505-2E9C-101B-9397-08002B2CF9AE}" pid="12" name="Revision">
    <vt:lpwstr>-</vt:lpwstr>
  </property>
  <property fmtid="{D5CDD505-2E9C-101B-9397-08002B2CF9AE}" pid="13" name="Version">
    <vt:lpwstr>16.9.0</vt:lpwstr>
  </property>
  <property fmtid="{D5CDD505-2E9C-101B-9397-08002B2CF9AE}" pid="14" name="CrTitle">
    <vt:lpwstr>Clarification of DNN encoding</vt:lpwstr>
  </property>
  <property fmtid="{D5CDD505-2E9C-101B-9397-08002B2CF9AE}" pid="15" name="SourceIfWg">
    <vt:lpwstr>National Technical Assistance</vt:lpwstr>
  </property>
  <property fmtid="{D5CDD505-2E9C-101B-9397-08002B2CF9AE}" pid="16" name="SourceIfTsg">
    <vt:lpwstr/>
  </property>
  <property fmtid="{D5CDD505-2E9C-101B-9397-08002B2CF9AE}" pid="17" name="RelatedWis">
    <vt:lpwstr>LI16</vt:lpwstr>
  </property>
  <property fmtid="{D5CDD505-2E9C-101B-9397-08002B2CF9AE}" pid="18" name="Cat">
    <vt:lpwstr>F</vt:lpwstr>
  </property>
  <property fmtid="{D5CDD505-2E9C-101B-9397-08002B2CF9AE}" pid="19" name="ResDate">
    <vt:lpwstr>2022-02-21</vt:lpwstr>
  </property>
  <property fmtid="{D5CDD505-2E9C-101B-9397-08002B2CF9AE}" pid="20" name="Release">
    <vt:lpwstr>Rel-16</vt:lpwstr>
  </property>
</Properties>
</file>