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0C8E" w14:textId="53E30829" w:rsidR="00953837" w:rsidRDefault="00023407" w:rsidP="00186147">
      <w:pPr>
        <w:pStyle w:val="Heading2"/>
        <w:jc w:val="center"/>
        <w:rPr>
          <w:rFonts w:eastAsia="Malgun Gothic"/>
        </w:rPr>
      </w:pPr>
      <w:r w:rsidRPr="00540429">
        <w:rPr>
          <w:rFonts w:eastAsia="Malgun Gothic"/>
        </w:rPr>
        <w:t>--------</w:t>
      </w:r>
      <w:r w:rsidRPr="00540429">
        <w:rPr>
          <w:rFonts w:eastAsia="Malgun Gothic" w:hint="eastAsia"/>
          <w:lang w:eastAsia="ko-KR"/>
        </w:rPr>
        <w:t xml:space="preserve"> </w:t>
      </w:r>
      <w:r w:rsidR="00186147">
        <w:rPr>
          <w:rFonts w:eastAsia="Malgun Gothic"/>
          <w:lang w:eastAsia="ko-KR"/>
        </w:rPr>
        <w:t>Release Notes</w:t>
      </w:r>
      <w:r w:rsidRPr="00540429">
        <w:rPr>
          <w:rFonts w:eastAsia="Malgun Gothic"/>
        </w:rPr>
        <w:t xml:space="preserve"> </w:t>
      </w:r>
      <w:r w:rsidR="00186147">
        <w:rPr>
          <w:rFonts w:eastAsia="Malgun Gothic"/>
        </w:rPr>
        <w:t>from v5.0.1</w:t>
      </w:r>
      <w:r w:rsidRPr="00540429">
        <w:rPr>
          <w:rFonts w:eastAsia="Malgun Gothic" w:hint="eastAsia"/>
          <w:lang w:eastAsia="ko-KR"/>
        </w:rPr>
        <w:t xml:space="preserve"> </w:t>
      </w:r>
      <w:r w:rsidR="00186147">
        <w:rPr>
          <w:rFonts w:eastAsia="Malgun Gothic"/>
          <w:lang w:eastAsia="ko-KR"/>
        </w:rPr>
        <w:t xml:space="preserve">to v5.0.0 </w:t>
      </w:r>
      <w:r w:rsidRPr="00540429">
        <w:rPr>
          <w:rFonts w:eastAsia="Malgun Gothic"/>
        </w:rPr>
        <w:t>-------------</w:t>
      </w:r>
    </w:p>
    <w:p w14:paraId="5EBE7098" w14:textId="0086F148" w:rsidR="007E19E7" w:rsidRDefault="0018614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sz w:val="28"/>
          <w:szCs w:val="32"/>
        </w:rPr>
        <w:t>4cde81f394e2183f7d40bdade3de33d2cf7c7146 to 2454e566d6e24d2d6f7aa61a824ba530cb22ae1c</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---a/README.md</w:t>
        <w:br/>
        <w:t>+++b/README.md</w:t>
      </w:r>
    </w:p>
    <w:p>
      <w:pPr>
        <w:pStyle w:val="CodeHeader"/>
      </w:pPr>
      <w:r>
        <w:t xml:space="preserve">@@ -0,0 +1,50 @@ </w:t>
      </w:r>
    </w:p>
    <w:p>
      <w:pPr>
        <w:pStyle w:val="CodeChangeLine"/>
        <w:tabs>
          <w:tab w:pos="567" w:val="left"/>
          <w:tab w:pos="1134" w:val="left"/>
          <w:tab w:pos="1247" w:val="left"/>
        </w:tabs>
        <w:shd w:val="clear" w:color="auto" w:fill="ecfdf0"/>
      </w:pPr>
      <w:r>
        <w:rPr>
          <w:color w:val="BFBFBF"/>
          <w:shd w:val="clear" w:color="auto" w:fill="#ddfbe6"/>
        </w:rPr>
        <w:tab/>
        <w:t>1</w:t>
        <w:tab/>
        <w:t>+</w:t>
        <w:tab/>
      </w:r>
      <w:r>
        <w:t># oneM2M TS-0034 Specification</w:t>
      </w:r>
    </w:p>
    <w:p>
      <w:pPr>
        <w:pStyle w:val="CodeChangeLine"/>
        <w:tabs>
          <w:tab w:pos="567" w:val="left"/>
          <w:tab w:pos="1134" w:val="left"/>
          <w:tab w:pos="1247" w:val="left"/>
        </w:tabs>
        <w:shd w:val="clear" w:color="auto" w:fill="ecfdf0"/>
      </w:pPr>
      <w:r>
        <w:rPr>
          <w:color w:val="BFBFBF"/>
          <w:shd w:val="clear" w:color="auto" w:fill="#ddfbe6"/>
        </w:rPr>
        <w:tab/>
        <w:t>2</w:t>
        <w:tab/>
        <w:t>+</w:t>
        <w:tab/>
      </w:r>
      <w:r/>
    </w:p>
    <w:p>
      <w:pPr>
        <w:pStyle w:val="CodeChangeLine"/>
        <w:tabs>
          <w:tab w:pos="567" w:val="left"/>
          <w:tab w:pos="1134" w:val="left"/>
          <w:tab w:pos="1247" w:val="left"/>
        </w:tabs>
        <w:shd w:val="clear" w:color="auto" w:fill="ecfdf0"/>
      </w:pPr>
      <w:r>
        <w:rPr>
          <w:color w:val="BFBFBF"/>
          <w:shd w:val="clear" w:color="auto" w:fill="#ddfbe6"/>
        </w:rPr>
        <w:tab/>
        <w:t>3</w:t>
        <w:tab/>
        <w:t>+</w:t>
        <w:tab/>
      </w:r>
      <w:r>
        <w:t>This repository hosts the oneM2M TS-0034 specification defined by oneM2M Partnership project.</w:t>
      </w:r>
    </w:p>
    <w:p>
      <w:pPr>
        <w:pStyle w:val="CodeChangeLine"/>
        <w:tabs>
          <w:tab w:pos="567" w:val="left"/>
          <w:tab w:pos="1134" w:val="left"/>
          <w:tab w:pos="1247" w:val="left"/>
        </w:tabs>
        <w:shd w:val="clear" w:color="auto" w:fill="ecfdf0"/>
      </w:pPr>
      <w:r>
        <w:rPr>
          <w:color w:val="BFBFBF"/>
          <w:shd w:val="clear" w:color="auto" w:fill="#ddfbe6"/>
        </w:rPr>
        <w:tab/>
        <w:t>4</w:t>
        <w:tab/>
        <w:t>+</w:t>
        <w:tab/>
      </w:r>
      <w:r/>
    </w:p>
    <w:p>
      <w:pPr>
        <w:pStyle w:val="CodeChangeLine"/>
        <w:tabs>
          <w:tab w:pos="567" w:val="left"/>
          <w:tab w:pos="1134" w:val="left"/>
          <w:tab w:pos="1247" w:val="left"/>
        </w:tabs>
        <w:shd w:val="clear" w:color="auto" w:fill="ecfdf0"/>
      </w:pPr>
      <w:r>
        <w:rPr>
          <w:color w:val="BFBFBF"/>
          <w:shd w:val="clear" w:color="auto" w:fill="#ddfbe6"/>
        </w:rPr>
        <w:tab/>
        <w:t>5</w:t>
        <w:tab/>
        <w:t>+</w:t>
        <w:tab/>
      </w:r>
      <w:r>
        <w:t>Please, contact the rapporteur, RAPPORTEUR_NAME (RAPPORTEUR_EMAIL), if you need any help with this specification/repository.</w:t>
      </w:r>
    </w:p>
    <w:p>
      <w:pPr>
        <w:pStyle w:val="CodeChangeLine"/>
        <w:tabs>
          <w:tab w:pos="567" w:val="left"/>
          <w:tab w:pos="1134" w:val="left"/>
          <w:tab w:pos="1247" w:val="left"/>
        </w:tabs>
        <w:shd w:val="clear" w:color="auto" w:fill="ecfdf0"/>
      </w:pPr>
      <w:r>
        <w:rPr>
          <w:color w:val="BFBFBF"/>
          <w:shd w:val="clear" w:color="auto" w:fill="#ddfbe6"/>
        </w:rPr>
        <w:tab/>
        <w:t>6</w:t>
        <w:tab/>
        <w:t>+</w:t>
        <w:tab/>
      </w:r>
      <w:r/>
    </w:p>
    <w:p>
      <w:pPr>
        <w:pStyle w:val="CodeChangeLine"/>
        <w:tabs>
          <w:tab w:pos="567" w:val="left"/>
          <w:tab w:pos="1134" w:val="left"/>
          <w:tab w:pos="1247" w:val="left"/>
        </w:tabs>
        <w:shd w:val="clear" w:color="auto" w:fill="ecfdf0"/>
      </w:pPr>
      <w:r>
        <w:rPr>
          <w:color w:val="BFBFBF"/>
          <w:shd w:val="clear" w:color="auto" w:fill="#ddfbe6"/>
        </w:rPr>
        <w:tab/>
        <w:t>7</w:t>
        <w:tab/>
        <w:t>+</w:t>
        <w:tab/>
      </w:r>
      <w:r>
        <w:t>## Available versions</w:t>
      </w:r>
    </w:p>
    <w:p>
      <w:pPr>
        <w:pStyle w:val="CodeChangeLine"/>
        <w:tabs>
          <w:tab w:pos="567" w:val="left"/>
          <w:tab w:pos="1134" w:val="left"/>
          <w:tab w:pos="1247" w:val="left"/>
        </w:tabs>
        <w:shd w:val="clear" w:color="auto" w:fill="ecfdf0"/>
      </w:pPr>
      <w:r>
        <w:rPr>
          <w:color w:val="BFBFBF"/>
          <w:shd w:val="clear" w:color="auto" w:fill="#ddfbe6"/>
        </w:rPr>
        <w:tab/>
        <w:t>8</w:t>
        <w:tab/>
        <w:t>+</w:t>
        <w:tab/>
      </w:r>
      <w:r/>
    </w:p>
    <w:p>
      <w:pPr>
        <w:pStyle w:val="CodeChangeLine"/>
        <w:tabs>
          <w:tab w:pos="567" w:val="left"/>
          <w:tab w:pos="1134" w:val="left"/>
          <w:tab w:pos="1247" w:val="left"/>
        </w:tabs>
        <w:shd w:val="clear" w:color="auto" w:fill="ecfdf0"/>
      </w:pPr>
      <w:r>
        <w:rPr>
          <w:color w:val="BFBFBF"/>
          <w:shd w:val="clear" w:color="auto" w:fill="#ddfbe6"/>
        </w:rPr>
        <w:tab/>
        <w:t>9</w:t>
        <w:tab/>
        <w:t>+</w:t>
        <w:tab/>
      </w:r>
      <w:r>
        <w:t>All available baselines produced from this repository are available at [TS-0034 Website](https://specifications.onem2m.org/TS-0034/) (**URL available only if there is at least one baseline**)</w:t>
      </w:r>
    </w:p>
    <w:p>
      <w:pPr>
        <w:pStyle w:val="CodeChangeLine"/>
        <w:tabs>
          <w:tab w:pos="567" w:val="left"/>
          <w:tab w:pos="1134" w:val="left"/>
          <w:tab w:pos="1247" w:val="left"/>
        </w:tabs>
        <w:shd w:val="clear" w:color="auto" w:fill="ecfdf0"/>
      </w:pPr>
      <w:r>
        <w:rPr>
          <w:color w:val="BFBFBF"/>
          <w:shd w:val="clear" w:color="auto" w:fill="#ddfbe6"/>
        </w:rPr>
        <w:tab/>
        <w:t>10</w:t>
        <w:tab/>
        <w:t>+</w:t>
        <w:tab/>
      </w:r>
      <w:r>
        <w:t>Different downloadable formats are available under Download tab</w:t>
      </w:r>
    </w:p>
    <w:p>
      <w:pPr>
        <w:pStyle w:val="CodeChangeLine"/>
        <w:tabs>
          <w:tab w:pos="567" w:val="left"/>
          <w:tab w:pos="1134" w:val="left"/>
          <w:tab w:pos="1247" w:val="left"/>
        </w:tabs>
        <w:shd w:val="clear" w:color="auto" w:fill="ecfdf0"/>
      </w:pPr>
      <w:r>
        <w:rPr>
          <w:color w:val="BFBFBF"/>
          <w:shd w:val="clear" w:color="auto" w:fill="#ddfbe6"/>
        </w:rPr>
        <w:tab/>
        <w:t>11</w:t>
        <w:tab/>
        <w:t>+</w:t>
        <w:tab/>
      </w:r>
      <w:r/>
    </w:p>
    <w:p>
      <w:pPr>
        <w:pStyle w:val="CodeChangeLine"/>
        <w:tabs>
          <w:tab w:pos="567" w:val="left"/>
          <w:tab w:pos="1134" w:val="left"/>
          <w:tab w:pos="1247" w:val="left"/>
        </w:tabs>
        <w:shd w:val="clear" w:color="auto" w:fill="ecfdf0"/>
      </w:pPr>
      <w:r>
        <w:rPr>
          <w:color w:val="BFBFBF"/>
          <w:shd w:val="clear" w:color="auto" w:fill="#ddfbe6"/>
        </w:rPr>
        <w:tab/>
        <w:t>12</w:t>
        <w:tab/>
        <w:t>+</w:t>
        <w:tab/>
      </w:r>
      <w:r>
        <w:t>## How to raise issues</w:t>
      </w:r>
    </w:p>
    <w:p>
      <w:pPr>
        <w:pStyle w:val="CodeChangeLine"/>
        <w:tabs>
          <w:tab w:pos="567" w:val="left"/>
          <w:tab w:pos="1134" w:val="left"/>
          <w:tab w:pos="1247" w:val="left"/>
        </w:tabs>
        <w:shd w:val="clear" w:color="auto" w:fill="ecfdf0"/>
      </w:pPr>
      <w:r>
        <w:rPr>
          <w:color w:val="BFBFBF"/>
          <w:shd w:val="clear" w:color="auto" w:fill="#ddfbe6"/>
        </w:rPr>
        <w:tab/>
        <w:t>13</w:t>
        <w:tab/>
        <w:t>+</w:t>
        <w:tab/>
      </w:r>
      <w:r/>
    </w:p>
    <w:p>
      <w:pPr>
        <w:pStyle w:val="CodeChangeLine"/>
        <w:tabs>
          <w:tab w:pos="567" w:val="left"/>
          <w:tab w:pos="1134" w:val="left"/>
          <w:tab w:pos="1247" w:val="left"/>
        </w:tabs>
        <w:shd w:val="clear" w:color="auto" w:fill="ecfdf0"/>
      </w:pPr>
      <w:r>
        <w:rPr>
          <w:color w:val="BFBFBF"/>
          <w:shd w:val="clear" w:color="auto" w:fill="#ddfbe6"/>
        </w:rPr>
        <w:tab/>
        <w:t>14</w:t>
        <w:tab/>
        <w:t>+</w:t>
        <w:tab/>
      </w:r>
      <w:r>
        <w:t>Please report errors, bugs or other issues [here](https://git.onem2m.org/specifications/TS-0034/issues) or [here](https://git.onem2m.org/issues/issues).</w:t>
      </w:r>
    </w:p>
    <w:p>
      <w:pPr>
        <w:pStyle w:val="CodeChangeLine"/>
        <w:tabs>
          <w:tab w:pos="567" w:val="left"/>
          <w:tab w:pos="1134" w:val="left"/>
          <w:tab w:pos="1247" w:val="left"/>
        </w:tabs>
        <w:shd w:val="clear" w:color="auto" w:fill="ecfdf0"/>
      </w:pPr>
      <w:r>
        <w:rPr>
          <w:color w:val="BFBFBF"/>
          <w:shd w:val="clear" w:color="auto" w:fill="#ddfbe6"/>
        </w:rPr>
        <w:tab/>
        <w:t>15</w:t>
        <w:tab/>
        <w:t>+</w:t>
        <w:tab/>
      </w:r>
      <w:r/>
    </w:p>
    <w:p>
      <w:pPr>
        <w:pStyle w:val="CodeChangeLine"/>
        <w:tabs>
          <w:tab w:pos="567" w:val="left"/>
          <w:tab w:pos="1134" w:val="left"/>
          <w:tab w:pos="1247" w:val="left"/>
        </w:tabs>
        <w:shd w:val="clear" w:color="auto" w:fill="ecfdf0"/>
      </w:pPr>
      <w:r>
        <w:rPr>
          <w:color w:val="BFBFBF"/>
          <w:shd w:val="clear" w:color="auto" w:fill="#ddfbe6"/>
        </w:rPr>
        <w:tab/>
        <w:t>16</w:t>
        <w:tab/>
        <w:t>+</w:t>
        <w:tab/>
      </w:r>
      <w:r>
        <w:t>## How to contribute</w:t>
      </w:r>
    </w:p>
    <w:p>
      <w:pPr>
        <w:pStyle w:val="CodeChangeLine"/>
        <w:tabs>
          <w:tab w:pos="567" w:val="left"/>
          <w:tab w:pos="1134" w:val="left"/>
          <w:tab w:pos="1247" w:val="left"/>
        </w:tabs>
        <w:shd w:val="clear" w:color="auto" w:fill="ecfdf0"/>
      </w:pPr>
      <w:r>
        <w:rPr>
          <w:color w:val="BFBFBF"/>
          <w:shd w:val="clear" w:color="auto" w:fill="#ddfbe6"/>
        </w:rPr>
        <w:tab/>
        <w:t>17</w:t>
        <w:tab/>
        <w:t>+</w:t>
        <w:tab/>
      </w:r>
      <w:r/>
    </w:p>
    <w:p>
      <w:pPr>
        <w:pStyle w:val="CodeChangeLine"/>
        <w:tabs>
          <w:tab w:pos="567" w:val="left"/>
          <w:tab w:pos="1134" w:val="left"/>
          <w:tab w:pos="1247" w:val="left"/>
        </w:tabs>
        <w:shd w:val="clear" w:color="auto" w:fill="ecfdf0"/>
      </w:pPr>
      <w:r>
        <w:rPr>
          <w:color w:val="BFBFBF"/>
          <w:shd w:val="clear" w:color="auto" w:fill="#ddfbe6"/>
        </w:rPr>
        <w:tab/>
        <w:t>18</w:t>
        <w:tab/>
        <w:t>+</w:t>
        <w:tab/>
      </w:r>
      <w:r>
        <w:t>oneM2M permits the use of Gitlab to manage contributions to this specification.</w:t>
      </w:r>
    </w:p>
    <w:p>
      <w:pPr>
        <w:pStyle w:val="CodeChangeLine"/>
        <w:tabs>
          <w:tab w:pos="567" w:val="left"/>
          <w:tab w:pos="1134" w:val="left"/>
          <w:tab w:pos="1247" w:val="left"/>
        </w:tabs>
        <w:shd w:val="clear" w:color="auto" w:fill="ecfdf0"/>
      </w:pPr>
      <w:r>
        <w:rPr>
          <w:color w:val="BFBFBF"/>
          <w:shd w:val="clear" w:color="auto" w:fill="#ddfbe6"/>
        </w:rPr>
        <w:tab/>
        <w:t>19</w:t>
        <w:tab/>
        <w:t>+</w:t>
        <w:tab/>
      </w:r>
      <w:r>
        <w:t>For more information, visit the [oneM2M Gitlab contribution procedure](https://git.onem2m.org/tools/contribution-procedure).</w:t>
      </w:r>
    </w:p>
    <w:p>
      <w:pPr>
        <w:pStyle w:val="CodeChangeLine"/>
        <w:tabs>
          <w:tab w:pos="567" w:val="left"/>
          <w:tab w:pos="1134" w:val="left"/>
          <w:tab w:pos="1247" w:val="left"/>
        </w:tabs>
        <w:shd w:val="clear" w:color="auto" w:fill="ecfdf0"/>
      </w:pPr>
      <w:r>
        <w:rPr>
          <w:color w:val="BFBFBF"/>
          <w:shd w:val="clear" w:color="auto" w:fill="#ddfbe6"/>
        </w:rPr>
        <w:tab/>
        <w:t>20</w:t>
        <w:tab/>
        <w:t>+</w:t>
        <w:tab/>
      </w:r>
      <w:r/>
    </w:p>
    <w:p>
      <w:pPr>
        <w:pStyle w:val="CodeChangeLine"/>
        <w:tabs>
          <w:tab w:pos="567" w:val="left"/>
          <w:tab w:pos="1134" w:val="left"/>
          <w:tab w:pos="1247" w:val="left"/>
        </w:tabs>
        <w:shd w:val="clear" w:color="auto" w:fill="ecfdf0"/>
      </w:pPr>
      <w:r>
        <w:rPr>
          <w:color w:val="BFBFBF"/>
          <w:shd w:val="clear" w:color="auto" w:fill="#ddfbe6"/>
        </w:rPr>
        <w:tab/>
        <w:t>21</w:t>
        <w:tab/>
        <w:t>+</w:t>
        <w:tab/>
      </w:r>
      <w:r>
        <w:t>## Available tools</w:t>
      </w:r>
    </w:p>
    <w:p>
      <w:pPr>
        <w:pStyle w:val="CodeChangeLine"/>
        <w:tabs>
          <w:tab w:pos="567" w:val="left"/>
          <w:tab w:pos="1134" w:val="left"/>
          <w:tab w:pos="1247" w:val="left"/>
        </w:tabs>
        <w:shd w:val="clear" w:color="auto" w:fill="ecfdf0"/>
      </w:pPr>
      <w:r>
        <w:rPr>
          <w:color w:val="BFBFBF"/>
          <w:shd w:val="clear" w:color="auto" w:fill="#ddfbe6"/>
        </w:rPr>
        <w:tab/>
        <w:t>22</w:t>
        <w:tab/>
        <w:t>+</w:t>
        <w:tab/>
      </w:r>
      <w:r/>
    </w:p>
    <w:p>
      <w:pPr>
        <w:pStyle w:val="CodeChangeLine"/>
        <w:tabs>
          <w:tab w:pos="567" w:val="left"/>
          <w:tab w:pos="1134" w:val="left"/>
          <w:tab w:pos="1247" w:val="left"/>
        </w:tabs>
        <w:shd w:val="clear" w:color="auto" w:fill="ecfdf0"/>
      </w:pPr>
      <w:r>
        <w:rPr>
          <w:color w:val="BFBFBF"/>
          <w:shd w:val="clear" w:color="auto" w:fill="#ddfbe6"/>
        </w:rPr>
        <w:tab/>
        <w:t>23</w:t>
        <w:tab/>
        <w:t>+</w:t>
        <w:tab/>
      </w:r>
      <w:r>
        <w:t>A set of tools is used by this repository to facilitate the contribution management:</w:t>
      </w:r>
    </w:p>
    <w:p>
      <w:pPr>
        <w:pStyle w:val="CodeChangeLine"/>
        <w:tabs>
          <w:tab w:pos="567" w:val="left"/>
          <w:tab w:pos="1134" w:val="left"/>
          <w:tab w:pos="1247" w:val="left"/>
        </w:tabs>
        <w:shd w:val="clear" w:color="auto" w:fill="ecfdf0"/>
      </w:pPr>
      <w:r>
        <w:rPr>
          <w:color w:val="BFBFBF"/>
          <w:shd w:val="clear" w:color="auto" w:fill="#ddfbe6"/>
        </w:rPr>
        <w:tab/>
        <w:t>24</w:t>
        <w:tab/>
        <w:t>+</w:t>
        <w:tab/>
      </w:r>
      <w:r/>
    </w:p>
    <w:p>
      <w:pPr>
        <w:pStyle w:val="CodeChangeLine"/>
        <w:tabs>
          <w:tab w:pos="567" w:val="left"/>
          <w:tab w:pos="1134" w:val="left"/>
          <w:tab w:pos="1247" w:val="left"/>
        </w:tabs>
        <w:shd w:val="clear" w:color="auto" w:fill="ecfdf0"/>
      </w:pPr>
      <w:r>
        <w:rPr>
          <w:color w:val="BFBFBF"/>
          <w:shd w:val="clear" w:color="auto" w:fill="#ddfbe6"/>
        </w:rPr>
        <w:tab/>
        <w:t>25</w:t>
        <w:tab/>
        <w:t>+</w:t>
        <w:tab/>
      </w:r>
      <w:r>
        <w:t>- Autogeneration of Word CR documents:</w:t>
      </w:r>
    </w:p>
    <w:p>
      <w:pPr>
        <w:pStyle w:val="CodeChangeLine"/>
        <w:tabs>
          <w:tab w:pos="567" w:val="left"/>
          <w:tab w:pos="1134" w:val="left"/>
          <w:tab w:pos="1247" w:val="left"/>
        </w:tabs>
        <w:shd w:val="clear" w:color="auto" w:fill="ecfdf0"/>
      </w:pPr>
      <w:r>
        <w:rPr>
          <w:color w:val="BFBFBF"/>
          <w:shd w:val="clear" w:color="auto" w:fill="#ddfbe6"/>
        </w:rPr>
        <w:tab/>
        <w:t>26</w:t>
        <w:tab/>
        <w:t>+</w:t>
        <w:tab/>
      </w:r>
      <w:r>
        <w:t xml:space="preserve">    - Upon creation of a Merge Request, a pipeline is executed to produce the associated Word CR documents:</w:t>
      </w:r>
    </w:p>
    <w:p>
      <w:pPr>
        <w:pStyle w:val="CodeChangeLine"/>
        <w:tabs>
          <w:tab w:pos="567" w:val="left"/>
          <w:tab w:pos="1134" w:val="left"/>
          <w:tab w:pos="1247" w:val="left"/>
        </w:tabs>
        <w:shd w:val="clear" w:color="auto" w:fill="ecfdf0"/>
      </w:pPr>
      <w:r>
        <w:rPr>
          <w:color w:val="BFBFBF"/>
          <w:shd w:val="clear" w:color="auto" w:fill="#ddfbe6"/>
        </w:rPr>
        <w:tab/>
        <w:t>27</w:t>
        <w:tab/>
        <w:t>+</w:t>
        <w:tab/>
      </w:r>
      <w:r>
        <w:t xml:space="preserve">        - Main document contains the git diff proposed by the Merge Request.</w:t>
      </w:r>
    </w:p>
    <w:p>
      <w:pPr>
        <w:pStyle w:val="CodeChangeLine"/>
        <w:tabs>
          <w:tab w:pos="567" w:val="left"/>
          <w:tab w:pos="1134" w:val="left"/>
          <w:tab w:pos="1247" w:val="left"/>
        </w:tabs>
        <w:shd w:val="clear" w:color="auto" w:fill="ecfdf0"/>
      </w:pPr>
      <w:r>
        <w:rPr>
          <w:color w:val="BFBFBF"/>
          <w:shd w:val="clear" w:color="auto" w:fill="#ddfbe6"/>
        </w:rPr>
        <w:tab/>
        <w:t>28</w:t>
        <w:tab/>
        <w:t>+</w:t>
        <w:tab/>
      </w:r>
      <w:r>
        <w:tab/>
        <w:tab/>
        <w:t>- Second document contains the tracked changes proposed by the Merge Request. Note that this is for information and it won't be generated anymore in the near future.</w:t>
      </w:r>
    </w:p>
    <w:p>
      <w:pPr>
        <w:pStyle w:val="CodeChangeLine"/>
        <w:tabs>
          <w:tab w:pos="567" w:val="left"/>
          <w:tab w:pos="1134" w:val="left"/>
          <w:tab w:pos="1247" w:val="left"/>
        </w:tabs>
        <w:shd w:val="clear" w:color="auto" w:fill="ecfdf0"/>
      </w:pPr>
      <w:r>
        <w:rPr>
          <w:color w:val="BFBFBF"/>
          <w:shd w:val="clear" w:color="auto" w:fill="#ddfbe6"/>
        </w:rPr>
        <w:tab/>
        <w:t>29</w:t>
        <w:tab/>
        <w:t>+</w:t>
        <w:tab/>
      </w:r>
      <w:r>
        <w:t xml:space="preserve">    - Right after creation of a Merge Request, the source branch needs to be protected in order to avoid any further change to the submitted contribution.</w:t>
      </w:r>
    </w:p>
    <w:p>
      <w:pPr>
        <w:pStyle w:val="CodeChangeLine"/>
        <w:tabs>
          <w:tab w:pos="567" w:val="left"/>
          <w:tab w:pos="1134" w:val="left"/>
          <w:tab w:pos="1247" w:val="left"/>
        </w:tabs>
        <w:shd w:val="clear" w:color="auto" w:fill="ecfdf0"/>
      </w:pPr>
      <w:r>
        <w:rPr>
          <w:color w:val="BFBFBF"/>
          <w:shd w:val="clear" w:color="auto" w:fill="#ddfbe6"/>
        </w:rPr>
        <w:tab/>
        <w:t>30</w:t>
        <w:tab/>
        <w:t>+</w:t>
        <w:tab/>
      </w:r>
      <w:r>
        <w:tab/>
        <w:t xml:space="preserve">  Automated branch protection is disabled for the time being. </w:t>
      </w:r>
    </w:p>
    <w:p>
      <w:pPr>
        <w:pStyle w:val="CodeChangeLine"/>
        <w:tabs>
          <w:tab w:pos="567" w:val="left"/>
          <w:tab w:pos="1134" w:val="left"/>
          <w:tab w:pos="1247" w:val="left"/>
        </w:tabs>
        <w:shd w:val="clear" w:color="auto" w:fill="ecfdf0"/>
      </w:pPr>
      <w:r>
        <w:rPr>
          <w:color w:val="BFBFBF"/>
          <w:shd w:val="clear" w:color="auto" w:fill="#ddfbe6"/>
        </w:rPr>
        <w:tab/>
        <w:t>31</w:t>
        <w:tab/>
        <w:t>+</w:t>
        <w:tab/>
      </w:r>
      <w:r>
        <w:tab/>
        <w:t xml:space="preserve">  </w:t>
      </w:r>
    </w:p>
    <w:p>
      <w:pPr>
        <w:pStyle w:val="CodeChangeLine"/>
        <w:tabs>
          <w:tab w:pos="567" w:val="left"/>
          <w:tab w:pos="1134" w:val="left"/>
          <w:tab w:pos="1247" w:val="left"/>
        </w:tabs>
        <w:shd w:val="clear" w:color="auto" w:fill="ecfdf0"/>
      </w:pPr>
      <w:r>
        <w:rPr>
          <w:color w:val="BFBFBF"/>
          <w:shd w:val="clear" w:color="auto" w:fill="#ddfbe6"/>
        </w:rPr>
        <w:tab/>
        <w:t>32</w:t>
        <w:tab/>
        <w:t>+</w:t>
        <w:tab/>
      </w:r>
      <w:r>
        <w:tab/>
        <w:t xml:space="preserve">  **EXTREMELY IMPORTANT TO CHECK THAT SUBMITTED CONTRIBUTION AND MERGE REQUEST CORRESPOND TO THE SAME LAST COMMIT ID**</w:t>
      </w:r>
    </w:p>
    <w:p>
      <w:pPr>
        <w:pStyle w:val="CodeChangeLine"/>
        <w:tabs>
          <w:tab w:pos="567" w:val="left"/>
          <w:tab w:pos="1134" w:val="left"/>
          <w:tab w:pos="1247" w:val="left"/>
        </w:tabs>
        <w:shd w:val="clear" w:color="auto" w:fill="ecfdf0"/>
      </w:pPr>
      <w:r>
        <w:rPr>
          <w:color w:val="BFBFBF"/>
          <w:shd w:val="clear" w:color="auto" w:fill="#ddfbe6"/>
        </w:rPr>
        <w:tab/>
        <w:t>33</w:t>
        <w:tab/>
        <w:t>+</w:t>
        <w:tab/>
      </w:r>
      <w:r/>
    </w:p>
    <w:p>
      <w:pPr>
        <w:pStyle w:val="CodeChangeLine"/>
        <w:tabs>
          <w:tab w:pos="567" w:val="left"/>
          <w:tab w:pos="1134" w:val="left"/>
          <w:tab w:pos="1247" w:val="left"/>
        </w:tabs>
        <w:shd w:val="clear" w:color="auto" w:fill="ecfdf0"/>
      </w:pPr>
      <w:r>
        <w:rPr>
          <w:color w:val="BFBFBF"/>
          <w:shd w:val="clear" w:color="auto" w:fill="#ddfbe6"/>
        </w:rPr>
        <w:tab/>
        <w:t>34</w:t>
        <w:tab/>
        <w:t>+</w:t>
        <w:tab/>
      </w:r>
      <w:r>
        <w:t>- Publication of a new baseline</w:t>
      </w:r>
    </w:p>
    <w:p>
      <w:pPr>
        <w:pStyle w:val="CodeChangeLine"/>
        <w:tabs>
          <w:tab w:pos="567" w:val="left"/>
          <w:tab w:pos="1134" w:val="left"/>
          <w:tab w:pos="1247" w:val="left"/>
        </w:tabs>
        <w:shd w:val="clear" w:color="auto" w:fill="ecfdf0"/>
      </w:pPr>
      <w:r>
        <w:rPr>
          <w:color w:val="BFBFBF"/>
          <w:shd w:val="clear" w:color="auto" w:fill="#ddfbe6"/>
        </w:rPr>
        <w:tab/>
        <w:t>35</w:t>
        <w:tab/>
        <w:t>+</w:t>
        <w:tab/>
      </w:r>
      <w:r>
        <w:t xml:space="preserve">    - Upon creation of tag, a new version of the spec will be added to the TS-0034 Website and corresponding downloadable documents will also be generated from the markdown specification in this repository</w:t>
      </w:r>
    </w:p>
    <w:p>
      <w:pPr>
        <w:pStyle w:val="CodeChangeLine"/>
        <w:tabs>
          <w:tab w:pos="567" w:val="left"/>
          <w:tab w:pos="1134" w:val="left"/>
          <w:tab w:pos="1247" w:val="left"/>
        </w:tabs>
        <w:shd w:val="clear" w:color="auto" w:fill="ecfdf0"/>
      </w:pPr>
      <w:r>
        <w:rPr>
          <w:color w:val="BFBFBF"/>
          <w:shd w:val="clear" w:color="auto" w:fill="#ddfbe6"/>
        </w:rPr>
        <w:tab/>
        <w:t>36</w:t>
        <w:tab/>
        <w:t>+</w:t>
        <w:tab/>
      </w:r>
      <w:r>
        <w:t xml:space="preserve">    - As Table of Content is not used in the markdown specfication document of this repository, a tool will generate the ToC and add it to the any new published baseline.</w:t>
      </w:r>
    </w:p>
    <w:p>
      <w:pPr>
        <w:pStyle w:val="CodeChangeLine"/>
        <w:tabs>
          <w:tab w:pos="567" w:val="left"/>
          <w:tab w:pos="1134" w:val="left"/>
          <w:tab w:pos="1247" w:val="left"/>
        </w:tabs>
        <w:shd w:val="clear" w:color="auto" w:fill="ecfdf0"/>
      </w:pPr>
      <w:r>
        <w:rPr>
          <w:color w:val="BFBFBF"/>
          <w:shd w:val="clear" w:color="auto" w:fill="#ddfbe6"/>
        </w:rPr>
        <w:tab/>
        <w:t>37</w:t>
        <w:tab/>
        <w:t>+</w:t>
        <w:tab/>
      </w:r>
      <w:r/>
    </w:p>
    <w:p>
      <w:pPr>
        <w:pStyle w:val="CodeChangeLine"/>
        <w:tabs>
          <w:tab w:pos="567" w:val="left"/>
          <w:tab w:pos="1134" w:val="left"/>
          <w:tab w:pos="1247" w:val="left"/>
        </w:tabs>
        <w:shd w:val="clear" w:color="auto" w:fill="ecfdf0"/>
      </w:pPr>
      <w:r>
        <w:rPr>
          <w:color w:val="BFBFBF"/>
          <w:shd w:val="clear" w:color="auto" w:fill="#ddfbe6"/>
        </w:rPr>
        <w:tab/>
        <w:t>38</w:t>
        <w:tab/>
        <w:t>+</w:t>
        <w:tab/>
      </w:r>
      <w:r>
        <w:t>Please, refer to [Tools/Scripts repository](https://git.onem2m.org/tools/scripts) for more details.</w:t>
      </w:r>
    </w:p>
    <w:p>
      <w:pPr>
        <w:pStyle w:val="CodeChangeLine"/>
        <w:tabs>
          <w:tab w:pos="567" w:val="left"/>
          <w:tab w:pos="1134" w:val="left"/>
          <w:tab w:pos="1247" w:val="left"/>
        </w:tabs>
        <w:shd w:val="clear" w:color="auto" w:fill="ecfdf0"/>
      </w:pPr>
      <w:r>
        <w:rPr>
          <w:color w:val="BFBFBF"/>
          <w:shd w:val="clear" w:color="auto" w:fill="#ddfbe6"/>
        </w:rPr>
        <w:tab/>
        <w:t>39</w:t>
        <w:tab/>
        <w:t>+</w:t>
        <w:tab/>
      </w:r>
      <w:r/>
    </w:p>
    <w:p>
      <w:pPr>
        <w:pStyle w:val="CodeChangeLine"/>
        <w:tabs>
          <w:tab w:pos="567" w:val="left"/>
          <w:tab w:pos="1134" w:val="left"/>
          <w:tab w:pos="1247" w:val="left"/>
        </w:tabs>
        <w:shd w:val="clear" w:color="auto" w:fill="ecfdf0"/>
      </w:pPr>
      <w:r>
        <w:rPr>
          <w:color w:val="BFBFBF"/>
          <w:shd w:val="clear" w:color="auto" w:fill="#ddfbe6"/>
        </w:rPr>
        <w:tab/>
        <w:t>40</w:t>
        <w:tab/>
        <w:t>+</w:t>
        <w:tab/>
      </w:r>
      <w:r>
        <w:t>Some known issues:</w:t>
      </w:r>
    </w:p>
    <w:p>
      <w:pPr>
        <w:pStyle w:val="CodeChangeLine"/>
        <w:tabs>
          <w:tab w:pos="567" w:val="left"/>
          <w:tab w:pos="1134" w:val="left"/>
          <w:tab w:pos="1247" w:val="left"/>
        </w:tabs>
        <w:shd w:val="clear" w:color="auto" w:fill="ecfdf0"/>
      </w:pPr>
      <w:r>
        <w:rPr>
          <w:color w:val="BFBFBF"/>
          <w:shd w:val="clear" w:color="auto" w:fill="#ddfbe6"/>
        </w:rPr>
        <w:tab/>
        <w:t>41</w:t>
        <w:tab/>
        <w:t>+</w:t>
        <w:tab/>
      </w:r>
      <w:r/>
    </w:p>
    <w:p>
      <w:pPr>
        <w:pStyle w:val="CodeChangeLine"/>
        <w:tabs>
          <w:tab w:pos="567" w:val="left"/>
          <w:tab w:pos="1134" w:val="left"/>
          <w:tab w:pos="1247" w:val="left"/>
        </w:tabs>
        <w:shd w:val="clear" w:color="auto" w:fill="ecfdf0"/>
      </w:pPr>
      <w:r>
        <w:rPr>
          <w:color w:val="BFBFBF"/>
          <w:shd w:val="clear" w:color="auto" w:fill="#ddfbe6"/>
        </w:rPr>
        <w:tab/>
        <w:t>42</w:t>
        <w:tab/>
        <w:t>+</w:t>
        <w:tab/>
      </w:r>
      <w:r>
        <w:t>- Generation of Word CR:</w:t>
      </w:r>
    </w:p>
    <w:p>
      <w:pPr>
        <w:pStyle w:val="CodeChangeLine"/>
        <w:tabs>
          <w:tab w:pos="567" w:val="left"/>
          <w:tab w:pos="1134" w:val="left"/>
          <w:tab w:pos="1247" w:val="left"/>
        </w:tabs>
        <w:shd w:val="clear" w:color="auto" w:fill="ecfdf0"/>
      </w:pPr>
      <w:r>
        <w:rPr>
          <w:color w:val="BFBFBF"/>
          <w:shd w:val="clear" w:color="auto" w:fill="#ddfbe6"/>
        </w:rPr>
        <w:tab/>
        <w:t>43</w:t>
        <w:tab/>
        <w:t>+</w:t>
        <w:tab/>
      </w:r>
      <w:r>
        <w:t xml:space="preserve">    - Additions/deletions of images will not appear as tracked change in the Word CR</w:t>
      </w:r>
    </w:p>
    <w:p>
      <w:pPr>
        <w:pStyle w:val="CodeChangeLine"/>
        <w:tabs>
          <w:tab w:pos="567" w:val="left"/>
          <w:tab w:pos="1134" w:val="left"/>
          <w:tab w:pos="1247" w:val="left"/>
        </w:tabs>
        <w:shd w:val="clear" w:color="auto" w:fill="ecfdf0"/>
      </w:pPr>
      <w:r>
        <w:rPr>
          <w:color w:val="BFBFBF"/>
          <w:shd w:val="clear" w:color="auto" w:fill="#ddfbe6"/>
        </w:rPr>
        <w:tab/>
        <w:t>44</w:t>
        <w:tab/>
        <w:t>+</w:t>
        <w:tab/>
      </w:r>
      <w:r>
        <w:t xml:space="preserve">    - Additions/deletions of a list of elements will make the list appearing as not enumerated in the Word CR</w:t>
      </w:r>
    </w:p>
    <w:p>
      <w:pPr>
        <w:pStyle w:val="CodeChangeLine"/>
        <w:tabs>
          <w:tab w:pos="567" w:val="left"/>
          <w:tab w:pos="1134" w:val="left"/>
          <w:tab w:pos="1247" w:val="left"/>
        </w:tabs>
        <w:shd w:val="clear" w:color="auto" w:fill="ecfdf0"/>
      </w:pPr>
      <w:r>
        <w:rPr>
          <w:color w:val="BFBFBF"/>
          <w:shd w:val="clear" w:color="auto" w:fill="#ddfbe6"/>
        </w:rPr>
        <w:tab/>
        <w:t>45</w:t>
        <w:tab/>
        <w:t>+</w:t>
        <w:tab/>
      </w:r>
      <w:r>
        <w:t xml:space="preserve">    - Changes in the first row of a table will break the conversion of such table to Word, the markdown table source code will be seen</w:t>
      </w:r>
    </w:p>
    <w:p>
      <w:pPr>
        <w:pStyle w:val="CodeChangeLine"/>
        <w:tabs>
          <w:tab w:pos="567" w:val="left"/>
          <w:tab w:pos="1134" w:val="left"/>
          <w:tab w:pos="1247" w:val="left"/>
        </w:tabs>
        <w:shd w:val="clear" w:color="auto" w:fill="ecfdf0"/>
      </w:pPr>
      <w:r>
        <w:rPr>
          <w:color w:val="BFBFBF"/>
          <w:shd w:val="clear" w:color="auto" w:fill="#ddfbe6"/>
        </w:rPr>
        <w:tab/>
        <w:t>46</w:t>
        <w:tab/>
        <w:t>+</w:t>
        <w:tab/>
      </w:r>
      <w:r>
        <w:t xml:space="preserve">    - Changes in clause titles will break the conversion of corresponding headings to Word, the markdown heading code will be seen</w:t>
      </w:r>
    </w:p>
    <w:p>
      <w:pPr>
        <w:pStyle w:val="CodeChangeLine"/>
        <w:tabs>
          <w:tab w:pos="567" w:val="left"/>
          <w:tab w:pos="1134" w:val="left"/>
          <w:tab w:pos="1247" w:val="left"/>
        </w:tabs>
        <w:shd w:val="clear" w:color="auto" w:fill="ecfdf0"/>
      </w:pPr>
      <w:r>
        <w:rPr>
          <w:color w:val="BFBFBF"/>
          <w:shd w:val="clear" w:color="auto" w:fill="#ddfbe6"/>
        </w:rPr>
        <w:tab/>
        <w:t>47</w:t>
        <w:tab/>
        <w:t>+</w:t>
        <w:tab/>
      </w:r>
      <w:r/>
    </w:p>
    <w:p>
      <w:pPr>
        <w:pStyle w:val="CodeChangeLine"/>
        <w:tabs>
          <w:tab w:pos="567" w:val="left"/>
          <w:tab w:pos="1134" w:val="left"/>
          <w:tab w:pos="1247" w:val="left"/>
        </w:tabs>
        <w:shd w:val="clear" w:color="auto" w:fill="ecfdf0"/>
      </w:pPr>
      <w:r>
        <w:rPr>
          <w:color w:val="BFBFBF"/>
          <w:shd w:val="clear" w:color="auto" w:fill="#ddfbe6"/>
        </w:rPr>
        <w:tab/>
        <w:t>48</w:t>
        <w:tab/>
        <w:t>+</w:t>
        <w:tab/>
      </w:r>
      <w:r>
        <w:t>- Protection of the contribution branch</w:t>
      </w:r>
    </w:p>
    <w:p>
      <w:pPr>
        <w:pStyle w:val="CodeChangeLine"/>
        <w:tabs>
          <w:tab w:pos="567" w:val="left"/>
          <w:tab w:pos="1134" w:val="left"/>
          <w:tab w:pos="1247" w:val="left"/>
        </w:tabs>
        <w:shd w:val="clear" w:color="auto" w:fill="ecfdf0"/>
      </w:pPr>
      <w:r>
        <w:rPr>
          <w:color w:val="BFBFBF"/>
          <w:shd w:val="clear" w:color="auto" w:fill="#ddfbe6"/>
        </w:rPr>
        <w:tab/>
        <w:t>49</w:t>
        <w:tab/>
        <w:t>+</w:t>
        <w:tab/>
      </w:r>
      <w:r>
        <w:t xml:space="preserve">    - It needs to be done manually (for the time being) by the Rapporteur of the TS-0034 specification</w:t>
      </w:r>
    </w:p>
    <w:p>
      <w:pPr>
        <w:pStyle w:val="CodeChangeLine"/>
        <w:tabs>
          <w:tab w:pos="567" w:val="left"/>
          <w:tab w:pos="1134" w:val="left"/>
          <w:tab w:pos="1247" w:val="left"/>
        </w:tabs>
        <w:shd w:val="clear" w:color="auto" w:fill="ecfdf0"/>
      </w:pPr>
      <w:r>
        <w:rPr>
          <w:color w:val="BFBFBF"/>
          <w:shd w:val="clear" w:color="auto" w:fill="#ddfbe6"/>
        </w:rPr>
        <w:tab/>
        <w:t>50</w:t>
        <w:tab/>
        <w:t>+</w:t>
        <w:tab/>
      </w:r>
      <w:r>
        <w:tab/>
        <w:t>- If a revision is needed for the contribution, contribution branch needs to be unprotected by the Rapporteur</w:t>
      </w:r>
    </w:p>
    <w:p>
      <w:pPr>
        <w:pStyle w:val="CodeChangeLine"/>
        <w:tabs>
          <w:tab w:pos="567" w:val="left"/>
          <w:tab w:pos="1134" w:val="left"/>
          <w:tab w:pos="1247" w:val="left"/>
        </w:tabs>
      </w:pPr>
      <w:r>
        <w:rPr>
          <w:color w:val="BFBFBF"/>
          <w:shd w:val="clear" w:color="auto" w:fill="fafafa"/>
        </w:rPr>
        <w:tab/>
        <w:tab/>
        <w:tab/>
      </w:r>
      <w:r/>
    </w:p>
    <w:p>
      <w:pPr>
        <w:pStyle w:val="Code"/>
      </w:pPr>
    </w:p>
    <w:p>
      <w:pPr>
        <w:pStyle w:val="CodeHeader"/>
      </w:pPr>
      <w:r>
        <w:t>---a/TS-0034-oneM2M-Semantics_Support.md</w:t>
        <w:br/>
        <w:t>+++b/TS-0034-oneM2M-Semantics_Support.md</w:t>
      </w:r>
    </w:p>
    <w:p>
      <w:pPr>
        <w:pStyle w:val="CodeHeader"/>
      </w:pPr>
      <w:r>
        <w:t xml:space="preserve">@@ -1,41 +1,12 @@ </w:t>
      </w:r>
    </w:p>
    <w:p>
      <w:pPr>
        <w:pStyle w:val="CodeChangeLine"/>
        <w:tabs>
          <w:tab w:pos="567" w:val="left"/>
          <w:tab w:pos="1134" w:val="left"/>
          <w:tab w:pos="1247" w:val="left"/>
        </w:tabs>
        <w:shd w:val="clear" w:color="auto" w:fill="fbe9eb"/>
      </w:pPr>
      <w:r>
        <w:rPr>
          <w:color w:val="BFBFBF"/>
          <w:shd w:val="clear" w:color="auto" w:fill="#f9d7dc"/>
        </w:rPr>
        <w:t>1</w:t>
        <w:tab/>
        <w:tab/>
        <w:t>-</w:t>
        <w:tab/>
      </w:r>
      <w:r>
        <w:t>![~~CAPTION~~](media/logo.png)</w:t>
      </w:r>
    </w:p>
    <w:p>
      <w:pPr>
        <w:pStyle w:val="CodeChangeLine"/>
        <w:tabs>
          <w:tab w:pos="567" w:val="left"/>
          <w:tab w:pos="1134" w:val="left"/>
          <w:tab w:pos="1247" w:val="left"/>
        </w:tabs>
        <w:shd w:val="clear" w:color="auto" w:fill="fbe9eb"/>
      </w:pPr>
      <w:r>
        <w:rPr>
          <w:color w:val="BFBFBF"/>
          <w:shd w:val="clear" w:color="auto" w:fill="#f9d7dc"/>
        </w:rPr>
        <w:t>2</w:t>
        <w:tab/>
        <w:tab/>
        <w:t>-</w:t>
        <w:tab/>
      </w:r>
      <w:r/>
    </w:p>
    <w:p>
      <w:pPr>
        <w:pStyle w:val="CodeChangeLine"/>
        <w:tabs>
          <w:tab w:pos="567" w:val="left"/>
          <w:tab w:pos="1134" w:val="left"/>
          <w:tab w:pos="1247" w:val="left"/>
        </w:tabs>
        <w:shd w:val="clear" w:color="auto" w:fill="fbe9eb"/>
      </w:pPr>
      <w:r>
        <w:rPr>
          <w:color w:val="BFBFBF"/>
          <w:shd w:val="clear" w:color="auto" w:fill="#f9d7dc"/>
        </w:rPr>
        <w:t>3</w:t>
        <w:tab/>
        <w:tab/>
        <w:t>-</w:t>
        <w:tab/>
      </w:r>
      <w:r>
        <w:t>| **oneM2M**&lt;br /&gt;**Technical** **Specification** | **oneM2M**&lt;br /&gt;**Technical** **Specification**              |</w:t>
      </w:r>
    </w:p>
    <w:p>
      <w:pPr>
        <w:pStyle w:val="CodeChangeLine"/>
        <w:tabs>
          <w:tab w:pos="567" w:val="left"/>
          <w:tab w:pos="1134" w:val="left"/>
          <w:tab w:pos="1247" w:val="left"/>
        </w:tabs>
        <w:shd w:val="clear" w:color="auto" w:fill="fbe9eb"/>
      </w:pPr>
      <w:r>
        <w:rPr>
          <w:color w:val="BFBFBF"/>
          <w:shd w:val="clear" w:color="auto" w:fill="#f9d7dc"/>
        </w:rPr>
        <w:t>4</w:t>
        <w:tab/>
        <w:tab/>
        <w:t>-</w:t>
        <w:tab/>
      </w:r>
      <w:r>
        <w:t>| ----------------------------------------------- | ------------------------------------------------------------ |</w:t>
      </w:r>
    </w:p>
    <w:p>
      <w:pPr>
        <w:pStyle w:val="CodeChangeLine"/>
        <w:tabs>
          <w:tab w:pos="567" w:val="left"/>
          <w:tab w:pos="1134" w:val="left"/>
          <w:tab w:pos="1247" w:val="left"/>
        </w:tabs>
        <w:shd w:val="clear" w:color="auto" w:fill="fbe9eb"/>
      </w:pPr>
      <w:r>
        <w:rPr>
          <w:color w:val="BFBFBF"/>
          <w:shd w:val="clear" w:color="auto" w:fill="#f9d7dc"/>
        </w:rPr>
        <w:t>5</w:t>
        <w:tab/>
        <w:tab/>
        <w:t>-</w:t>
        <w:tab/>
      </w:r>
      <w:r>
        <w:t>| Document Number                                 | TS-0034-V5.0.0     |</w:t>
      </w:r>
    </w:p>
    <w:p>
      <w:pPr>
        <w:pStyle w:val="CodeChangeLine"/>
        <w:tabs>
          <w:tab w:pos="567" w:val="left"/>
          <w:tab w:pos="1134" w:val="left"/>
          <w:tab w:pos="1247" w:val="left"/>
        </w:tabs>
        <w:shd w:val="clear" w:color="auto" w:fill="fbe9eb"/>
      </w:pPr>
      <w:r>
        <w:rPr>
          <w:color w:val="BFBFBF"/>
          <w:shd w:val="clear" w:color="auto" w:fill="#f9d7dc"/>
        </w:rPr>
        <w:t>6</w:t>
        <w:tab/>
        <w:tab/>
        <w:t>-</w:t>
        <w:tab/>
      </w:r>
      <w:r>
        <w:t>| Document Name:                                  | Semantics Support                                            |</w:t>
      </w:r>
    </w:p>
    <w:p>
      <w:pPr>
        <w:pStyle w:val="CodeChangeLine"/>
        <w:tabs>
          <w:tab w:pos="567" w:val="left"/>
          <w:tab w:pos="1134" w:val="left"/>
          <w:tab w:pos="1247" w:val="left"/>
        </w:tabs>
        <w:shd w:val="clear" w:color="auto" w:fill="fbe9eb"/>
      </w:pPr>
      <w:r>
        <w:rPr>
          <w:color w:val="BFBFBF"/>
          <w:shd w:val="clear" w:color="auto" w:fill="#f9d7dc"/>
        </w:rPr>
        <w:t>7</w:t>
        <w:tab/>
        <w:tab/>
        <w:t>-</w:t>
        <w:tab/>
      </w:r>
      <w:r>
        <w:t>| Date:                                           | 2024-06-25                                                   |</w:t>
      </w:r>
    </w:p>
    <w:p>
      <w:pPr>
        <w:pStyle w:val="CodeChangeLine"/>
        <w:tabs>
          <w:tab w:pos="567" w:val="left"/>
          <w:tab w:pos="1134" w:val="left"/>
          <w:tab w:pos="1247" w:val="left"/>
        </w:tabs>
        <w:shd w:val="clear" w:color="auto" w:fill="fbe9eb"/>
      </w:pPr>
      <w:r>
        <w:rPr>
          <w:color w:val="BFBFBF"/>
          <w:shd w:val="clear" w:color="auto" w:fill="#f9d7dc"/>
        </w:rPr>
        <w:t>8</w:t>
        <w:tab/>
        <w:tab/>
        <w:t>-</w:t>
        <w:tab/>
      </w:r>
      <w:r>
        <w:t>| Abstract:                                       | This specification provides normative text for semantic enablement in oneM2M |</w:t>
      </w:r>
    </w:p>
    <w:p>
      <w:pPr>
        <w:pStyle w:val="CodeChangeLine"/>
        <w:tabs>
          <w:tab w:pos="567" w:val="left"/>
          <w:tab w:pos="1134" w:val="left"/>
          <w:tab w:pos="1247" w:val="left"/>
        </w:tabs>
        <w:shd w:val="clear" w:color="auto" w:fill="fbe9eb"/>
      </w:pPr>
      <w:r>
        <w:rPr>
          <w:color w:val="BFBFBF"/>
          <w:shd w:val="clear" w:color="auto" w:fill="#f9d7dc"/>
        </w:rPr>
        <w:t>9</w:t>
        <w:tab/>
        <w:tab/>
        <w:t>-</w:t>
        <w:tab/>
      </w:r>
      <w:r>
        <w:t>| Template Version: January 2017 (Do not modify)  | Template Version: January 2017 (Do not modify)               |</w:t>
      </w:r>
    </w:p>
    <w:p>
      <w:pPr>
        <w:pStyle w:val="CodeChangeLine"/>
        <w:tabs>
          <w:tab w:pos="567" w:val="left"/>
          <w:tab w:pos="1134" w:val="left"/>
          <w:tab w:pos="1247" w:val="left"/>
        </w:tabs>
        <w:shd w:val="clear" w:color="auto" w:fill="fbe9eb"/>
      </w:pPr>
      <w:r>
        <w:rPr>
          <w:color w:val="BFBFBF"/>
          <w:shd w:val="clear" w:color="auto" w:fill="#f9d7dc"/>
        </w:rPr>
        <w:t>10</w:t>
        <w:tab/>
        <w:tab/>
        <w:t>-</w:t>
        <w:tab/>
      </w:r>
      <w:r/>
    </w:p>
    <w:p>
      <w:pPr>
        <w:pStyle w:val="CodeChangeLine"/>
        <w:tabs>
          <w:tab w:pos="567" w:val="left"/>
          <w:tab w:pos="1134" w:val="left"/>
          <w:tab w:pos="1247" w:val="left"/>
        </w:tabs>
        <w:shd w:val="clear" w:color="auto" w:fill="fbe9eb"/>
      </w:pPr>
      <w:r>
        <w:rPr>
          <w:color w:val="BFBFBF"/>
          <w:shd w:val="clear" w:color="auto" w:fill="#f9d7dc"/>
        </w:rPr>
        <w:t>11</w:t>
        <w:tab/>
        <w:tab/>
        <w:t>-</w:t>
        <w:tab/>
      </w:r>
      <w:r/>
    </w:p>
    <w:p>
      <w:pPr>
        <w:pStyle w:val="CodeChangeLine"/>
        <w:tabs>
          <w:tab w:pos="567" w:val="left"/>
          <w:tab w:pos="1134" w:val="left"/>
          <w:tab w:pos="1247" w:val="left"/>
        </w:tabs>
        <w:shd w:val="clear" w:color="auto" w:fill="fbe9eb"/>
      </w:pPr>
      <w:r>
        <w:rPr>
          <w:color w:val="BFBFBF"/>
          <w:shd w:val="clear" w:color="auto" w:fill="#f9d7dc"/>
        </w:rPr>
        <w:t>12</w:t>
        <w:tab/>
        <w:tab/>
        <w:t>-</w:t>
        <w:tab/>
      </w:r>
      <w:r>
        <w:t>This Specification is provided for future development work within oneM2M only. The Partners accept no liability for any use of this Specification.</w:t>
      </w:r>
    </w:p>
    <w:p>
      <w:pPr>
        <w:pStyle w:val="CodeChangeLine"/>
        <w:tabs>
          <w:tab w:pos="567" w:val="left"/>
          <w:tab w:pos="1134" w:val="left"/>
          <w:tab w:pos="1247" w:val="left"/>
        </w:tabs>
        <w:shd w:val="clear" w:color="auto" w:fill="fbe9eb"/>
      </w:pPr>
      <w:r>
        <w:rPr>
          <w:color w:val="BFBFBF"/>
          <w:shd w:val="clear" w:color="auto" w:fill="#f9d7dc"/>
        </w:rPr>
        <w:t>13</w:t>
        <w:tab/>
        <w:tab/>
        <w:t>-</w:t>
        <w:tab/>
      </w:r>
      <w:r/>
    </w:p>
    <w:p>
      <w:pPr>
        <w:pStyle w:val="CodeChangeLine"/>
        <w:tabs>
          <w:tab w:pos="567" w:val="left"/>
          <w:tab w:pos="1134" w:val="left"/>
          <w:tab w:pos="1247" w:val="left"/>
        </w:tabs>
        <w:shd w:val="clear" w:color="auto" w:fill="fbe9eb"/>
      </w:pPr>
      <w:r>
        <w:rPr>
          <w:color w:val="BFBFBF"/>
          <w:shd w:val="clear" w:color="auto" w:fill="#f9d7dc"/>
        </w:rPr>
        <w:t>14</w:t>
        <w:tab/>
        <w:tab/>
        <w:t>-</w:t>
        <w:tab/>
      </w:r>
      <w:r>
        <w:t>The present document has not been subject to any approval process by the oneM2M Partners Type 1. Published oneM2M specifications and reports for implementation should be obtained via the oneM2M Partners' Publications Offices.</w:t>
      </w:r>
    </w:p>
    <w:p>
      <w:pPr>
        <w:pStyle w:val="CodeChangeLine"/>
        <w:tabs>
          <w:tab w:pos="567" w:val="left"/>
          <w:tab w:pos="1134" w:val="left"/>
          <w:tab w:pos="1247" w:val="left"/>
        </w:tabs>
        <w:shd w:val="clear" w:color="auto" w:fill="fbe9eb"/>
      </w:pPr>
      <w:r>
        <w:rPr>
          <w:color w:val="BFBFBF"/>
          <w:shd w:val="clear" w:color="auto" w:fill="#f9d7dc"/>
        </w:rPr>
        <w:t>15</w:t>
        <w:tab/>
        <w:tab/>
        <w:t>-</w:t>
        <w:tab/>
      </w:r>
      <w:r/>
    </w:p>
    <w:p>
      <w:pPr>
        <w:pStyle w:val="CodeChangeLine"/>
        <w:tabs>
          <w:tab w:pos="567" w:val="left"/>
          <w:tab w:pos="1134" w:val="left"/>
          <w:tab w:pos="1247" w:val="left"/>
        </w:tabs>
        <w:shd w:val="clear" w:color="auto" w:fill="fbe9eb"/>
      </w:pPr>
      <w:r>
        <w:rPr>
          <w:color w:val="BFBFBF"/>
          <w:shd w:val="clear" w:color="auto" w:fill="#f9d7dc"/>
        </w:rPr>
        <w:t>16</w:t>
        <w:tab/>
        <w:tab/>
        <w:t>-</w:t>
        <w:tab/>
      </w:r>
      <w:r>
        <w:t xml:space="preserve">About oneM2M </w:t>
      </w:r>
    </w:p>
    <w:p>
      <w:pPr>
        <w:pStyle w:val="CodeChangeLine"/>
        <w:tabs>
          <w:tab w:pos="567" w:val="left"/>
          <w:tab w:pos="1134" w:val="left"/>
          <w:tab w:pos="1247" w:val="left"/>
        </w:tabs>
        <w:shd w:val="clear" w:color="auto" w:fill="fbe9eb"/>
      </w:pPr>
      <w:r>
        <w:rPr>
          <w:color w:val="BFBFBF"/>
          <w:shd w:val="clear" w:color="auto" w:fill="#f9d7dc"/>
        </w:rPr>
        <w:t>17</w:t>
        <w:tab/>
        <w:tab/>
        <w:t>-</w:t>
        <w:tab/>
      </w:r>
      <w:r/>
    </w:p>
    <w:p>
      <w:pPr>
        <w:pStyle w:val="CodeChangeLine"/>
        <w:tabs>
          <w:tab w:pos="567" w:val="left"/>
          <w:tab w:pos="1134" w:val="left"/>
          <w:tab w:pos="1247" w:val="left"/>
        </w:tabs>
        <w:shd w:val="clear" w:color="auto" w:fill="fbe9eb"/>
      </w:pPr>
      <w:r>
        <w:rPr>
          <w:color w:val="BFBFBF"/>
          <w:shd w:val="clear" w:color="auto" w:fill="#f9d7dc"/>
        </w:rPr>
        <w:t>18</w:t>
        <w:tab/>
        <w:tab/>
        <w:t>-</w:t>
        <w:tab/>
      </w: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tabs>
          <w:tab w:pos="567" w:val="left"/>
          <w:tab w:pos="1134" w:val="left"/>
          <w:tab w:pos="1247" w:val="left"/>
        </w:tabs>
        <w:shd w:val="clear" w:color="auto" w:fill="fbe9eb"/>
      </w:pPr>
      <w:r>
        <w:rPr>
          <w:color w:val="BFBFBF"/>
          <w:shd w:val="clear" w:color="auto" w:fill="#f9d7dc"/>
        </w:rPr>
        <w:t>19</w:t>
        <w:tab/>
        <w:tab/>
        <w:t>-</w:t>
        <w:tab/>
      </w:r>
      <w:r/>
    </w:p>
    <w:p>
      <w:pPr>
        <w:pStyle w:val="CodeChangeLine"/>
        <w:tabs>
          <w:tab w:pos="567" w:val="left"/>
          <w:tab w:pos="1134" w:val="left"/>
          <w:tab w:pos="1247" w:val="left"/>
        </w:tabs>
        <w:shd w:val="clear" w:color="auto" w:fill="fbe9eb"/>
      </w:pPr>
      <w:r>
        <w:rPr>
          <w:color w:val="BFBFBF"/>
          <w:shd w:val="clear" w:color="auto" w:fill="#f9d7dc"/>
        </w:rPr>
        <w:t>20</w:t>
        <w:tab/>
        <w:tab/>
        <w:t>-</w:t>
        <w:tab/>
      </w:r>
      <w:r>
        <w:t>More information about oneM2M may be found at: [https://www.oneM2M.org](http://www.oneM2M.org)</w:t>
      </w:r>
    </w:p>
    <w:p>
      <w:pPr>
        <w:pStyle w:val="CodeChangeLine"/>
        <w:tabs>
          <w:tab w:pos="567" w:val="left"/>
          <w:tab w:pos="1134" w:val="left"/>
          <w:tab w:pos="1247" w:val="left"/>
        </w:tabs>
        <w:shd w:val="clear" w:color="auto" w:fill="fbe9eb"/>
      </w:pPr>
      <w:r>
        <w:rPr>
          <w:color w:val="BFBFBF"/>
          <w:shd w:val="clear" w:color="auto" w:fill="#f9d7dc"/>
        </w:rPr>
        <w:t>21</w:t>
        <w:tab/>
        <w:tab/>
        <w:t>-</w:t>
        <w:tab/>
      </w:r>
      <w:r/>
    </w:p>
    <w:p>
      <w:pPr>
        <w:pStyle w:val="CodeChangeLine"/>
        <w:tabs>
          <w:tab w:pos="567" w:val="left"/>
          <w:tab w:pos="1134" w:val="left"/>
          <w:tab w:pos="1247" w:val="left"/>
        </w:tabs>
        <w:shd w:val="clear" w:color="auto" w:fill="fbe9eb"/>
      </w:pPr>
      <w:r>
        <w:rPr>
          <w:color w:val="BFBFBF"/>
          <w:shd w:val="clear" w:color="auto" w:fill="#f9d7dc"/>
        </w:rPr>
        <w:t>22</w:t>
        <w:tab/>
        <w:tab/>
        <w:t>-</w:t>
        <w:tab/>
      </w:r>
      <w:r>
        <w:t>Copyright Notification</w:t>
      </w:r>
    </w:p>
    <w:p>
      <w:pPr>
        <w:pStyle w:val="CodeChangeLine"/>
        <w:tabs>
          <w:tab w:pos="567" w:val="left"/>
          <w:tab w:pos="1134" w:val="left"/>
          <w:tab w:pos="1247" w:val="left"/>
        </w:tabs>
        <w:shd w:val="clear" w:color="auto" w:fill="fbe9eb"/>
      </w:pPr>
      <w:r>
        <w:rPr>
          <w:color w:val="BFBFBF"/>
          <w:shd w:val="clear" w:color="auto" w:fill="#f9d7dc"/>
        </w:rPr>
        <w:t>23</w:t>
        <w:tab/>
        <w:tab/>
        <w:t>-</w:t>
        <w:tab/>
      </w:r>
      <w:r/>
    </w:p>
    <w:p>
      <w:pPr>
        <w:pStyle w:val="CodeChangeLine"/>
        <w:tabs>
          <w:tab w:pos="567" w:val="left"/>
          <w:tab w:pos="1134" w:val="left"/>
          <w:tab w:pos="1247" w:val="left"/>
        </w:tabs>
        <w:shd w:val="clear" w:color="auto" w:fill="fbe9eb"/>
      </w:pPr>
      <w:r>
        <w:rPr>
          <w:color w:val="BFBFBF"/>
          <w:shd w:val="clear" w:color="auto" w:fill="#f9d7dc"/>
        </w:rPr>
        <w:t>24</w:t>
        <w:tab/>
        <w:tab/>
        <w:t>-</w:t>
        <w:tab/>
      </w:r>
      <w:r>
        <w:t>(c) 2024, oneM2M Partners Type 1 (ARIB, ATIS, CCSA, ETSI, TIA, TSTDI, TTA, TTC).</w:t>
      </w:r>
    </w:p>
    <w:p>
      <w:pPr>
        <w:pStyle w:val="CodeChangeLine"/>
        <w:tabs>
          <w:tab w:pos="567" w:val="left"/>
          <w:tab w:pos="1134" w:val="left"/>
          <w:tab w:pos="1247" w:val="left"/>
        </w:tabs>
        <w:shd w:val="clear" w:color="auto" w:fill="fbe9eb"/>
      </w:pPr>
      <w:r>
        <w:rPr>
          <w:color w:val="BFBFBF"/>
          <w:shd w:val="clear" w:color="auto" w:fill="#f9d7dc"/>
        </w:rPr>
        <w:t>25</w:t>
        <w:tab/>
        <w:tab/>
        <w:t>-</w:t>
        <w:tab/>
      </w:r>
      <w:r/>
    </w:p>
    <w:p>
      <w:pPr>
        <w:pStyle w:val="CodeChangeLine"/>
        <w:tabs>
          <w:tab w:pos="567" w:val="left"/>
          <w:tab w:pos="1134" w:val="left"/>
          <w:tab w:pos="1247" w:val="left"/>
        </w:tabs>
        <w:shd w:val="clear" w:color="auto" w:fill="fbe9eb"/>
      </w:pPr>
      <w:r>
        <w:rPr>
          <w:color w:val="BFBFBF"/>
          <w:shd w:val="clear" w:color="auto" w:fill="#f9d7dc"/>
        </w:rPr>
        <w:t>26</w:t>
        <w:tab/>
        <w:tab/>
        <w:t>-</w:t>
        <w:tab/>
      </w:r>
      <w:r>
        <w:t>All rights reserved.</w:t>
      </w:r>
    </w:p>
    <w:p>
      <w:pPr>
        <w:pStyle w:val="CodeChangeLine"/>
        <w:tabs>
          <w:tab w:pos="567" w:val="left"/>
          <w:tab w:pos="1134" w:val="left"/>
          <w:tab w:pos="1247" w:val="left"/>
        </w:tabs>
        <w:shd w:val="clear" w:color="auto" w:fill="fbe9eb"/>
      </w:pPr>
      <w:r>
        <w:rPr>
          <w:color w:val="BFBFBF"/>
          <w:shd w:val="clear" w:color="auto" w:fill="#f9d7dc"/>
        </w:rPr>
        <w:t>27</w:t>
        <w:tab/>
        <w:tab/>
        <w:t>-</w:t>
        <w:tab/>
      </w:r>
      <w:r/>
    </w:p>
    <w:p>
      <w:pPr>
        <w:pStyle w:val="CodeChangeLine"/>
        <w:tabs>
          <w:tab w:pos="567" w:val="left"/>
          <w:tab w:pos="1134" w:val="left"/>
          <w:tab w:pos="1247" w:val="left"/>
        </w:tabs>
        <w:shd w:val="clear" w:color="auto" w:fill="fbe9eb"/>
      </w:pPr>
      <w:r>
        <w:rPr>
          <w:color w:val="BFBFBF"/>
          <w:shd w:val="clear" w:color="auto" w:fill="#f9d7dc"/>
        </w:rPr>
        <w:t>28</w:t>
        <w:tab/>
        <w:tab/>
        <w:t>-</w:t>
        <w:tab/>
      </w:r>
      <w:r>
        <w:t>The copyright extends to reproduction in all media.</w:t>
      </w:r>
    </w:p>
    <w:p>
      <w:pPr>
        <w:pStyle w:val="CodeChangeLine"/>
        <w:tabs>
          <w:tab w:pos="567" w:val="left"/>
          <w:tab w:pos="1134" w:val="left"/>
          <w:tab w:pos="1247" w:val="left"/>
        </w:tabs>
        <w:shd w:val="clear" w:color="auto" w:fill="fbe9eb"/>
      </w:pPr>
      <w:r>
        <w:rPr>
          <w:color w:val="BFBFBF"/>
          <w:shd w:val="clear" w:color="auto" w:fill="#f9d7dc"/>
        </w:rPr>
        <w:t>29</w:t>
        <w:tab/>
        <w:tab/>
        <w:t>-</w:t>
        <w:tab/>
      </w:r>
      <w:r/>
    </w:p>
    <w:p>
      <w:pPr>
        <w:pStyle w:val="CodeChangeLine"/>
        <w:tabs>
          <w:tab w:pos="567" w:val="left"/>
          <w:tab w:pos="1134" w:val="left"/>
          <w:tab w:pos="1247" w:val="left"/>
        </w:tabs>
        <w:shd w:val="clear" w:color="auto" w:fill="fbe9eb"/>
      </w:pPr>
      <w:r>
        <w:rPr>
          <w:color w:val="BFBFBF"/>
          <w:shd w:val="clear" w:color="auto" w:fill="#f9d7dc"/>
        </w:rPr>
        <w:t>30</w:t>
        <w:tab/>
        <w:tab/>
        <w:t>-</w:t>
        <w:tab/>
      </w:r>
      <w:r>
        <w:t xml:space="preserve">Notice of Disclaimer &amp; Limitation of Liability </w:t>
      </w:r>
    </w:p>
    <w:p>
      <w:pPr>
        <w:pStyle w:val="CodeChangeLine"/>
        <w:tabs>
          <w:tab w:pos="567" w:val="left"/>
          <w:tab w:pos="1134" w:val="left"/>
          <w:tab w:pos="1247" w:val="left"/>
        </w:tabs>
        <w:shd w:val="clear" w:color="auto" w:fill="fbe9eb"/>
      </w:pPr>
      <w:r>
        <w:rPr>
          <w:color w:val="BFBFBF"/>
          <w:shd w:val="clear" w:color="auto" w:fill="#f9d7dc"/>
        </w:rPr>
        <w:t>31</w:t>
        <w:tab/>
        <w:tab/>
        <w:t>-</w:t>
        <w:tab/>
      </w:r>
      <w:r/>
    </w:p>
    <w:p>
      <w:pPr>
        <w:pStyle w:val="CodeChangeLine"/>
        <w:tabs>
          <w:tab w:pos="567" w:val="left"/>
          <w:tab w:pos="1134" w:val="left"/>
          <w:tab w:pos="1247" w:val="left"/>
        </w:tabs>
        <w:shd w:val="clear" w:color="auto" w:fill="fbe9eb"/>
      </w:pPr>
      <w:r>
        <w:rPr>
          <w:color w:val="BFBFBF"/>
          <w:shd w:val="clear" w:color="auto" w:fill="#f9d7dc"/>
        </w:rPr>
        <w:t>32</w:t>
        <w:tab/>
        <w:tab/>
        <w:t>-</w:t>
        <w:tab/>
      </w: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tabs>
          <w:tab w:pos="567" w:val="left"/>
          <w:tab w:pos="1134" w:val="left"/>
          <w:tab w:pos="1247" w:val="left"/>
        </w:tabs>
        <w:shd w:val="clear" w:color="auto" w:fill="fbe9eb"/>
      </w:pPr>
      <w:r>
        <w:rPr>
          <w:color w:val="BFBFBF"/>
          <w:shd w:val="clear" w:color="auto" w:fill="#f9d7dc"/>
        </w:rPr>
        <w:t>33</w:t>
        <w:tab/>
        <w:tab/>
        <w:t>-</w:t>
        <w:tab/>
      </w:r>
      <w:r/>
    </w:p>
    <w:p>
      <w:pPr>
        <w:pStyle w:val="CodeChangeLine"/>
        <w:tabs>
          <w:tab w:pos="567" w:val="left"/>
          <w:tab w:pos="1134" w:val="left"/>
          <w:tab w:pos="1247" w:val="left"/>
        </w:tabs>
        <w:shd w:val="clear" w:color="auto" w:fill="fbe9eb"/>
      </w:pPr>
      <w:r>
        <w:rPr>
          <w:color w:val="BFBFBF"/>
          <w:shd w:val="clear" w:color="auto" w:fill="#f9d7dc"/>
        </w:rPr>
        <w:t>34</w:t>
        <w:tab/>
        <w:tab/>
        <w:t>-</w:t>
        <w:tab/>
      </w: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tabs>
          <w:tab w:pos="567" w:val="left"/>
          <w:tab w:pos="1134" w:val="left"/>
          <w:tab w:pos="1247" w:val="left"/>
        </w:tabs>
        <w:shd w:val="clear" w:color="auto" w:fill="fbe9eb"/>
      </w:pPr>
      <w:r>
        <w:rPr>
          <w:color w:val="BFBFBF"/>
          <w:shd w:val="clear" w:color="auto" w:fill="#f9d7dc"/>
        </w:rPr>
        <w:t>35</w:t>
        <w:tab/>
        <w:tab/>
        <w:t>-</w:t>
        <w:tab/>
      </w:r>
      <w:r/>
    </w:p>
    <w:p>
      <w:pPr>
        <w:pStyle w:val="CodeChangeLine"/>
        <w:tabs>
          <w:tab w:pos="567" w:val="left"/>
          <w:tab w:pos="1134" w:val="left"/>
          <w:tab w:pos="1247" w:val="left"/>
        </w:tabs>
        <w:shd w:val="clear" w:color="auto" w:fill="fbe9eb"/>
      </w:pPr>
      <w:r>
        <w:rPr>
          <w:color w:val="BFBFBF"/>
          <w:shd w:val="clear" w:color="auto" w:fill="#f9d7dc"/>
        </w:rPr>
        <w:t>36</w:t>
        <w:tab/>
        <w:tab/>
        <w:t>-</w:t>
        <w:tab/>
      </w:r>
      <w:r/>
    </w:p>
    <w:p>
      <w:pPr>
        <w:pStyle w:val="CodeChangeLine"/>
        <w:tabs>
          <w:tab w:pos="567" w:val="left"/>
          <w:tab w:pos="1134" w:val="left"/>
          <w:tab w:pos="1247" w:val="left"/>
        </w:tabs>
        <w:shd w:val="clear" w:color="auto" w:fill="fbe9eb"/>
      </w:pPr>
      <w:r>
        <w:rPr>
          <w:color w:val="BFBFBF"/>
          <w:shd w:val="clear" w:color="auto" w:fill="#f9d7dc"/>
        </w:rPr>
        <w:t>37</w:t>
        <w:tab/>
        <w:tab/>
        <w:t>-</w:t>
        <w:tab/>
      </w:r>
      <w:r>
        <w:t># Contents</w:t>
      </w:r>
    </w:p>
    <w:p>
      <w:pPr>
        <w:pStyle w:val="CodeChangeLine"/>
        <w:tabs>
          <w:tab w:pos="567" w:val="left"/>
          <w:tab w:pos="1134" w:val="left"/>
          <w:tab w:pos="1247" w:val="left"/>
        </w:tabs>
        <w:shd w:val="clear" w:color="auto" w:fill="fbe9eb"/>
      </w:pPr>
      <w:r>
        <w:rPr>
          <w:color w:val="BFBFBF"/>
          <w:shd w:val="clear" w:color="auto" w:fill="#f9d7dc"/>
        </w:rPr>
        <w:t>38</w:t>
        <w:tab/>
        <w:tab/>
        <w:t>-</w:t>
        <w:tab/>
      </w:r>
      <w:r/>
    </w:p>
    <w:p>
      <w:pPr>
        <w:pStyle w:val="CodeChangeLine"/>
        <w:tabs>
          <w:tab w:pos="567" w:val="left"/>
          <w:tab w:pos="1134" w:val="left"/>
          <w:tab w:pos="1247" w:val="left"/>
        </w:tabs>
        <w:shd w:val="clear" w:color="auto" w:fill="ecfdf0"/>
      </w:pPr>
      <w:r>
        <w:rPr>
          <w:color w:val="BFBFBF"/>
          <w:shd w:val="clear" w:color="auto" w:fill="#ddfbe6"/>
        </w:rPr>
        <w:tab/>
        <w:t>1</w:t>
        <w:tab/>
        <w:t>+</w:t>
        <w:tab/>
      </w:r>
      <w:r>
        <w:t>---</w:t>
      </w:r>
    </w:p>
    <w:p>
      <w:pPr>
        <w:pStyle w:val="CodeChangeLine"/>
        <w:tabs>
          <w:tab w:pos="567" w:val="left"/>
          <w:tab w:pos="1134" w:val="left"/>
          <w:tab w:pos="1247" w:val="left"/>
        </w:tabs>
        <w:shd w:val="clear" w:color="auto" w:fill="ecfdf0"/>
      </w:pPr>
      <w:r>
        <w:rPr>
          <w:color w:val="BFBFBF"/>
          <w:shd w:val="clear" w:color="auto" w:fill="#ddfbe6"/>
        </w:rPr>
        <w:tab/>
        <w:t>2</w:t>
        <w:tab/>
        <w:t>+</w:t>
        <w:tab/>
      </w:r>
      <w:r>
        <w:t>Title: Semantics Support</w:t>
      </w:r>
    </w:p>
    <w:p>
      <w:pPr>
        <w:pStyle w:val="CodeChangeLine"/>
        <w:tabs>
          <w:tab w:pos="567" w:val="left"/>
          <w:tab w:pos="1134" w:val="left"/>
          <w:tab w:pos="1247" w:val="left"/>
        </w:tabs>
        <w:shd w:val="clear" w:color="auto" w:fill="ecfdf0"/>
      </w:pPr>
      <w:r>
        <w:rPr>
          <w:color w:val="BFBFBF"/>
          <w:shd w:val="clear" w:color="auto" w:fill="#ddfbe6"/>
        </w:rPr>
        <w:tab/>
        <w:t>3</w:t>
        <w:tab/>
        <w:t>+</w:t>
        <w:tab/>
      </w:r>
      <w:r>
        <w:t>Spec Number: TS-0026</w:t>
      </w:r>
    </w:p>
    <w:p>
      <w:pPr>
        <w:pStyle w:val="CodeChangeLine"/>
        <w:tabs>
          <w:tab w:pos="567" w:val="left"/>
          <w:tab w:pos="1134" w:val="left"/>
          <w:tab w:pos="1247" w:val="left"/>
        </w:tabs>
        <w:shd w:val="clear" w:color="auto" w:fill="ecfdf0"/>
      </w:pPr>
      <w:r>
        <w:rPr>
          <w:color w:val="BFBFBF"/>
          <w:shd w:val="clear" w:color="auto" w:fill="#ddfbe6"/>
        </w:rPr>
        <w:tab/>
        <w:t>4</w:t>
        <w:tab/>
        <w:t>+</w:t>
        <w:tab/>
      </w:r>
      <w:r>
        <w:t>Version: v5.0.1</w:t>
      </w:r>
    </w:p>
    <w:p>
      <w:pPr>
        <w:pStyle w:val="CodeChangeLine"/>
        <w:tabs>
          <w:tab w:pos="567" w:val="left"/>
          <w:tab w:pos="1134" w:val="left"/>
          <w:tab w:pos="1247" w:val="left"/>
        </w:tabs>
        <w:shd w:val="clear" w:color="auto" w:fill="ecfdf0"/>
      </w:pPr>
      <w:r>
        <w:rPr>
          <w:color w:val="BFBFBF"/>
          <w:shd w:val="clear" w:color="auto" w:fill="#ddfbe6"/>
        </w:rPr>
        <w:tab/>
        <w:t>5</w:t>
        <w:tab/>
        <w:t>+</w:t>
        <w:tab/>
      </w:r>
      <w:r>
        <w:t>Date: 2026-03-18</w:t>
      </w:r>
    </w:p>
    <w:p>
      <w:pPr>
        <w:pStyle w:val="CodeChangeLine"/>
        <w:tabs>
          <w:tab w:pos="567" w:val="left"/>
          <w:tab w:pos="1134" w:val="left"/>
          <w:tab w:pos="1247" w:val="left"/>
        </w:tabs>
        <w:shd w:val="clear" w:color="auto" w:fill="ecfdf0"/>
      </w:pPr>
      <w:r>
        <w:rPr>
          <w:color w:val="BFBFBF"/>
          <w:shd w:val="clear" w:color="auto" w:fill="#ddfbe6"/>
        </w:rPr>
        <w:tab/>
        <w:t>6</w:t>
        <w:tab/>
        <w:t>+</w:t>
        <w:tab/>
      </w:r>
      <w:r>
        <w:t>Abstract: This specification provides normative text for semantic enablement in oneM2M.</w:t>
      </w:r>
    </w:p>
    <w:p>
      <w:pPr>
        <w:pStyle w:val="CodeChangeLine"/>
        <w:tabs>
          <w:tab w:pos="567" w:val="left"/>
          <w:tab w:pos="1134" w:val="left"/>
          <w:tab w:pos="1247" w:val="left"/>
        </w:tabs>
        <w:shd w:val="clear" w:color="auto" w:fill="ecfdf0"/>
      </w:pPr>
      <w:r>
        <w:rPr>
          <w:color w:val="BFBFBF"/>
          <w:shd w:val="clear" w:color="auto" w:fill="#ddfbe6"/>
        </w:rPr>
        <w:tab/>
        <w:t>7</w:t>
        <w:tab/>
        <w:t>+</w:t>
        <w:tab/>
      </w:r>
      <w:r>
        <w:t>Copyright Year: 2026</w:t>
      </w:r>
    </w:p>
    <w:p>
      <w:pPr>
        <w:pStyle w:val="CodeChangeLine"/>
        <w:tabs>
          <w:tab w:pos="567" w:val="left"/>
          <w:tab w:pos="1134" w:val="left"/>
          <w:tab w:pos="1247" w:val="left"/>
        </w:tabs>
        <w:shd w:val="clear" w:color="auto" w:fill="ecfdf0"/>
      </w:pPr>
      <w:r>
        <w:rPr>
          <w:color w:val="BFBFBF"/>
          <w:shd w:val="clear" w:color="auto" w:fill="#ddfbe6"/>
        </w:rPr>
        <w:tab/>
        <w:t>8</w:t>
        <w:tab/>
        <w:t>+</w:t>
        <w:tab/>
      </w:r>
      <w:r>
        <w:t>Copyright: oneM2M Partners Type 1. All rights reserved. The copyright extends to reproduction in all media.</w:t>
      </w:r>
    </w:p>
    <w:p>
      <w:pPr>
        <w:pStyle w:val="CodeChangeLine"/>
        <w:tabs>
          <w:tab w:pos="567" w:val="left"/>
          <w:tab w:pos="1134" w:val="left"/>
          <w:tab w:pos="1247" w:val="left"/>
        </w:tabs>
        <w:shd w:val="clear" w:color="auto" w:fill="ecfdf0"/>
      </w:pPr>
      <w:r>
        <w:rPr>
          <w:color w:val="BFBFBF"/>
          <w:shd w:val="clear" w:color="auto" w:fill="#ddfbe6"/>
        </w:rPr>
        <w:tab/>
        <w:t>9</w:t>
        <w:tab/>
        <w:t>+</w:t>
        <w:tab/>
      </w:r>
      <w:r>
        <w:t>---</w:t>
      </w:r>
    </w:p>
    <w:p>
      <w:pPr>
        <w:pStyle w:val="CodeChangeLine"/>
        <w:tabs>
          <w:tab w:pos="567" w:val="left"/>
          <w:tab w:pos="1134" w:val="left"/>
          <w:tab w:pos="1247" w:val="left"/>
        </w:tabs>
      </w:pPr>
      <w:r>
        <w:rPr>
          <w:color w:val="BFBFBF"/>
          <w:shd w:val="clear" w:color="auto" w:fill="fafafa"/>
        </w:rPr>
        <w:t>39</w:t>
        <w:tab/>
        <w:t>10</w:t>
        <w:tab/>
        <w:tab/>
      </w:r>
      <w:r/>
    </w:p>
    <w:p>
      <w:pPr>
        <w:pStyle w:val="CodeChangeLine"/>
        <w:tabs>
          <w:tab w:pos="567" w:val="left"/>
          <w:tab w:pos="1134" w:val="left"/>
          <w:tab w:pos="1247" w:val="left"/>
        </w:tabs>
      </w:pPr>
      <w:r>
        <w:rPr>
          <w:color w:val="BFBFBF"/>
          <w:shd w:val="clear" w:color="auto" w:fill="fafafa"/>
        </w:rPr>
        <w:t>40</w:t>
        <w:tab/>
        <w:t>11</w:t>
        <w:tab/>
        <w:tab/>
      </w:r>
      <w:r>
        <w:t># 1 Scope</w:t>
      </w:r>
    </w:p>
    <w:p>
      <w:pPr>
        <w:pStyle w:val="CodeChangeLine"/>
        <w:tabs>
          <w:tab w:pos="567" w:val="left"/>
          <w:tab w:pos="1134" w:val="left"/>
          <w:tab w:pos="1247" w:val="left"/>
        </w:tabs>
      </w:pPr>
      <w:r>
        <w:rPr>
          <w:color w:val="BFBFBF"/>
          <w:shd w:val="clear" w:color="auto" w:fill="fafafa"/>
        </w:rPr>
        <w:t>41</w:t>
        <w:tab/>
        <w:t>12</w:t>
        <w:tab/>
        <w:tab/>
      </w:r>
      <w:r>
        <w:t>The present document specifies several semantic functions for oneM2M functional architecture &lt;a href="#_ref_1"&gt;[1]&lt;/a&gt; including basic resource procedures and functional descriptions.</w:t>
      </w:r>
    </w:p>
    <w:p>
      <w:pPr>
        <w:pStyle w:val="CodeHeader"/>
      </w:pPr>
      <w:r>
        <w:t xml:space="preserve">@@ -48,11 +19,15 @@ </w:t>
      </w:r>
    </w:p>
    <w:p>
      <w:pPr>
        <w:pStyle w:val="CodeChangeLine"/>
        <w:tabs>
          <w:tab w:pos="567" w:val="left"/>
          <w:tab w:pos="1134" w:val="left"/>
          <w:tab w:pos="1247" w:val="left"/>
        </w:tabs>
      </w:pPr>
      <w:r>
        <w:rPr>
          <w:color w:val="BFBFBF"/>
          <w:shd w:val="clear" w:color="auto" w:fill="fafafa"/>
        </w:rPr>
        <w:t>48</w:t>
        <w:tab/>
        <w:t>19</w:t>
        <w:tab/>
        <w:tab/>
      </w:r>
      <w:r/>
    </w:p>
    <w:p>
      <w:pPr>
        <w:pStyle w:val="CodeChangeLine"/>
        <w:tabs>
          <w:tab w:pos="567" w:val="left"/>
          <w:tab w:pos="1134" w:val="left"/>
          <w:tab w:pos="1247" w:val="left"/>
        </w:tabs>
      </w:pPr>
      <w:r>
        <w:rPr>
          <w:color w:val="BFBFBF"/>
          <w:shd w:val="clear" w:color="auto" w:fill="fafafa"/>
        </w:rPr>
        <w:t>49</w:t>
        <w:tab/>
        <w:t>20</w:t>
        <w:tab/>
        <w:tab/>
      </w:r>
      <w:r>
        <w:t>The following referenced documents are necessary for the application of the present document.</w:t>
      </w:r>
    </w:p>
    <w:p>
      <w:pPr>
        <w:pStyle w:val="CodeChangeLine"/>
        <w:tabs>
          <w:tab w:pos="567" w:val="left"/>
          <w:tab w:pos="1134" w:val="left"/>
          <w:tab w:pos="1247" w:val="left"/>
        </w:tabs>
      </w:pPr>
      <w:r>
        <w:rPr>
          <w:color w:val="BFBFBF"/>
          <w:shd w:val="clear" w:color="auto" w:fill="fafafa"/>
        </w:rPr>
        <w:t>50</w:t>
        <w:tab/>
        <w:t>21</w:t>
        <w:tab/>
        <w:tab/>
      </w:r>
      <w:r/>
    </w:p>
    <w:p>
      <w:pPr>
        <w:pStyle w:val="CodeChangeLine"/>
        <w:tabs>
          <w:tab w:pos="567" w:val="left"/>
          <w:tab w:pos="1134" w:val="left"/>
          <w:tab w:pos="1247" w:val="left"/>
        </w:tabs>
        <w:shd w:val="clear" w:color="auto" w:fill="fbe9eb"/>
      </w:pPr>
      <w:r>
        <w:rPr>
          <w:color w:val="BFBFBF"/>
          <w:shd w:val="clear" w:color="auto" w:fill="#f9d7dc"/>
        </w:rPr>
        <w:t>51</w:t>
        <w:tab/>
        <w:tab/>
        <w:t>-</w:t>
        <w:tab/>
      </w:r>
      <w:r>
        <w:t>- &lt;a name="_ref_1"&gt;[1]&lt;/a&gt; oneM2M TS-0001: "Functional Architecture".</w:t>
      </w:r>
    </w:p>
    <w:p>
      <w:pPr>
        <w:pStyle w:val="CodeChangeLine"/>
        <w:tabs>
          <w:tab w:pos="567" w:val="left"/>
          <w:tab w:pos="1134" w:val="left"/>
          <w:tab w:pos="1247" w:val="left"/>
        </w:tabs>
        <w:shd w:val="clear" w:color="auto" w:fill="fbe9eb"/>
      </w:pPr>
      <w:r>
        <w:rPr>
          <w:color w:val="BFBFBF"/>
          <w:shd w:val="clear" w:color="auto" w:fill="#f9d7dc"/>
        </w:rPr>
        <w:t>52</w:t>
        <w:tab/>
        <w:tab/>
        <w:t>-</w:t>
        <w:tab/>
      </w:r>
      <w:r>
        <w:t>- &lt;a name="_ref_2"&gt;[2]&lt;/a&gt; W3C Recommendation: "SPARQL 1.1 Query Language".</w:t>
      </w:r>
    </w:p>
    <w:p>
      <w:pPr>
        <w:pStyle w:val="CodeChangeLine"/>
        <w:tabs>
          <w:tab w:pos="567" w:val="left"/>
          <w:tab w:pos="1134" w:val="left"/>
          <w:tab w:pos="1247" w:val="left"/>
        </w:tabs>
        <w:shd w:val="clear" w:color="auto" w:fill="fbe9eb"/>
      </w:pPr>
      <w:r>
        <w:rPr>
          <w:color w:val="BFBFBF"/>
          <w:shd w:val="clear" w:color="auto" w:fill="#f9d7dc"/>
        </w:rPr>
        <w:t>53</w:t>
        <w:tab/>
        <w:tab/>
        <w:t>-</w:t>
        <w:tab/>
      </w:r>
      <w:r>
        <w:t>- &lt;a name="_ref_3"&gt;[3]&lt;/a&gt; oneM2M TS-0004: "Service Layer Core Protocol Specification".</w:t>
      </w:r>
    </w:p>
    <w:p>
      <w:pPr>
        <w:pStyle w:val="CodeChangeLine"/>
        <w:tabs>
          <w:tab w:pos="567" w:val="left"/>
          <w:tab w:pos="1134" w:val="left"/>
          <w:tab w:pos="1247" w:val="left"/>
        </w:tabs>
        <w:shd w:val="clear" w:color="auto" w:fill="fbe9eb"/>
      </w:pPr>
      <w:r>
        <w:rPr>
          <w:color w:val="BFBFBF"/>
          <w:shd w:val="clear" w:color="auto" w:fill="#f9d7dc"/>
        </w:rPr>
        <w:t>54</w:t>
        <w:tab/>
        <w:tab/>
        <w:t>-</w:t>
        <w:tab/>
      </w:r>
      <w:r>
        <w:t>- &lt;a name="_ref_4"&gt;[4]&lt;/a&gt; W3C Recommendation 25 February 2014: "RDF 1.1 Concepts and Abstract Syntax".</w:t>
      </w:r>
    </w:p>
    <w:p>
      <w:pPr>
        <w:pStyle w:val="CodeChangeLine"/>
        <w:tabs>
          <w:tab w:pos="567" w:val="left"/>
          <w:tab w:pos="1134" w:val="left"/>
          <w:tab w:pos="1247" w:val="left"/>
        </w:tabs>
        <w:shd w:val="clear" w:color="auto" w:fill="fbe9eb"/>
      </w:pPr>
      <w:r>
        <w:rPr>
          <w:color w:val="BFBFBF"/>
          <w:shd w:val="clear" w:color="auto" w:fill="#f9d7dc"/>
        </w:rPr>
        <w:t>55</w:t>
        <w:tab/>
        <w:tab/>
        <w:t>-</w:t>
        <w:tab/>
      </w:r>
      <w:r>
        <w:t>- &lt;a name="_ref_5"&gt;[5]&lt;/a&gt; oneM2M TS-0012: "Base Ontology"</w:t>
      </w:r>
    </w:p>
    <w:p>
      <w:pPr>
        <w:pStyle w:val="CodeChangeLine"/>
        <w:tabs>
          <w:tab w:pos="567" w:val="left"/>
          <w:tab w:pos="1134" w:val="left"/>
          <w:tab w:pos="1247" w:val="left"/>
        </w:tabs>
        <w:shd w:val="clear" w:color="auto" w:fill="ecfdf0"/>
      </w:pPr>
      <w:r>
        <w:rPr>
          <w:color w:val="BFBFBF"/>
          <w:shd w:val="clear" w:color="auto" w:fill="#ddfbe6"/>
        </w:rPr>
        <w:tab/>
        <w:t>22</w:t>
        <w:tab/>
        <w:t>+</w:t>
        <w:tab/>
      </w:r>
      <w:r>
        <w:t>&lt;a name="_ref_1"&gt;[1]&lt;/a&gt; oneM2M TS-0001: "Functional Architecture".</w:t>
      </w:r>
    </w:p>
    <w:p>
      <w:pPr>
        <w:pStyle w:val="CodeChangeLine"/>
        <w:tabs>
          <w:tab w:pos="567" w:val="left"/>
          <w:tab w:pos="1134" w:val="left"/>
          <w:tab w:pos="1247" w:val="left"/>
        </w:tabs>
        <w:shd w:val="clear" w:color="auto" w:fill="ecfdf0"/>
      </w:pPr>
      <w:r>
        <w:rPr>
          <w:color w:val="BFBFBF"/>
          <w:shd w:val="clear" w:color="auto" w:fill="#ddfbe6"/>
        </w:rPr>
        <w:tab/>
        <w:t>23</w:t>
        <w:tab/>
        <w:t>+</w:t>
        <w:tab/>
      </w:r>
      <w:r/>
    </w:p>
    <w:p>
      <w:pPr>
        <w:pStyle w:val="CodeChangeLine"/>
        <w:tabs>
          <w:tab w:pos="567" w:val="left"/>
          <w:tab w:pos="1134" w:val="left"/>
          <w:tab w:pos="1247" w:val="left"/>
        </w:tabs>
        <w:shd w:val="clear" w:color="auto" w:fill="ecfdf0"/>
      </w:pPr>
      <w:r>
        <w:rPr>
          <w:color w:val="BFBFBF"/>
          <w:shd w:val="clear" w:color="auto" w:fill="#ddfbe6"/>
        </w:rPr>
        <w:tab/>
        <w:t>24</w:t>
        <w:tab/>
        <w:t>+</w:t>
        <w:tab/>
      </w:r>
      <w:r>
        <w:t>&lt;a name="_ref_2"&gt;[2]&lt;/a&gt; W3C Recommendation: "SPARQL 1.1 Query Language".</w:t>
      </w:r>
    </w:p>
    <w:p>
      <w:pPr>
        <w:pStyle w:val="CodeChangeLine"/>
        <w:tabs>
          <w:tab w:pos="567" w:val="left"/>
          <w:tab w:pos="1134" w:val="left"/>
          <w:tab w:pos="1247" w:val="left"/>
        </w:tabs>
        <w:shd w:val="clear" w:color="auto" w:fill="ecfdf0"/>
      </w:pPr>
      <w:r>
        <w:rPr>
          <w:color w:val="BFBFBF"/>
          <w:shd w:val="clear" w:color="auto" w:fill="#ddfbe6"/>
        </w:rPr>
        <w:tab/>
        <w:t>25</w:t>
        <w:tab/>
        <w:t>+</w:t>
        <w:tab/>
      </w:r>
      <w:r/>
    </w:p>
    <w:p>
      <w:pPr>
        <w:pStyle w:val="CodeChangeLine"/>
        <w:tabs>
          <w:tab w:pos="567" w:val="left"/>
          <w:tab w:pos="1134" w:val="left"/>
          <w:tab w:pos="1247" w:val="left"/>
        </w:tabs>
        <w:shd w:val="clear" w:color="auto" w:fill="ecfdf0"/>
      </w:pPr>
      <w:r>
        <w:rPr>
          <w:color w:val="BFBFBF"/>
          <w:shd w:val="clear" w:color="auto" w:fill="#ddfbe6"/>
        </w:rPr>
        <w:tab/>
        <w:t>26</w:t>
        <w:tab/>
        <w:t>+</w:t>
        <w:tab/>
      </w:r>
      <w:r>
        <w:t>&lt;a name="_ref_3"&gt;[3]&lt;/a&gt; oneM2M TS-0004: "Service Layer Core Protocol Specification".</w:t>
      </w:r>
    </w:p>
    <w:p>
      <w:pPr>
        <w:pStyle w:val="CodeChangeLine"/>
        <w:tabs>
          <w:tab w:pos="567" w:val="left"/>
          <w:tab w:pos="1134" w:val="left"/>
          <w:tab w:pos="1247" w:val="left"/>
        </w:tabs>
        <w:shd w:val="clear" w:color="auto" w:fill="ecfdf0"/>
      </w:pPr>
      <w:r>
        <w:rPr>
          <w:color w:val="BFBFBF"/>
          <w:shd w:val="clear" w:color="auto" w:fill="#ddfbe6"/>
        </w:rPr>
        <w:tab/>
        <w:t>27</w:t>
        <w:tab/>
        <w:t>+</w:t>
        <w:tab/>
      </w:r>
      <w:r/>
    </w:p>
    <w:p>
      <w:pPr>
        <w:pStyle w:val="CodeChangeLine"/>
        <w:tabs>
          <w:tab w:pos="567" w:val="left"/>
          <w:tab w:pos="1134" w:val="left"/>
          <w:tab w:pos="1247" w:val="left"/>
        </w:tabs>
        <w:shd w:val="clear" w:color="auto" w:fill="ecfdf0"/>
      </w:pPr>
      <w:r>
        <w:rPr>
          <w:color w:val="BFBFBF"/>
          <w:shd w:val="clear" w:color="auto" w:fill="#ddfbe6"/>
        </w:rPr>
        <w:tab/>
        <w:t>28</w:t>
        <w:tab/>
        <w:t>+</w:t>
        <w:tab/>
      </w:r>
      <w:r>
        <w:t>&lt;a name="_ref_4"&gt;[4]&lt;/a&gt; W3C Recommendation 25 February 2014: "RDF 1.1 Concepts and Abstract Syntax".</w:t>
      </w:r>
    </w:p>
    <w:p>
      <w:pPr>
        <w:pStyle w:val="CodeChangeLine"/>
        <w:tabs>
          <w:tab w:pos="567" w:val="left"/>
          <w:tab w:pos="1134" w:val="left"/>
          <w:tab w:pos="1247" w:val="left"/>
        </w:tabs>
        <w:shd w:val="clear" w:color="auto" w:fill="ecfdf0"/>
      </w:pPr>
      <w:r>
        <w:rPr>
          <w:color w:val="BFBFBF"/>
          <w:shd w:val="clear" w:color="auto" w:fill="#ddfbe6"/>
        </w:rPr>
        <w:tab/>
        <w:t>29</w:t>
        <w:tab/>
        <w:t>+</w:t>
        <w:tab/>
      </w:r>
      <w:r/>
    </w:p>
    <w:p>
      <w:pPr>
        <w:pStyle w:val="CodeChangeLine"/>
        <w:tabs>
          <w:tab w:pos="567" w:val="left"/>
          <w:tab w:pos="1134" w:val="left"/>
          <w:tab w:pos="1247" w:val="left"/>
        </w:tabs>
        <w:shd w:val="clear" w:color="auto" w:fill="ecfdf0"/>
      </w:pPr>
      <w:r>
        <w:rPr>
          <w:color w:val="BFBFBF"/>
          <w:shd w:val="clear" w:color="auto" w:fill="#ddfbe6"/>
        </w:rPr>
        <w:tab/>
        <w:t>30</w:t>
        <w:tab/>
        <w:t>+</w:t>
        <w:tab/>
      </w:r>
      <w:r>
        <w:t>&lt;a name="_ref_5"&gt;[5]&lt;/a&gt; oneM2M TS-0012: "Base Ontology"</w:t>
      </w:r>
    </w:p>
    <w:p>
      <w:pPr>
        <w:pStyle w:val="CodeChangeLine"/>
        <w:tabs>
          <w:tab w:pos="567" w:val="left"/>
          <w:tab w:pos="1134" w:val="left"/>
          <w:tab w:pos="1247" w:val="left"/>
        </w:tabs>
      </w:pPr>
      <w:r>
        <w:rPr>
          <w:color w:val="BFBFBF"/>
          <w:shd w:val="clear" w:color="auto" w:fill="fafafa"/>
        </w:rPr>
        <w:t>56</w:t>
        <w:tab/>
        <w:t>31</w:t>
        <w:tab/>
        <w:tab/>
      </w:r>
      <w:r/>
    </w:p>
    <w:p>
      <w:pPr>
        <w:pStyle w:val="CodeChangeLine"/>
        <w:tabs>
          <w:tab w:pos="567" w:val="left"/>
          <w:tab w:pos="1134" w:val="left"/>
          <w:tab w:pos="1247" w:val="left"/>
        </w:tabs>
      </w:pPr>
      <w:r>
        <w:rPr>
          <w:color w:val="BFBFBF"/>
          <w:shd w:val="clear" w:color="auto" w:fill="fafafa"/>
        </w:rPr>
        <w:t>57</w:t>
        <w:tab/>
        <w:t>32</w:t>
        <w:tab/>
        <w:tab/>
      </w:r>
      <w:r>
        <w:t>## 2.2 Informative references</w:t>
      </w:r>
    </w:p>
    <w:p>
      <w:pPr>
        <w:pStyle w:val="CodeChangeLine"/>
        <w:tabs>
          <w:tab w:pos="567" w:val="left"/>
          <w:tab w:pos="1134" w:val="left"/>
          <w:tab w:pos="1247" w:val="left"/>
        </w:tabs>
      </w:pPr>
      <w:r>
        <w:rPr>
          <w:color w:val="BFBFBF"/>
          <w:shd w:val="clear" w:color="auto" w:fill="fafafa"/>
        </w:rPr>
        <w:t>58</w:t>
        <w:tab/>
        <w:t>33</w:t>
        <w:tab/>
        <w:tab/>
      </w:r>
      <w:r/>
    </w:p>
    <w:p>
      <w:pPr>
        <w:pStyle w:val="CodeHeader"/>
      </w:pPr>
      <w:r>
        <w:t xml:space="preserve">@@ -60,11 +35,13 @@ </w:t>
      </w:r>
    </w:p>
    <w:p>
      <w:pPr>
        <w:pStyle w:val="CodeChangeLine"/>
        <w:tabs>
          <w:tab w:pos="567" w:val="left"/>
          <w:tab w:pos="1134" w:val="left"/>
          <w:tab w:pos="1247" w:val="left"/>
        </w:tabs>
      </w:pPr>
      <w:r>
        <w:rPr>
          <w:color w:val="BFBFBF"/>
          <w:shd w:val="clear" w:color="auto" w:fill="fafafa"/>
        </w:rPr>
        <w:t>60</w:t>
        <w:tab/>
        <w:t>35</w:t>
        <w:tab/>
        <w:tab/>
      </w:r>
      <w:r/>
    </w:p>
    <w:p>
      <w:pPr>
        <w:pStyle w:val="CodeChangeLine"/>
        <w:tabs>
          <w:tab w:pos="567" w:val="left"/>
          <w:tab w:pos="1134" w:val="left"/>
          <w:tab w:pos="1247" w:val="left"/>
        </w:tabs>
      </w:pPr>
      <w:r>
        <w:rPr>
          <w:color w:val="BFBFBF"/>
          <w:shd w:val="clear" w:color="auto" w:fill="fafafa"/>
        </w:rPr>
        <w:t>61</w:t>
        <w:tab/>
        <w:t>36</w:t>
        <w:tab/>
        <w:tab/>
      </w:r>
      <w:r>
        <w:t>The following referenced documents are not necessary for the application of the present document but they assist the user with regard to a particular subject area.</w:t>
      </w:r>
    </w:p>
    <w:p>
      <w:pPr>
        <w:pStyle w:val="CodeChangeLine"/>
        <w:tabs>
          <w:tab w:pos="567" w:val="left"/>
          <w:tab w:pos="1134" w:val="left"/>
          <w:tab w:pos="1247" w:val="left"/>
        </w:tabs>
      </w:pPr>
      <w:r>
        <w:rPr>
          <w:color w:val="BFBFBF"/>
          <w:shd w:val="clear" w:color="auto" w:fill="fafafa"/>
        </w:rPr>
        <w:t>62</w:t>
        <w:tab/>
        <w:t>37</w:t>
        <w:tab/>
        <w:tab/>
      </w:r>
      <w:r/>
    </w:p>
    <w:p>
      <w:pPr>
        <w:pStyle w:val="CodeChangeLine"/>
        <w:tabs>
          <w:tab w:pos="567" w:val="left"/>
          <w:tab w:pos="1134" w:val="left"/>
          <w:tab w:pos="1247" w:val="left"/>
        </w:tabs>
        <w:shd w:val="clear" w:color="auto" w:fill="fbe9eb"/>
      </w:pPr>
      <w:r>
        <w:rPr>
          <w:color w:val="BFBFBF"/>
          <w:shd w:val="clear" w:color="auto" w:fill="#f9d7dc"/>
        </w:rPr>
        <w:t>63</w:t>
        <w:tab/>
        <w:tab/>
        <w:t>-</w:t>
        <w:tab/>
      </w:r>
      <w:r>
        <w:t>- &lt;a name="_ref_i.1"&gt;[i.1]&lt;/a&gt; W3C Editor's Draft: "Semantic Sensor Network Ontology".</w:t>
      </w:r>
    </w:p>
    <w:p>
      <w:pPr>
        <w:pStyle w:val="CodeChangeLine"/>
        <w:tabs>
          <w:tab w:pos="567" w:val="left"/>
          <w:tab w:pos="1134" w:val="left"/>
          <w:tab w:pos="1247" w:val="left"/>
        </w:tabs>
        <w:shd w:val="clear" w:color="auto" w:fill="ecfdf0"/>
      </w:pPr>
      <w:r>
        <w:rPr>
          <w:color w:val="BFBFBF"/>
          <w:shd w:val="clear" w:color="auto" w:fill="#ddfbe6"/>
        </w:rPr>
        <w:tab/>
        <w:t>38</w:t>
        <w:tab/>
        <w:t>+</w:t>
        <w:tab/>
      </w:r>
      <w:r>
        <w:t>&lt;a name="_ref_i.1"&gt;[i.1]&lt;/a&gt; W3C Editor's Draft: "Semantic Sensor Network Ontology".</w:t>
      </w:r>
    </w:p>
    <w:p>
      <w:pPr>
        <w:pStyle w:val="CodeChangeLine"/>
        <w:tabs>
          <w:tab w:pos="567" w:val="left"/>
          <w:tab w:pos="1134" w:val="left"/>
          <w:tab w:pos="1247" w:val="left"/>
        </w:tabs>
      </w:pPr>
      <w:r>
        <w:rPr>
          <w:color w:val="BFBFBF"/>
          <w:shd w:val="clear" w:color="auto" w:fill="fafafa"/>
        </w:rPr>
        <w:t>64</w:t>
        <w:tab/>
        <w:t>39</w:t>
        <w:tab/>
        <w:tab/>
      </w:r>
      <w:r>
        <w:tab/>
        <w:t>&gt; NOTE: Available at [http://w3c.github.io/sdw/ssn/](http://w3c.github.io/sdw/ssn/).</w:t>
      </w:r>
    </w:p>
    <w:p>
      <w:pPr>
        <w:pStyle w:val="CodeChangeLine"/>
        <w:tabs>
          <w:tab w:pos="567" w:val="left"/>
          <w:tab w:pos="1134" w:val="left"/>
          <w:tab w:pos="1247" w:val="left"/>
        </w:tabs>
        <w:shd w:val="clear" w:color="auto" w:fill="fbe9eb"/>
      </w:pPr>
      <w:r>
        <w:rPr>
          <w:color w:val="BFBFBF"/>
          <w:shd w:val="clear" w:color="auto" w:fill="#f9d7dc"/>
        </w:rPr>
        <w:t>65</w:t>
        <w:tab/>
        <w:tab/>
        <w:t>-</w:t>
        <w:tab/>
      </w:r>
      <w:r>
        <w:t>- &lt;a name="_ref_i.2"&gt;[i.2]&lt;/a&gt; ETSI TS 103 264 (V1.1.1): "SmartM2M; Smart Appliances; Reference Ontology and oneM2M Mapping".</w:t>
      </w:r>
    </w:p>
    <w:p>
      <w:pPr>
        <w:pStyle w:val="CodeChangeLine"/>
        <w:tabs>
          <w:tab w:pos="567" w:val="left"/>
          <w:tab w:pos="1134" w:val="left"/>
          <w:tab w:pos="1247" w:val="left"/>
        </w:tabs>
        <w:shd w:val="clear" w:color="auto" w:fill="fbe9eb"/>
      </w:pPr>
      <w:r>
        <w:rPr>
          <w:color w:val="BFBFBF"/>
          <w:shd w:val="clear" w:color="auto" w:fill="#f9d7dc"/>
        </w:rPr>
        <w:t>66</w:t>
        <w:tab/>
        <w:tab/>
        <w:t>-</w:t>
        <w:tab/>
      </w:r>
      <w:r>
        <w:t>- &lt;a name="_ref_i.3"&gt;[i.3]&lt;/a&gt; oneM2M TR-0033: "Study on Enhanced Semantic Enablement".</w:t>
      </w:r>
    </w:p>
    <w:p>
      <w:pPr>
        <w:pStyle w:val="CodeChangeLine"/>
        <w:tabs>
          <w:tab w:pos="567" w:val="left"/>
          <w:tab w:pos="1134" w:val="left"/>
          <w:tab w:pos="1247" w:val="left"/>
        </w:tabs>
        <w:shd w:val="clear" w:color="auto" w:fill="fbe9eb"/>
      </w:pPr>
      <w:r>
        <w:rPr>
          <w:color w:val="BFBFBF"/>
          <w:shd w:val="clear" w:color="auto" w:fill="#f9d7dc"/>
        </w:rPr>
        <w:t>67</w:t>
        <w:tab/>
        <w:tab/>
        <w:t>-</w:t>
        <w:tab/>
      </w:r>
      <w:r>
        <w:t>- &lt;a name="_ref_i.4"&gt;[i.4]&lt;/a&gt; oneM2M Drafting Rules.</w:t>
      </w:r>
    </w:p>
    <w:p>
      <w:pPr>
        <w:pStyle w:val="CodeChangeLine"/>
        <w:tabs>
          <w:tab w:pos="567" w:val="left"/>
          <w:tab w:pos="1134" w:val="left"/>
          <w:tab w:pos="1247" w:val="left"/>
        </w:tabs>
        <w:shd w:val="clear" w:color="auto" w:fill="ecfdf0"/>
      </w:pPr>
      <w:r>
        <w:rPr>
          <w:color w:val="BFBFBF"/>
          <w:shd w:val="clear" w:color="auto" w:fill="#ddfbe6"/>
        </w:rPr>
        <w:tab/>
        <w:t>40</w:t>
        <w:tab/>
        <w:t>+</w:t>
        <w:tab/>
      </w:r>
      <w:r>
        <w:t>&lt;a name="_ref_i.2"&gt;[i.2]&lt;/a&gt; ETSI TS 103 264 (V1.1.1): "SmartM2M; Smart Appliances; Reference Ontology and oneM2M Mapping".</w:t>
      </w:r>
    </w:p>
    <w:p>
      <w:pPr>
        <w:pStyle w:val="CodeChangeLine"/>
        <w:tabs>
          <w:tab w:pos="567" w:val="left"/>
          <w:tab w:pos="1134" w:val="left"/>
          <w:tab w:pos="1247" w:val="left"/>
        </w:tabs>
        <w:shd w:val="clear" w:color="auto" w:fill="ecfdf0"/>
      </w:pPr>
      <w:r>
        <w:rPr>
          <w:color w:val="BFBFBF"/>
          <w:shd w:val="clear" w:color="auto" w:fill="#ddfbe6"/>
        </w:rPr>
        <w:tab/>
        <w:t>41</w:t>
        <w:tab/>
        <w:t>+</w:t>
        <w:tab/>
      </w:r>
      <w:r/>
    </w:p>
    <w:p>
      <w:pPr>
        <w:pStyle w:val="CodeChangeLine"/>
        <w:tabs>
          <w:tab w:pos="567" w:val="left"/>
          <w:tab w:pos="1134" w:val="left"/>
          <w:tab w:pos="1247" w:val="left"/>
        </w:tabs>
        <w:shd w:val="clear" w:color="auto" w:fill="ecfdf0"/>
      </w:pPr>
      <w:r>
        <w:rPr>
          <w:color w:val="BFBFBF"/>
          <w:shd w:val="clear" w:color="auto" w:fill="#ddfbe6"/>
        </w:rPr>
        <w:tab/>
        <w:t>42</w:t>
        <w:tab/>
        <w:t>+</w:t>
        <w:tab/>
      </w:r>
      <w:r>
        <w:t>&lt;a name="_ref_i.3"&gt;[i.3]&lt;/a&gt; oneM2M TR-0033: "Study on Enhanced Semantic Enablement".</w:t>
      </w:r>
    </w:p>
    <w:p>
      <w:pPr>
        <w:pStyle w:val="CodeChangeLine"/>
        <w:tabs>
          <w:tab w:pos="567" w:val="left"/>
          <w:tab w:pos="1134" w:val="left"/>
          <w:tab w:pos="1247" w:val="left"/>
        </w:tabs>
        <w:shd w:val="clear" w:color="auto" w:fill="ecfdf0"/>
      </w:pPr>
      <w:r>
        <w:rPr>
          <w:color w:val="BFBFBF"/>
          <w:shd w:val="clear" w:color="auto" w:fill="#ddfbe6"/>
        </w:rPr>
        <w:tab/>
        <w:t>43</w:t>
        <w:tab/>
        <w:t>+</w:t>
        <w:tab/>
      </w:r>
      <w:r/>
    </w:p>
    <w:p>
      <w:pPr>
        <w:pStyle w:val="CodeChangeLine"/>
        <w:tabs>
          <w:tab w:pos="567" w:val="left"/>
          <w:tab w:pos="1134" w:val="left"/>
          <w:tab w:pos="1247" w:val="left"/>
        </w:tabs>
        <w:shd w:val="clear" w:color="auto" w:fill="ecfdf0"/>
      </w:pPr>
      <w:r>
        <w:rPr>
          <w:color w:val="BFBFBF"/>
          <w:shd w:val="clear" w:color="auto" w:fill="#ddfbe6"/>
        </w:rPr>
        <w:tab/>
        <w:t>44</w:t>
        <w:tab/>
        <w:t>+</w:t>
        <w:tab/>
      </w:r>
      <w:r>
        <w:t>&lt;a name="_ref_i.4"&gt;[i.4]&lt;/a&gt; oneM2M Drafting Rules.</w:t>
      </w:r>
    </w:p>
    <w:p>
      <w:pPr>
        <w:pStyle w:val="CodeChangeLine"/>
        <w:tabs>
          <w:tab w:pos="567" w:val="left"/>
          <w:tab w:pos="1134" w:val="left"/>
          <w:tab w:pos="1247" w:val="left"/>
        </w:tabs>
      </w:pPr>
      <w:r>
        <w:rPr>
          <w:color w:val="BFBFBF"/>
          <w:shd w:val="clear" w:color="auto" w:fill="fafafa"/>
        </w:rPr>
        <w:t>68</w:t>
        <w:tab/>
        <w:t>45</w:t>
        <w:tab/>
        <w:tab/>
      </w:r>
      <w:r>
        <w:tab/>
        <w:t>&gt; NOTE: Available at [http://www.onem2m.org/images/files/oneM2M-Drafting-Rules.pdf](http://www.onem2m.org/images/files/oneM2M-Drafting-Rules.pdf).</w:t>
      </w:r>
    </w:p>
    <w:p>
      <w:pPr>
        <w:pStyle w:val="CodeChangeLine"/>
        <w:tabs>
          <w:tab w:pos="567" w:val="left"/>
          <w:tab w:pos="1134" w:val="left"/>
          <w:tab w:pos="1247" w:val="left"/>
        </w:tabs>
      </w:pPr>
      <w:r>
        <w:rPr>
          <w:color w:val="BFBFBF"/>
          <w:shd w:val="clear" w:color="auto" w:fill="fafafa"/>
        </w:rPr>
        <w:t>69</w:t>
        <w:tab/>
        <w:t>46</w:t>
        <w:tab/>
        <w:tab/>
      </w:r>
      <w:r/>
    </w:p>
    <w:p>
      <w:pPr>
        <w:pStyle w:val="CodeChangeLine"/>
        <w:tabs>
          <w:tab w:pos="567" w:val="left"/>
          <w:tab w:pos="1134" w:val="left"/>
          <w:tab w:pos="1247" w:val="left"/>
        </w:tabs>
      </w:pPr>
      <w:r>
        <w:rPr>
          <w:color w:val="BFBFBF"/>
          <w:shd w:val="clear" w:color="auto" w:fill="fafafa"/>
        </w:rPr>
        <w:t>70</w:t>
        <w:tab/>
        <w:t>47</w:t>
        <w:tab/>
        <w:tab/>
      </w:r>
      <w:r>
        <w:t># 3 Abbreviations</w:t>
      </w:r>
    </w:p>
    <w:p>
      <w:pPr>
        <w:pStyle w:val="CodeHeader"/>
      </w:pPr>
      <w:r>
        <w:t xml:space="preserve">@@ -2012,19 +1989,30 @@ </w:t>
      </w:r>
    </w:p>
    <w:p>
      <w:pPr>
        <w:pStyle w:val="CodeChangeLine"/>
        <w:tabs>
          <w:tab w:pos="567" w:val="left"/>
          <w:tab w:pos="1134" w:val="left"/>
          <w:tab w:pos="1247" w:val="left"/>
        </w:tabs>
      </w:pPr>
      <w:r>
        <w:rPr>
          <w:color w:val="BFBFBF"/>
          <w:shd w:val="clear" w:color="auto" w:fill="fafafa"/>
        </w:rPr>
        <w:t>2012</w:t>
        <w:tab/>
        <w:t>1989</w:t>
        <w:tab/>
        <w:tab/>
      </w:r>
      <w:r>
        <w:t>This clause shall be the last one in the document and list the main phases (all additional information will be removed at the publication stage).</w:t>
      </w:r>
    </w:p>
    <w:p>
      <w:pPr>
        <w:pStyle w:val="CodeChangeLine"/>
        <w:tabs>
          <w:tab w:pos="567" w:val="left"/>
          <w:tab w:pos="1134" w:val="left"/>
          <w:tab w:pos="1247" w:val="left"/>
        </w:tabs>
      </w:pPr>
      <w:r>
        <w:rPr>
          <w:color w:val="BFBFBF"/>
          <w:shd w:val="clear" w:color="auto" w:fill="fafafa"/>
        </w:rPr>
        <w:t>2013</w:t>
        <w:tab/>
        <w:t>1990</w:t>
        <w:tab/>
        <w:tab/>
      </w:r>
      <w:r/>
    </w:p>
    <w:p>
      <w:pPr>
        <w:pStyle w:val="CodeChangeLine"/>
        <w:tabs>
          <w:tab w:pos="567" w:val="left"/>
          <w:tab w:pos="1134" w:val="left"/>
          <w:tab w:pos="1247" w:val="left"/>
        </w:tabs>
      </w:pPr>
      <w:r>
        <w:rPr>
          <w:color w:val="BFBFBF"/>
          <w:shd w:val="clear" w:color="auto" w:fill="fafafa"/>
        </w:rPr>
        <w:t>2014</w:t>
        <w:tab/>
        <w:t>1991</w:t>
        <w:tab/>
        <w:tab/>
      </w:r>
      <w:r/>
    </w:p>
    <w:p>
      <w:pPr>
        <w:pStyle w:val="CodeChangeLine"/>
        <w:tabs>
          <w:tab w:pos="567" w:val="left"/>
          <w:tab w:pos="1134" w:val="left"/>
          <w:tab w:pos="1247" w:val="left"/>
        </w:tabs>
        <w:shd w:val="clear" w:color="auto" w:fill="fbe9eb"/>
      </w:pPr>
      <w:r>
        <w:rPr>
          <w:color w:val="BFBFBF"/>
          <w:shd w:val="clear" w:color="auto" w:fill="#f9d7dc"/>
        </w:rPr>
        <w:t>2015</w:t>
        <w:tab/>
        <w:tab/>
        <w:t>-</w:t>
        <w:tab/>
      </w:r>
      <w:r>
        <w:t>| Publication history | Publication history | Publication history                                                                                                                |</w:t>
      </w:r>
    </w:p>
    <w:p>
      <w:pPr>
        <w:pStyle w:val="CodeChangeLine"/>
        <w:tabs>
          <w:tab w:pos="567" w:val="left"/>
          <w:tab w:pos="1134" w:val="left"/>
          <w:tab w:pos="1247" w:val="left"/>
        </w:tabs>
        <w:shd w:val="clear" w:color="auto" w:fill="fbe9eb"/>
      </w:pPr>
      <w:r>
        <w:rPr>
          <w:color w:val="BFBFBF"/>
          <w:shd w:val="clear" w:color="auto" w:fill="#f9d7dc"/>
        </w:rPr>
        <w:t>2016</w:t>
        <w:tab/>
        <w:tab/>
        <w:t>-</w:t>
        <w:tab/>
      </w:r>
      <w:r>
        <w:t>|---------------------|---------------------|------------------------------------------------------------------------------------------------------------------------------------|</w:t>
      </w:r>
    </w:p>
    <w:p>
      <w:pPr>
        <w:pStyle w:val="CodeChangeLine"/>
        <w:tabs>
          <w:tab w:pos="567" w:val="left"/>
          <w:tab w:pos="1134" w:val="left"/>
          <w:tab w:pos="1247" w:val="left"/>
        </w:tabs>
        <w:shd w:val="clear" w:color="auto" w:fill="fbe9eb"/>
      </w:pPr>
      <w:r>
        <w:rPr>
          <w:color w:val="BFBFBF"/>
          <w:shd w:val="clear" w:color="auto" w:fill="#f9d7dc"/>
        </w:rPr>
        <w:t>2017</w:t>
        <w:tab/>
        <w:tab/>
        <w:t>-</w:t>
        <w:tab/>
      </w:r>
      <w:r>
        <w:t>| V4.0.0              | June 2019           | Release-4 Development&lt;br /&gt;Full copied from and with the same content as TS-0034 V3.0.2                                            |</w:t>
      </w:r>
    </w:p>
    <w:p>
      <w:pPr>
        <w:pStyle w:val="CodeChangeLine"/>
        <w:tabs>
          <w:tab w:pos="567" w:val="left"/>
          <w:tab w:pos="1134" w:val="left"/>
          <w:tab w:pos="1247" w:val="left"/>
        </w:tabs>
        <w:shd w:val="clear" w:color="auto" w:fill="fbe9eb"/>
      </w:pPr>
      <w:r>
        <w:rPr>
          <w:color w:val="BFBFBF"/>
          <w:shd w:val="clear" w:color="auto" w:fill="#f9d7dc"/>
        </w:rPr>
        <w:t>2018</w:t>
        <w:tab/>
        <w:tab/>
        <w:t>-</w:t>
        <w:tab/>
      </w:r>
      <w:r>
        <w:t>| V4.1.0              | October 2019        | Incorporated the following two contributions towards TS-0034 as agreed in oneM2M TP42:&lt;br /&gt;SDS-2019-0461R02&lt;br /&gt;SDS-2019-0484R02 |</w:t>
      </w:r>
    </w:p>
    <w:p>
      <w:pPr>
        <w:pStyle w:val="CodeChangeLine"/>
        <w:tabs>
          <w:tab w:pos="567" w:val="left"/>
          <w:tab w:pos="1134" w:val="left"/>
          <w:tab w:pos="1247" w:val="left"/>
        </w:tabs>
        <w:shd w:val="clear" w:color="auto" w:fill="fbe9eb"/>
      </w:pPr>
      <w:r>
        <w:rPr>
          <w:color w:val="BFBFBF"/>
          <w:shd w:val="clear" w:color="auto" w:fill="#f9d7dc"/>
        </w:rPr>
        <w:t>2019</w:t>
        <w:tab/>
        <w:tab/>
        <w:t>-</w:t>
        <w:tab/>
      </w:r>
      <w:r>
        <w:t>| V4.1.1              | Jan. 2020           | Incorporated the following one contribution towards TS-0034 as agreed in oneM2M TP43:&lt;br /&gt;SDS-2019-0673                           |</w:t>
      </w:r>
    </w:p>
    <w:p>
      <w:pPr>
        <w:pStyle w:val="CodeChangeLine"/>
        <w:tabs>
          <w:tab w:pos="567" w:val="left"/>
          <w:tab w:pos="1134" w:val="left"/>
          <w:tab w:pos="1247" w:val="left"/>
        </w:tabs>
        <w:shd w:val="clear" w:color="auto" w:fill="fbe9eb"/>
      </w:pPr>
      <w:r>
        <w:rPr>
          <w:color w:val="BFBFBF"/>
          <w:shd w:val="clear" w:color="auto" w:fill="#f9d7dc"/>
        </w:rPr>
        <w:t>2020</w:t>
        <w:tab/>
        <w:tab/>
        <w:t>-</w:t>
        <w:tab/>
      </w:r>
      <w:r>
        <w:t>| V5.0.0              | Mai 2024            | Release-5 Development                                                                                                              |</w:t>
      </w:r>
    </w:p>
    <w:p>
      <w:pPr>
        <w:pStyle w:val="CodeChangeLine"/>
        <w:tabs>
          <w:tab w:pos="567" w:val="left"/>
          <w:tab w:pos="1134" w:val="left"/>
          <w:tab w:pos="1247" w:val="left"/>
        </w:tabs>
        <w:shd w:val="clear" w:color="auto" w:fill="fbe9eb"/>
      </w:pPr>
      <w:r>
        <w:rPr>
          <w:color w:val="BFBFBF"/>
          <w:shd w:val="clear" w:color="auto" w:fill="#f9d7dc"/>
        </w:rPr>
        <w:t>2021</w:t>
        <w:tab/>
        <w:tab/>
        <w:t>-</w:t>
        <w:tab/>
      </w:r>
      <w:r/>
    </w:p>
    <w:p>
      <w:pPr>
        <w:pStyle w:val="CodeChangeLine"/>
        <w:tabs>
          <w:tab w:pos="567" w:val="left"/>
          <w:tab w:pos="1134" w:val="left"/>
          <w:tab w:pos="1247" w:val="left"/>
        </w:tabs>
        <w:shd w:val="clear" w:color="auto" w:fill="fbe9eb"/>
      </w:pPr>
      <w:r>
        <w:rPr>
          <w:color w:val="BFBFBF"/>
          <w:shd w:val="clear" w:color="auto" w:fill="#f9d7dc"/>
        </w:rPr>
        <w:t>2022</w:t>
        <w:tab/>
        <w:tab/>
        <w:t>-</w:t>
        <w:tab/>
      </w:r>
      <w:r>
        <w:t>| Draft history | Draft history | Publication history                                                                                                                |</w:t>
      </w:r>
    </w:p>
    <w:p>
      <w:pPr>
        <w:pStyle w:val="CodeChangeLine"/>
        <w:tabs>
          <w:tab w:pos="567" w:val="left"/>
          <w:tab w:pos="1134" w:val="left"/>
          <w:tab w:pos="1247" w:val="left"/>
        </w:tabs>
        <w:shd w:val="clear" w:color="auto" w:fill="fbe9eb"/>
      </w:pPr>
      <w:r>
        <w:rPr>
          <w:color w:val="BFBFBF"/>
          <w:shd w:val="clear" w:color="auto" w:fill="#f9d7dc"/>
        </w:rPr>
        <w:t>2023</w:t>
        <w:tab/>
        <w:tab/>
        <w:t>-</w:t>
        <w:tab/>
      </w:r>
      <w:r>
        <w:t>|---------------------|---------------------|------------------------------------------------------------------------------------------------------------------------------------|</w:t>
      </w:r>
    </w:p>
    <w:p>
      <w:pPr>
        <w:pStyle w:val="CodeChangeLine"/>
        <w:tabs>
          <w:tab w:pos="567" w:val="left"/>
          <w:tab w:pos="1134" w:val="left"/>
          <w:tab w:pos="1247" w:val="left"/>
        </w:tabs>
        <w:shd w:val="clear" w:color="auto" w:fill="fbe9eb"/>
      </w:pPr>
      <w:r>
        <w:rPr>
          <w:color w:val="BFBFBF"/>
          <w:shd w:val="clear" w:color="auto" w:fill="#f9d7dc"/>
        </w:rPr>
        <w:t>2024</w:t>
        <w:tab/>
        <w:tab/>
        <w:t>-</w:t>
        <w:tab/>
      </w:r>
      <w:r>
        <w:t>| V5.0.0              | June 2024            | Release-5                                                                                                              |</w:t>
      </w:r>
    </w:p>
    <w:p>
      <w:pPr>
        <w:pStyle w:val="CodeChangeLine"/>
        <w:tabs>
          <w:tab w:pos="567" w:val="left"/>
          <w:tab w:pos="1134" w:val="left"/>
          <w:tab w:pos="1247" w:val="left"/>
        </w:tabs>
        <w:shd w:val="clear" w:color="auto" w:fill="fbe9eb"/>
      </w:pPr>
      <w:r>
        <w:rPr>
          <w:color w:val="BFBFBF"/>
          <w:shd w:val="clear" w:color="auto" w:fill="#f9d7dc"/>
        </w:rPr>
        <w:t>2025</w:t>
        <w:tab/>
        <w:tab/>
        <w:t>-</w:t>
        <w:tab/>
      </w:r>
      <w:r/>
    </w:p>
    <w:p>
      <w:pPr>
        <w:pStyle w:val="CodeChangeLine"/>
        <w:tabs>
          <w:tab w:pos="567" w:val="left"/>
          <w:tab w:pos="1134" w:val="left"/>
          <w:tab w:pos="1247" w:val="left"/>
        </w:tabs>
        <w:shd w:val="clear" w:color="auto" w:fill="fbe9eb"/>
      </w:pPr>
      <w:r>
        <w:rPr>
          <w:color w:val="BFBFBF"/>
          <w:shd w:val="clear" w:color="auto" w:fill="#f9d7dc"/>
        </w:rPr>
        <w:t>2026</w:t>
        <w:tab/>
        <w:tab/>
        <w:t>-</w:t>
        <w:tab/>
      </w:r>
      <w:r/>
    </w:p>
    <w:p>
      <w:pPr>
        <w:pStyle w:val="CodeChangeLine"/>
        <w:tabs>
          <w:tab w:pos="567" w:val="left"/>
          <w:tab w:pos="1134" w:val="left"/>
          <w:tab w:pos="1247" w:val="left"/>
        </w:tabs>
        <w:shd w:val="clear" w:color="auto" w:fill="fbe9eb"/>
      </w:pPr>
      <w:r>
        <w:rPr>
          <w:color w:val="BFBFBF"/>
          <w:shd w:val="clear" w:color="auto" w:fill="#f9d7dc"/>
        </w:rPr>
        <w:t>2027</w:t>
        <w:tab/>
        <w:tab/>
        <w:t>-</w:t>
        <w:tab/>
      </w:r>
      <w:r/>
    </w:p>
    <w:p>
      <w:pPr>
        <w:pStyle w:val="CodeChangeLine"/>
        <w:tabs>
          <w:tab w:pos="567" w:val="left"/>
          <w:tab w:pos="1134" w:val="left"/>
          <w:tab w:pos="1247" w:val="left"/>
        </w:tabs>
        <w:shd w:val="clear" w:color="auto" w:fill="fbe9eb"/>
      </w:pPr>
      <w:r>
        <w:rPr>
          <w:color w:val="BFBFBF"/>
          <w:shd w:val="clear" w:color="auto" w:fill="#f9d7dc"/>
        </w:rPr>
        <w:t>2028</w:t>
        <w:tab/>
        <w:tab/>
        <w:t>-</w:t>
        <w:tab/>
      </w:r>
      <w:r/>
    </w:p>
    <w:p>
      <w:pPr>
        <w:pStyle w:val="CodeChangeLine"/>
        <w:tabs>
          <w:tab w:pos="567" w:val="left"/>
          <w:tab w:pos="1134" w:val="left"/>
          <w:tab w:pos="1247" w:val="left"/>
        </w:tabs>
        <w:shd w:val="clear" w:color="auto" w:fill="fbe9eb"/>
      </w:pPr>
      <w:r>
        <w:rPr>
          <w:color w:val="BFBFBF"/>
          <w:shd w:val="clear" w:color="auto" w:fill="#f9d7dc"/>
        </w:rPr>
        <w:t>2029</w:t>
        <w:tab/>
        <w:tab/>
        <w:t>-</w:t>
        <w:tab/>
      </w:r>
      <w:r/>
    </w:p>
    <w:p>
      <w:pPr>
        <w:pStyle w:val="CodeChangeLine"/>
        <w:tabs>
          <w:tab w:pos="567" w:val="left"/>
          <w:tab w:pos="1134" w:val="left"/>
          <w:tab w:pos="1247" w:val="left"/>
        </w:tabs>
        <w:shd w:val="clear" w:color="auto" w:fill="fbe9eb"/>
      </w:pPr>
      <w:r>
        <w:rPr>
          <w:color w:val="BFBFBF"/>
          <w:shd w:val="clear" w:color="auto" w:fill="#f9d7dc"/>
        </w:rPr>
        <w:t>2030</w:t>
        <w:tab/>
        <w:tab/>
        <w:t>-</w:t>
        <w:tab/>
      </w:r>
      <w:r/>
    </w:p>
    <w:p>
      <w:pPr>
        <w:pStyle w:val="CodeChangeLine"/>
        <w:tabs>
          <w:tab w:pos="567" w:val="left"/>
          <w:tab w:pos="1134" w:val="left"/>
          <w:tab w:pos="1247" w:val="left"/>
        </w:tabs>
        <w:shd w:val="clear" w:color="auto" w:fill="ecfdf0"/>
      </w:pPr>
      <w:r>
        <w:rPr>
          <w:color w:val="BFBFBF"/>
          <w:shd w:val="clear" w:color="auto" w:fill="#ddfbe6"/>
        </w:rPr>
        <w:tab/>
        <w:t>1992</w:t>
        <w:tab/>
        <w:t>+</w:t>
        <w:tab/>
      </w:r>
      <w:r>
        <w:t>+-----------------------------------------------------------------------------------------------------------------------+</w:t>
      </w:r>
    </w:p>
    <w:p>
      <w:pPr>
        <w:pStyle w:val="CodeChangeLine"/>
        <w:tabs>
          <w:tab w:pos="567" w:val="left"/>
          <w:tab w:pos="1134" w:val="left"/>
          <w:tab w:pos="1247" w:val="left"/>
        </w:tabs>
        <w:shd w:val="clear" w:color="auto" w:fill="ecfdf0"/>
      </w:pPr>
      <w:r>
        <w:rPr>
          <w:color w:val="BFBFBF"/>
          <w:shd w:val="clear" w:color="auto" w:fill="#ddfbe6"/>
        </w:rPr>
        <w:tab/>
        <w:t>1993</w:t>
        <w:tab/>
        <w:t>+</w:t>
        <w:tab/>
      </w:r>
      <w:r>
        <w:t>|Publication history                                                                                                    |</w:t>
      </w:r>
    </w:p>
    <w:p>
      <w:pPr>
        <w:pStyle w:val="CodeChangeLine"/>
        <w:tabs>
          <w:tab w:pos="567" w:val="left"/>
          <w:tab w:pos="1134" w:val="left"/>
          <w:tab w:pos="1247" w:val="left"/>
        </w:tabs>
        <w:shd w:val="clear" w:color="auto" w:fill="ecfdf0"/>
      </w:pPr>
      <w:r>
        <w:rPr>
          <w:color w:val="BFBFBF"/>
          <w:shd w:val="clear" w:color="auto" w:fill="#ddfbe6"/>
        </w:rPr>
        <w:tab/>
        <w:t>1994</w:t>
        <w:tab/>
        <w:t>+</w:t>
        <w:tab/>
      </w:r>
      <w:r>
        <w:t>+:========+:==================+:========================================================================================+</w:t>
      </w:r>
    </w:p>
    <w:p>
      <w:pPr>
        <w:pStyle w:val="CodeChangeLine"/>
        <w:tabs>
          <w:tab w:pos="567" w:val="left"/>
          <w:tab w:pos="1134" w:val="left"/>
          <w:tab w:pos="1247" w:val="left"/>
        </w:tabs>
        <w:shd w:val="clear" w:color="auto" w:fill="ecfdf0"/>
      </w:pPr>
      <w:r>
        <w:rPr>
          <w:color w:val="BFBFBF"/>
          <w:shd w:val="clear" w:color="auto" w:fill="#ddfbe6"/>
        </w:rPr>
        <w:tab/>
        <w:t>1995</w:t>
        <w:tab/>
        <w:t>+</w:t>
        <w:tab/>
      </w:r>
      <w:r>
        <w:t>|V4.0.0   | June 2019         | Release-4 Development\                                                                  |</w:t>
      </w:r>
    </w:p>
    <w:p>
      <w:pPr>
        <w:pStyle w:val="CodeChangeLine"/>
        <w:tabs>
          <w:tab w:pos="567" w:val="left"/>
          <w:tab w:pos="1134" w:val="left"/>
          <w:tab w:pos="1247" w:val="left"/>
        </w:tabs>
        <w:shd w:val="clear" w:color="auto" w:fill="ecfdf0"/>
      </w:pPr>
      <w:r>
        <w:rPr>
          <w:color w:val="BFBFBF"/>
          <w:shd w:val="clear" w:color="auto" w:fill="#ddfbe6"/>
        </w:rPr>
        <w:tab/>
        <w:t>1996</w:t>
        <w:tab/>
        <w:t>+</w:t>
        <w:tab/>
      </w:r>
      <w:r>
        <w:t>|         |                   | Full copied from and with the same content as TS-0034 V3.0.2                            |</w:t>
      </w:r>
    </w:p>
    <w:p>
      <w:pPr>
        <w:pStyle w:val="CodeChangeLine"/>
        <w:tabs>
          <w:tab w:pos="567" w:val="left"/>
          <w:tab w:pos="1134" w:val="left"/>
          <w:tab w:pos="1247" w:val="left"/>
        </w:tabs>
        <w:shd w:val="clear" w:color="auto" w:fill="ecfdf0"/>
      </w:pPr>
      <w:r>
        <w:rPr>
          <w:color w:val="BFBFBF"/>
          <w:shd w:val="clear" w:color="auto" w:fill="#ddfbe6"/>
        </w:rPr>
        <w:tab/>
        <w:t>1997</w:t>
        <w:tab/>
        <w:t>+</w:t>
        <w:tab/>
      </w:r>
      <w:r>
        <w:t>+---------+-------------------+-----------------------------------------------------------------------------------------+</w:t>
      </w:r>
    </w:p>
    <w:p>
      <w:pPr>
        <w:pStyle w:val="CodeChangeLine"/>
        <w:tabs>
          <w:tab w:pos="567" w:val="left"/>
          <w:tab w:pos="1134" w:val="left"/>
          <w:tab w:pos="1247" w:val="left"/>
        </w:tabs>
        <w:shd w:val="clear" w:color="auto" w:fill="ecfdf0"/>
      </w:pPr>
      <w:r>
        <w:rPr>
          <w:color w:val="BFBFBF"/>
          <w:shd w:val="clear" w:color="auto" w:fill="#ddfbe6"/>
        </w:rPr>
        <w:tab/>
        <w:t>1998</w:t>
        <w:tab/>
        <w:t>+</w:t>
        <w:tab/>
      </w:r>
      <w:r>
        <w:t>|V4.1.0   | October 2019      | Incorporated the following two contributions towards TS-0034 as agreed in oneM2M TP42:\ |</w:t>
      </w:r>
    </w:p>
    <w:p>
      <w:pPr>
        <w:pStyle w:val="CodeChangeLine"/>
        <w:tabs>
          <w:tab w:pos="567" w:val="left"/>
          <w:tab w:pos="1134" w:val="left"/>
          <w:tab w:pos="1247" w:val="left"/>
        </w:tabs>
        <w:shd w:val="clear" w:color="auto" w:fill="ecfdf0"/>
      </w:pPr>
      <w:r>
        <w:rPr>
          <w:color w:val="BFBFBF"/>
          <w:shd w:val="clear" w:color="auto" w:fill="#ddfbe6"/>
        </w:rPr>
        <w:tab/>
        <w:t>1999</w:t>
        <w:tab/>
        <w:t>+</w:t>
        <w:tab/>
      </w:r>
      <w:r>
        <w:t>|         |                   | SDS-2019-0461R02\                                                                       |</w:t>
      </w:r>
    </w:p>
    <w:p>
      <w:pPr>
        <w:pStyle w:val="CodeChangeLine"/>
        <w:tabs>
          <w:tab w:pos="567" w:val="left"/>
          <w:tab w:pos="1134" w:val="left"/>
          <w:tab w:pos="1247" w:val="left"/>
        </w:tabs>
        <w:shd w:val="clear" w:color="auto" w:fill="ecfdf0"/>
      </w:pPr>
      <w:r>
        <w:rPr>
          <w:color w:val="BFBFBF"/>
          <w:shd w:val="clear" w:color="auto" w:fill="#ddfbe6"/>
        </w:rPr>
        <w:tab/>
        <w:t>2000</w:t>
        <w:tab/>
        <w:t>+</w:t>
        <w:tab/>
      </w:r>
      <w:r>
        <w:t>|         |                   | SDS-2019-0484R02                                                                        |</w:t>
      </w:r>
    </w:p>
    <w:p>
      <w:pPr>
        <w:pStyle w:val="CodeChangeLine"/>
        <w:tabs>
          <w:tab w:pos="567" w:val="left"/>
          <w:tab w:pos="1134" w:val="left"/>
          <w:tab w:pos="1247" w:val="left"/>
        </w:tabs>
        <w:shd w:val="clear" w:color="auto" w:fill="ecfdf0"/>
      </w:pPr>
      <w:r>
        <w:rPr>
          <w:color w:val="BFBFBF"/>
          <w:shd w:val="clear" w:color="auto" w:fill="#ddfbe6"/>
        </w:rPr>
        <w:tab/>
        <w:t>2001</w:t>
        <w:tab/>
        <w:t>+</w:t>
        <w:tab/>
      </w:r>
      <w:r>
        <w:t>+---------+-------------------+-----------------------------------------------------------------------------------------+</w:t>
      </w:r>
    </w:p>
    <w:p>
      <w:pPr>
        <w:pStyle w:val="CodeChangeLine"/>
        <w:tabs>
          <w:tab w:pos="567" w:val="left"/>
          <w:tab w:pos="1134" w:val="left"/>
          <w:tab w:pos="1247" w:val="left"/>
        </w:tabs>
        <w:shd w:val="clear" w:color="auto" w:fill="ecfdf0"/>
      </w:pPr>
      <w:r>
        <w:rPr>
          <w:color w:val="BFBFBF"/>
          <w:shd w:val="clear" w:color="auto" w:fill="#ddfbe6"/>
        </w:rPr>
        <w:tab/>
        <w:t>2002</w:t>
        <w:tab/>
        <w:t>+</w:t>
        <w:tab/>
      </w:r>
      <w:r>
        <w:t>|V4.1.1   | Jan. 2020         | Incorporated the following one contribution towards TS-0034 as agreed in oneM2M TP43:\  |</w:t>
      </w:r>
    </w:p>
    <w:p>
      <w:pPr>
        <w:pStyle w:val="CodeChangeLine"/>
        <w:tabs>
          <w:tab w:pos="567" w:val="left"/>
          <w:tab w:pos="1134" w:val="left"/>
          <w:tab w:pos="1247" w:val="left"/>
        </w:tabs>
        <w:shd w:val="clear" w:color="auto" w:fill="ecfdf0"/>
      </w:pPr>
      <w:r>
        <w:rPr>
          <w:color w:val="BFBFBF"/>
          <w:shd w:val="clear" w:color="auto" w:fill="#ddfbe6"/>
        </w:rPr>
        <w:tab/>
        <w:t>2003</w:t>
        <w:tab/>
        <w:t>+</w:t>
        <w:tab/>
      </w:r>
      <w:r>
        <w:t>|         |                   | SDS-2019-0673                                                                           |</w:t>
      </w:r>
    </w:p>
    <w:p>
      <w:pPr>
        <w:pStyle w:val="CodeChangeLine"/>
        <w:tabs>
          <w:tab w:pos="567" w:val="left"/>
          <w:tab w:pos="1134" w:val="left"/>
          <w:tab w:pos="1247" w:val="left"/>
        </w:tabs>
        <w:shd w:val="clear" w:color="auto" w:fill="ecfdf0"/>
      </w:pPr>
      <w:r>
        <w:rPr>
          <w:color w:val="BFBFBF"/>
          <w:shd w:val="clear" w:color="auto" w:fill="#ddfbe6"/>
        </w:rPr>
        <w:tab/>
        <w:t>2004</w:t>
        <w:tab/>
        <w:t>+</w:t>
        <w:tab/>
      </w:r>
      <w:r>
        <w:t>+---------+-------------------+-----------------------------------------------------------------------------------------+</w:t>
      </w:r>
    </w:p>
    <w:p>
      <w:pPr>
        <w:pStyle w:val="CodeChangeLine"/>
        <w:tabs>
          <w:tab w:pos="567" w:val="left"/>
          <w:tab w:pos="1134" w:val="left"/>
          <w:tab w:pos="1247" w:val="left"/>
        </w:tabs>
        <w:shd w:val="clear" w:color="auto" w:fill="ecfdf0"/>
      </w:pPr>
      <w:r>
        <w:rPr>
          <w:color w:val="BFBFBF"/>
          <w:shd w:val="clear" w:color="auto" w:fill="#ddfbe6"/>
        </w:rPr>
        <w:tab/>
        <w:t>2005</w:t>
        <w:tab/>
        <w:t>+</w:t>
        <w:tab/>
      </w:r>
      <w:r>
        <w:t>|V5.0.0   | Mai 2024          | Release-5 Development                                                                   |</w:t>
      </w:r>
    </w:p>
    <w:p>
      <w:pPr>
        <w:pStyle w:val="CodeChangeLine"/>
        <w:tabs>
          <w:tab w:pos="567" w:val="left"/>
          <w:tab w:pos="1134" w:val="left"/>
          <w:tab w:pos="1247" w:val="left"/>
        </w:tabs>
        <w:shd w:val="clear" w:color="auto" w:fill="ecfdf0"/>
      </w:pPr>
      <w:r>
        <w:rPr>
          <w:color w:val="BFBFBF"/>
          <w:shd w:val="clear" w:color="auto" w:fill="#ddfbe6"/>
        </w:rPr>
        <w:tab/>
        <w:t>2006</w:t>
        <w:tab/>
        <w:t>+</w:t>
        <w:tab/>
      </w:r>
      <w:r>
        <w:t>+---------+-------------------+-----------------------------------------------------------------------------------------+</w:t>
      </w:r>
    </w:p>
    <w:p>
      <w:pPr>
        <w:pStyle w:val="CodeChangeLine"/>
        <w:tabs>
          <w:tab w:pos="567" w:val="left"/>
          <w:tab w:pos="1134" w:val="left"/>
          <w:tab w:pos="1247" w:val="left"/>
        </w:tabs>
        <w:shd w:val="clear" w:color="auto" w:fill="ecfdf0"/>
      </w:pPr>
      <w:r>
        <w:rPr>
          <w:color w:val="BFBFBF"/>
          <w:shd w:val="clear" w:color="auto" w:fill="#ddfbe6"/>
        </w:rPr>
        <w:tab/>
        <w:t>2007</w:t>
        <w:tab/>
        <w:t>+</w:t>
        <w:tab/>
      </w:r>
      <w:r/>
    </w:p>
    <w:p>
      <w:pPr>
        <w:pStyle w:val="CodeChangeLine"/>
        <w:tabs>
          <w:tab w:pos="567" w:val="left"/>
          <w:tab w:pos="1134" w:val="left"/>
          <w:tab w:pos="1247" w:val="left"/>
        </w:tabs>
        <w:shd w:val="clear" w:color="auto" w:fill="ecfdf0"/>
      </w:pPr>
      <w:r>
        <w:rPr>
          <w:color w:val="BFBFBF"/>
          <w:shd w:val="clear" w:color="auto" w:fill="#ddfbe6"/>
        </w:rPr>
        <w:tab/>
        <w:t>2008</w:t>
        <w:tab/>
        <w:t>+</w:t>
        <w:tab/>
      </w:r>
      <w:r/>
    </w:p>
    <w:p>
      <w:pPr>
        <w:pStyle w:val="CodeChangeLine"/>
        <w:tabs>
          <w:tab w:pos="567" w:val="left"/>
          <w:tab w:pos="1134" w:val="left"/>
          <w:tab w:pos="1247" w:val="left"/>
        </w:tabs>
        <w:shd w:val="clear" w:color="auto" w:fill="ecfdf0"/>
      </w:pPr>
      <w:r>
        <w:rPr>
          <w:color w:val="BFBFBF"/>
          <w:shd w:val="clear" w:color="auto" w:fill="#ddfbe6"/>
        </w:rPr>
        <w:tab/>
        <w:t>2009</w:t>
        <w:tab/>
        <w:t>+</w:t>
        <w:tab/>
      </w:r>
      <w:r>
        <w:t>+-------+-----------+--------------------------------------------------+</w:t>
      </w:r>
    </w:p>
    <w:p>
      <w:pPr>
        <w:pStyle w:val="CodeChangeLine"/>
        <w:tabs>
          <w:tab w:pos="567" w:val="left"/>
          <w:tab w:pos="1134" w:val="left"/>
          <w:tab w:pos="1247" w:val="left"/>
        </w:tabs>
        <w:shd w:val="clear" w:color="auto" w:fill="ecfdf0"/>
      </w:pPr>
      <w:r>
        <w:rPr>
          <w:color w:val="BFBFBF"/>
          <w:shd w:val="clear" w:color="auto" w:fill="#ddfbe6"/>
        </w:rPr>
        <w:tab/>
        <w:t>2010</w:t>
        <w:tab/>
        <w:t>+</w:t>
        <w:tab/>
      </w:r>
      <w:r>
        <w:t>|Draft history                                                         |</w:t>
      </w:r>
    </w:p>
    <w:p>
      <w:pPr>
        <w:pStyle w:val="CodeChangeLine"/>
        <w:tabs>
          <w:tab w:pos="567" w:val="left"/>
          <w:tab w:pos="1134" w:val="left"/>
          <w:tab w:pos="1247" w:val="left"/>
        </w:tabs>
        <w:shd w:val="clear" w:color="auto" w:fill="ecfdf0"/>
      </w:pPr>
      <w:r>
        <w:rPr>
          <w:color w:val="BFBFBF"/>
          <w:shd w:val="clear" w:color="auto" w:fill="#ddfbe6"/>
        </w:rPr>
        <w:tab/>
        <w:t>2011</w:t>
        <w:tab/>
        <w:t>+</w:t>
        <w:tab/>
      </w:r>
      <w:r>
        <w:t>+:======+:==========+:=================================================+</w:t>
      </w:r>
    </w:p>
    <w:p>
      <w:pPr>
        <w:pStyle w:val="CodeChangeLine"/>
        <w:tabs>
          <w:tab w:pos="567" w:val="left"/>
          <w:tab w:pos="1134" w:val="left"/>
          <w:tab w:pos="1247" w:val="left"/>
        </w:tabs>
        <w:shd w:val="clear" w:color="auto" w:fill="ecfdf0"/>
      </w:pPr>
      <w:r>
        <w:rPr>
          <w:color w:val="BFBFBF"/>
          <w:shd w:val="clear" w:color="auto" w:fill="#ddfbe6"/>
        </w:rPr>
        <w:tab/>
        <w:t>2012</w:t>
        <w:tab/>
        <w:t>+</w:t>
        <w:tab/>
      </w:r>
      <w:r>
        <w:t>|V5.0.0 |June 2024  |Release-5                                         |</w:t>
      </w:r>
    </w:p>
    <w:p>
      <w:pPr>
        <w:pStyle w:val="CodeChangeLine"/>
        <w:tabs>
          <w:tab w:pos="567" w:val="left"/>
          <w:tab w:pos="1134" w:val="left"/>
          <w:tab w:pos="1247" w:val="left"/>
        </w:tabs>
        <w:shd w:val="clear" w:color="auto" w:fill="ecfdf0"/>
      </w:pPr>
      <w:r>
        <w:rPr>
          <w:color w:val="BFBFBF"/>
          <w:shd w:val="clear" w:color="auto" w:fill="#ddfbe6"/>
        </w:rPr>
        <w:tab/>
        <w:t>2013</w:t>
        <w:tab/>
        <w:t>+</w:t>
        <w:tab/>
      </w:r>
      <w:r>
        <w:t>+-------+-----------+--------------------------------------------------+</w:t>
      </w:r>
    </w:p>
    <w:p>
      <w:pPr>
        <w:pStyle w:val="CodeChangeLine"/>
        <w:tabs>
          <w:tab w:pos="567" w:val="left"/>
          <w:tab w:pos="1134" w:val="left"/>
          <w:tab w:pos="1247" w:val="left"/>
        </w:tabs>
        <w:shd w:val="clear" w:color="auto" w:fill="ecfdf0"/>
      </w:pPr>
      <w:r>
        <w:rPr>
          <w:color w:val="BFBFBF"/>
          <w:shd w:val="clear" w:color="auto" w:fill="#ddfbe6"/>
        </w:rPr>
        <w:tab/>
        <w:t>2014</w:t>
        <w:tab/>
        <w:t>+</w:t>
        <w:tab/>
      </w:r>
      <w:r>
        <w:t>|V5.0.1 |March 2026 |Baseline 5.0.1                                    |</w:t>
      </w:r>
    </w:p>
    <w:p>
      <w:pPr>
        <w:pStyle w:val="CodeChangeLine"/>
        <w:tabs>
          <w:tab w:pos="567" w:val="left"/>
          <w:tab w:pos="1134" w:val="left"/>
          <w:tab w:pos="1247" w:val="left"/>
        </w:tabs>
        <w:shd w:val="clear" w:color="auto" w:fill="ecfdf0"/>
      </w:pPr>
      <w:r>
        <w:rPr>
          <w:color w:val="BFBFBF"/>
          <w:shd w:val="clear" w:color="auto" w:fill="#ddfbe6"/>
        </w:rPr>
        <w:tab/>
        <w:t>2015</w:t>
        <w:tab/>
        <w:t>+</w:t>
        <w:tab/>
      </w:r>
      <w:r>
        <w:t>+-------+-----------+--------------------------------------------------+</w:t>
      </w:r>
    </w:p>
    <w:p>
      <w:pPr>
        <w:pStyle w:val="CodeChangeLine"/>
        <w:tabs>
          <w:tab w:pos="567" w:val="left"/>
          <w:tab w:pos="1134" w:val="left"/>
          <w:tab w:pos="1247" w:val="left"/>
        </w:tabs>
        <w:shd w:val="clear" w:color="auto" w:fill="ecfdf0"/>
      </w:pPr>
      <w:r>
        <w:rPr>
          <w:color w:val="BFBFBF"/>
          <w:shd w:val="clear" w:color="auto" w:fill="#ddfbe6"/>
        </w:rPr>
        <w:tab/>
        <w:t>2016</w:t>
        <w:tab/>
        <w:t>+</w:t>
        <w:tab/>
      </w:r>
      <w:r/>
    </w:p>
    <w:p>
      <w:pPr>
        <w:pStyle w:val="CodeChangeLine"/>
        <w:tabs>
          <w:tab w:pos="567" w:val="left"/>
          <w:tab w:pos="1134" w:val="left"/>
          <w:tab w:pos="1247" w:val="left"/>
        </w:tabs>
        <w:shd w:val="clear" w:color="auto" w:fill="ecfdf0"/>
      </w:pPr>
      <w:r>
        <w:rPr>
          <w:color w:val="BFBFBF"/>
          <w:shd w:val="clear" w:color="auto" w:fill="#ddfbe6"/>
        </w:rPr>
        <w:tab/>
        <w:t>2017</w:t>
        <w:tab/>
        <w:t>+</w:t>
        <w:tab/>
      </w:r>
      <w:r/>
    </w:p>
    <w:p>
      <w:pPr>
        <w:pStyle w:val="CodeChangeLine"/>
        <w:tabs>
          <w:tab w:pos="567" w:val="left"/>
          <w:tab w:pos="1134" w:val="left"/>
          <w:tab w:pos="1247" w:val="left"/>
        </w:tabs>
        <w:shd w:val="clear" w:color="auto" w:fill="ecfdf0"/>
      </w:pPr>
      <w:r>
        <w:rPr>
          <w:color w:val="BFBFBF"/>
          <w:shd w:val="clear" w:color="auto" w:fill="#ddfbe6"/>
        </w:rPr>
        <w:tab/>
        <w:t>2018</w:t>
        <w:tab/>
        <w:t>+</w:t>
        <w:tab/>
      </w:r>
      <w:r/>
    </w:p>
    <w:sectPr w:rsidR="0002340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7BC7" w14:textId="77777777" w:rsidR="00E40C40" w:rsidRDefault="00E40C40">
      <w:r>
        <w:separator/>
      </w:r>
    </w:p>
  </w:endnote>
  <w:endnote w:type="continuationSeparator" w:id="0">
    <w:p w14:paraId="13DC7127" w14:textId="77777777" w:rsidR="00E40C40" w:rsidRDefault="00E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BCEB" w14:textId="77777777" w:rsidR="00E40C40" w:rsidRDefault="00E40C40">
      <w:r>
        <w:separator/>
      </w:r>
    </w:p>
  </w:footnote>
  <w:footnote w:type="continuationSeparator" w:id="0">
    <w:p w14:paraId="2FC9B353" w14:textId="77777777" w:rsidR="00E40C40" w:rsidRDefault="00E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07"/>
    <w:rsid w:val="00026415"/>
    <w:rsid w:val="000A6394"/>
    <w:rsid w:val="000B7FED"/>
    <w:rsid w:val="000C038A"/>
    <w:rsid w:val="000C6598"/>
    <w:rsid w:val="000D44B3"/>
    <w:rsid w:val="001119A8"/>
    <w:rsid w:val="00145D43"/>
    <w:rsid w:val="00150212"/>
    <w:rsid w:val="00186147"/>
    <w:rsid w:val="00192C46"/>
    <w:rsid w:val="001A08B3"/>
    <w:rsid w:val="001A2CA0"/>
    <w:rsid w:val="001A7B60"/>
    <w:rsid w:val="001B52F0"/>
    <w:rsid w:val="001B7A65"/>
    <w:rsid w:val="001E3325"/>
    <w:rsid w:val="001E41F3"/>
    <w:rsid w:val="0026004D"/>
    <w:rsid w:val="002640DD"/>
    <w:rsid w:val="00266C3D"/>
    <w:rsid w:val="002727CB"/>
    <w:rsid w:val="00275D12"/>
    <w:rsid w:val="00284FEB"/>
    <w:rsid w:val="002860C4"/>
    <w:rsid w:val="002B5741"/>
    <w:rsid w:val="002E472E"/>
    <w:rsid w:val="002E7B22"/>
    <w:rsid w:val="00305409"/>
    <w:rsid w:val="003609EF"/>
    <w:rsid w:val="0036231A"/>
    <w:rsid w:val="003660BA"/>
    <w:rsid w:val="00374DD4"/>
    <w:rsid w:val="003A35FA"/>
    <w:rsid w:val="003E0B5B"/>
    <w:rsid w:val="003E1A36"/>
    <w:rsid w:val="00410371"/>
    <w:rsid w:val="00422266"/>
    <w:rsid w:val="004242F1"/>
    <w:rsid w:val="004A01BF"/>
    <w:rsid w:val="004B4927"/>
    <w:rsid w:val="004B75B7"/>
    <w:rsid w:val="0051580D"/>
    <w:rsid w:val="00547111"/>
    <w:rsid w:val="00592D74"/>
    <w:rsid w:val="005976ED"/>
    <w:rsid w:val="005A7B6A"/>
    <w:rsid w:val="005C04AA"/>
    <w:rsid w:val="005E2C44"/>
    <w:rsid w:val="00600F7C"/>
    <w:rsid w:val="00621188"/>
    <w:rsid w:val="006257ED"/>
    <w:rsid w:val="00665C47"/>
    <w:rsid w:val="006814EF"/>
    <w:rsid w:val="006904FD"/>
    <w:rsid w:val="00695808"/>
    <w:rsid w:val="006B46FB"/>
    <w:rsid w:val="006E21FB"/>
    <w:rsid w:val="007176FF"/>
    <w:rsid w:val="00754FFE"/>
    <w:rsid w:val="00792342"/>
    <w:rsid w:val="007977A8"/>
    <w:rsid w:val="007B512A"/>
    <w:rsid w:val="007C2097"/>
    <w:rsid w:val="007D6A07"/>
    <w:rsid w:val="007E19E7"/>
    <w:rsid w:val="007F7259"/>
    <w:rsid w:val="008040A8"/>
    <w:rsid w:val="008279FA"/>
    <w:rsid w:val="008626E7"/>
    <w:rsid w:val="00870EE7"/>
    <w:rsid w:val="008863B9"/>
    <w:rsid w:val="008A45A6"/>
    <w:rsid w:val="008B2B89"/>
    <w:rsid w:val="008F3789"/>
    <w:rsid w:val="008F686C"/>
    <w:rsid w:val="008F7C23"/>
    <w:rsid w:val="009148DE"/>
    <w:rsid w:val="00941E30"/>
    <w:rsid w:val="00953837"/>
    <w:rsid w:val="009777D9"/>
    <w:rsid w:val="00991B88"/>
    <w:rsid w:val="009923AF"/>
    <w:rsid w:val="009A5753"/>
    <w:rsid w:val="009A579D"/>
    <w:rsid w:val="009E3297"/>
    <w:rsid w:val="009F734F"/>
    <w:rsid w:val="00A0189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D8C"/>
    <w:rsid w:val="00C66BA2"/>
    <w:rsid w:val="00C95985"/>
    <w:rsid w:val="00CC5026"/>
    <w:rsid w:val="00CC68D0"/>
    <w:rsid w:val="00CD13DA"/>
    <w:rsid w:val="00D03F9A"/>
    <w:rsid w:val="00D06D51"/>
    <w:rsid w:val="00D24991"/>
    <w:rsid w:val="00D50255"/>
    <w:rsid w:val="00D54D26"/>
    <w:rsid w:val="00D66520"/>
    <w:rsid w:val="00DE34CF"/>
    <w:rsid w:val="00DF089A"/>
    <w:rsid w:val="00E13F3D"/>
    <w:rsid w:val="00E34898"/>
    <w:rsid w:val="00E405CD"/>
    <w:rsid w:val="00E40C40"/>
    <w:rsid w:val="00EB09B7"/>
    <w:rsid w:val="00EB12EC"/>
    <w:rsid w:val="00EE7D7C"/>
    <w:rsid w:val="00F25D98"/>
    <w:rsid w:val="00F300FB"/>
    <w:rsid w:val="00FB6386"/>
    <w:rsid w:val="00FF52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1561940510">
      <w:bodyDiv w:val="1"/>
      <w:marLeft w:val="0"/>
      <w:marRight w:val="0"/>
      <w:marTop w:val="0"/>
      <w:marBottom w:val="0"/>
      <w:divBdr>
        <w:top w:val="none" w:sz="0" w:space="0" w:color="auto"/>
        <w:left w:val="none" w:sz="0" w:space="0" w:color="auto"/>
        <w:bottom w:val="none" w:sz="0" w:space="0" w:color="auto"/>
        <w:right w:val="none" w:sz="0" w:space="0" w:color="auto"/>
      </w:divBdr>
    </w:div>
    <w:div w:id="1632711745">
      <w:bodyDiv w:val="1"/>
      <w:marLeft w:val="0"/>
      <w:marRight w:val="0"/>
      <w:marTop w:val="0"/>
      <w:marBottom w:val="0"/>
      <w:divBdr>
        <w:top w:val="none" w:sz="0" w:space="0" w:color="auto"/>
        <w:left w:val="none" w:sz="0" w:space="0" w:color="auto"/>
        <w:bottom w:val="none" w:sz="0" w:space="0" w:color="auto"/>
        <w:right w:val="none" w:sz="0" w:space="0" w:color="auto"/>
      </w:divBdr>
    </w:div>
    <w:div w:id="198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Andreas Kraft</dc:creator>
  <cp:keywords/>
  <cp:lastModifiedBy>Miguel Angel Reina Ortega</cp:lastModifiedBy>
  <cp:revision>12</cp:revision>
  <cp:lastPrinted>1900-01-01T00:00:00Z</cp:lastPrinted>
  <dcterms:created xsi:type="dcterms:W3CDTF">2022-10-06T16:28:00Z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ies>
</file>