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v5.0.3</w:t>
      </w:r>
      <w:r w:rsidRPr="00540429">
        <w:rPr>
          <w:rFonts w:eastAsia="Malgun Gothic" w:hint="eastAsia"/>
          <w:lang w:eastAsia="ko-KR"/>
        </w:rPr>
        <w:t xml:space="preserve"> </w:t>
      </w:r>
      <w:r w:rsidR="00186147">
        <w:rPr>
          <w:rFonts w:eastAsia="Malgun Gothic"/>
          <w:lang w:eastAsia="ko-KR"/>
        </w:rPr>
        <w:t xml:space="preserve">to v5.0.2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ff73594edccb5d5823d3d2b14fc889506daa893a to 8539327492dc8f142c231c5c70631a67592c8f33</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---a/TS-0040-Modbus_Interworking.md</w:t>
        <w:br/>
        <w:t>+++b/TS-0040-Modbus_Interworking.md</w:t>
      </w:r>
    </w:p>
    <w:p>
      <w:pPr>
        <w:pStyle w:val="CodeHeader"/>
      </w:pPr>
      <w:r>
        <w:t xml:space="preserve">@@ -1,53 +1,12 @@ </w:t>
      </w:r>
    </w:p>
    <w:p>
      <w:pPr>
        <w:pStyle w:val="CodeChangeLine"/>
        <w:tabs>
          <w:tab w:pos="567" w:val="left"/>
          <w:tab w:pos="1134" w:val="left"/>
          <w:tab w:pos="1247" w:val="left"/>
        </w:tabs>
        <w:shd w:val="clear" w:color="auto" w:fill="fbe9eb"/>
      </w:pPr>
      <w:r>
        <w:rPr>
          <w:color w:val="BFBFBF"/>
          <w:shd w:val="clear" w:color="auto" w:fill="#f9d7dc"/>
        </w:rPr>
        <w:t>1</w:t>
        <w:tab/>
        <w:tab/>
        <w:t>-</w:t>
        <w:tab/>
      </w:r>
      <w:r/>
    </w:p>
    <w:p>
      <w:pPr>
        <w:pStyle w:val="CodeChangeLine"/>
        <w:tabs>
          <w:tab w:pos="567" w:val="left"/>
          <w:tab w:pos="1134" w:val="left"/>
          <w:tab w:pos="1247" w:val="left"/>
        </w:tabs>
        <w:shd w:val="clear" w:color="auto" w:fill="fbe9eb"/>
      </w:pPr>
      <w:r>
        <w:rPr>
          <w:color w:val="BFBFBF"/>
          <w:shd w:val="clear" w:color="auto" w:fill="#f9d7dc"/>
        </w:rPr>
        <w:t>2</w:t>
        <w:tab/>
        <w:tab/>
        <w:t>-</w:t>
        <w:tab/>
      </w:r>
      <w:r>
        <w:t>![~~CAPTION~~](media/logo.png)</w:t>
      </w:r>
    </w:p>
    <w:p>
      <w:pPr>
        <w:pStyle w:val="CodeChangeLine"/>
        <w:tabs>
          <w:tab w:pos="567" w:val="left"/>
          <w:tab w:pos="1134" w:val="left"/>
          <w:tab w:pos="1247" w:val="left"/>
        </w:tabs>
        <w:shd w:val="clear" w:color="auto" w:fill="fbe9eb"/>
      </w:pPr>
      <w:r>
        <w:rPr>
          <w:color w:val="BFBFBF"/>
          <w:shd w:val="clear" w:color="auto" w:fill="#f9d7dc"/>
        </w:rPr>
        <w:t>3</w:t>
        <w:tab/>
        <w:tab/>
        <w:t>-</w:t>
        <w:tab/>
      </w:r>
      <w:r/>
    </w:p>
    <w:p>
      <w:pPr>
        <w:pStyle w:val="CodeChangeLine"/>
        <w:tabs>
          <w:tab w:pos="567" w:val="left"/>
          <w:tab w:pos="1134" w:val="left"/>
          <w:tab w:pos="1247" w:val="left"/>
        </w:tabs>
        <w:shd w:val="clear" w:color="auto" w:fill="fbe9eb"/>
      </w:pPr>
      <w:r>
        <w:rPr>
          <w:color w:val="BFBFBF"/>
          <w:shd w:val="clear" w:color="auto" w:fill="#f9d7dc"/>
        </w:rPr>
        <w:t>4</w:t>
        <w:tab/>
        <w:tab/>
        <w:t>-</w:t>
        <w:tab/>
      </w:r>
      <w:r>
        <w:t>+---------------+----------------------------------------------------------------------------------------------+</w:t>
      </w:r>
    </w:p>
    <w:p>
      <w:pPr>
        <w:pStyle w:val="CodeChangeLine"/>
        <w:tabs>
          <w:tab w:pos="567" w:val="left"/>
          <w:tab w:pos="1134" w:val="left"/>
          <w:tab w:pos="1247" w:val="left"/>
        </w:tabs>
        <w:shd w:val="clear" w:color="auto" w:fill="fbe9eb"/>
      </w:pPr>
      <w:r>
        <w:rPr>
          <w:color w:val="BFBFBF"/>
          <w:shd w:val="clear" w:color="auto" w:fill="#f9d7dc"/>
        </w:rPr>
        <w:t>5</w:t>
        <w:tab/>
        <w:tab/>
        <w:t>-</w:t>
        <w:tab/>
      </w:r>
      <w:r>
        <w:t>|oneM2M\                                                                                                       |</w:t>
      </w:r>
    </w:p>
    <w:p>
      <w:pPr>
        <w:pStyle w:val="CodeChangeLine"/>
        <w:tabs>
          <w:tab w:pos="567" w:val="left"/>
          <w:tab w:pos="1134" w:val="left"/>
          <w:tab w:pos="1247" w:val="left"/>
        </w:tabs>
        <w:shd w:val="clear" w:color="auto" w:fill="fbe9eb"/>
      </w:pPr>
      <w:r>
        <w:rPr>
          <w:color w:val="BFBFBF"/>
          <w:shd w:val="clear" w:color="auto" w:fill="#f9d7dc"/>
        </w:rPr>
        <w:t>6</w:t>
        <w:tab/>
        <w:tab/>
        <w:t>-</w:t>
        <w:tab/>
      </w:r>
      <w:r>
        <w:t>|Technical Specification                                                                                       |</w:t>
      </w:r>
    </w:p>
    <w:p>
      <w:pPr>
        <w:pStyle w:val="CodeChangeLine"/>
        <w:tabs>
          <w:tab w:pos="567" w:val="left"/>
          <w:tab w:pos="1134" w:val="left"/>
          <w:tab w:pos="1247" w:val="left"/>
        </w:tabs>
        <w:shd w:val="clear" w:color="auto" w:fill="fbe9eb"/>
      </w:pPr>
      <w:r>
        <w:rPr>
          <w:color w:val="BFBFBF"/>
          <w:shd w:val="clear" w:color="auto" w:fill="#f9d7dc"/>
        </w:rPr>
        <w:t>7</w:t>
        <w:tab/>
        <w:tab/>
        <w:t>-</w:t>
        <w:tab/>
      </w:r>
      <w:r>
        <w:t>+:==============+:=============================================================================================+</w:t>
      </w:r>
    </w:p>
    <w:p>
      <w:pPr>
        <w:pStyle w:val="CodeChangeLine"/>
        <w:tabs>
          <w:tab w:pos="567" w:val="left"/>
          <w:tab w:pos="1134" w:val="left"/>
          <w:tab w:pos="1247" w:val="left"/>
        </w:tabs>
        <w:shd w:val="clear" w:color="auto" w:fill="fbe9eb"/>
      </w:pPr>
      <w:r>
        <w:rPr>
          <w:color w:val="BFBFBF"/>
          <w:shd w:val="clear" w:color="auto" w:fill="#f9d7dc"/>
        </w:rPr>
        <w:t>8</w:t>
        <w:tab/>
        <w:tab/>
        <w:t>-</w:t>
        <w:tab/>
      </w:r>
      <w:r>
        <w:t>|Document Number|TS-0040-V5.0.2                                                                                |</w:t>
      </w:r>
    </w:p>
    <w:p>
      <w:pPr>
        <w:pStyle w:val="CodeChangeLine"/>
        <w:tabs>
          <w:tab w:pos="567" w:val="left"/>
          <w:tab w:pos="1134" w:val="left"/>
          <w:tab w:pos="1247" w:val="left"/>
        </w:tabs>
        <w:shd w:val="clear" w:color="auto" w:fill="fbe9eb"/>
      </w:pPr>
      <w:r>
        <w:rPr>
          <w:color w:val="BFBFBF"/>
          <w:shd w:val="clear" w:color="auto" w:fill="#f9d7dc"/>
        </w:rPr>
        <w:t>9</w:t>
        <w:tab/>
        <w:tab/>
        <w:t>-</w:t>
        <w:tab/>
      </w:r>
      <w:r>
        <w:t>+---------------+----------------------------------------------------------------------------------------------+</w:t>
      </w:r>
    </w:p>
    <w:p>
      <w:pPr>
        <w:pStyle w:val="CodeChangeLine"/>
        <w:tabs>
          <w:tab w:pos="567" w:val="left"/>
          <w:tab w:pos="1134" w:val="left"/>
          <w:tab w:pos="1247" w:val="left"/>
        </w:tabs>
        <w:shd w:val="clear" w:color="auto" w:fill="fbe9eb"/>
      </w:pPr>
      <w:r>
        <w:rPr>
          <w:color w:val="BFBFBF"/>
          <w:shd w:val="clear" w:color="auto" w:fill="#f9d7dc"/>
        </w:rPr>
        <w:t>10</w:t>
        <w:tab/>
        <w:tab/>
        <w:t>-</w:t>
        <w:tab/>
      </w:r>
      <w:r>
        <w:t>|Document Name: |Modbus Interworking                                                                           |</w:t>
      </w:r>
    </w:p>
    <w:p>
      <w:pPr>
        <w:pStyle w:val="CodeChangeLine"/>
        <w:tabs>
          <w:tab w:pos="567" w:val="left"/>
          <w:tab w:pos="1134" w:val="left"/>
          <w:tab w:pos="1247" w:val="left"/>
        </w:tabs>
        <w:shd w:val="clear" w:color="auto" w:fill="fbe9eb"/>
      </w:pPr>
      <w:r>
        <w:rPr>
          <w:color w:val="BFBFBF"/>
          <w:shd w:val="clear" w:color="auto" w:fill="#f9d7dc"/>
        </w:rPr>
        <w:t>11</w:t>
        <w:tab/>
        <w:tab/>
        <w:t>-</w:t>
        <w:tab/>
      </w:r>
      <w:r>
        <w:t>+---------------+----------------------------------------------------------------------------------------------+</w:t>
      </w:r>
    </w:p>
    <w:p>
      <w:pPr>
        <w:pStyle w:val="CodeChangeLine"/>
        <w:tabs>
          <w:tab w:pos="567" w:val="left"/>
          <w:tab w:pos="1134" w:val="left"/>
          <w:tab w:pos="1247" w:val="left"/>
        </w:tabs>
        <w:shd w:val="clear" w:color="auto" w:fill="fbe9eb"/>
      </w:pPr>
      <w:r>
        <w:rPr>
          <w:color w:val="BFBFBF"/>
          <w:shd w:val="clear" w:color="auto" w:fill="#f9d7dc"/>
        </w:rPr>
        <w:t>12</w:t>
        <w:tab/>
        <w:tab/>
        <w:t>-</w:t>
        <w:tab/>
      </w:r>
      <w:r>
        <w:t>|Date:          |2025-06-30                                                                                    |</w:t>
      </w:r>
    </w:p>
    <w:p>
      <w:pPr>
        <w:pStyle w:val="CodeChangeLine"/>
        <w:tabs>
          <w:tab w:pos="567" w:val="left"/>
          <w:tab w:pos="1134" w:val="left"/>
          <w:tab w:pos="1247" w:val="left"/>
        </w:tabs>
        <w:shd w:val="clear" w:color="auto" w:fill="fbe9eb"/>
      </w:pPr>
      <w:r>
        <w:rPr>
          <w:color w:val="BFBFBF"/>
          <w:shd w:val="clear" w:color="auto" w:fill="#f9d7dc"/>
        </w:rPr>
        <w:t>13</w:t>
        <w:tab/>
        <w:tab/>
        <w:t>-</w:t>
        <w:tab/>
      </w:r>
      <w:r>
        <w:t>+---------------+----------------------------------------------------------------------------------------------+</w:t>
      </w:r>
    </w:p>
    <w:p>
      <w:pPr>
        <w:pStyle w:val="CodeChangeLine"/>
        <w:tabs>
          <w:tab w:pos="567" w:val="left"/>
          <w:tab w:pos="1134" w:val="left"/>
          <w:tab w:pos="1247" w:val="left"/>
        </w:tabs>
        <w:shd w:val="clear" w:color="auto" w:fill="fbe9eb"/>
      </w:pPr>
      <w:r>
        <w:rPr>
          <w:color w:val="BFBFBF"/>
          <w:shd w:val="clear" w:color="auto" w:fill="#f9d7dc"/>
        </w:rPr>
        <w:t>14</w:t>
        <w:tab/>
        <w:tab/>
        <w:t>-</w:t>
        <w:tab/>
      </w:r>
      <w:r>
        <w:t>|Abstract:      |The present document specifies the oneM2M and Modbus interworking technologies that enable\   |</w:t>
      </w:r>
    </w:p>
    <w:p>
      <w:pPr>
        <w:pStyle w:val="CodeChangeLine"/>
        <w:tabs>
          <w:tab w:pos="567" w:val="left"/>
          <w:tab w:pos="1134" w:val="left"/>
          <w:tab w:pos="1247" w:val="left"/>
        </w:tabs>
        <w:shd w:val="clear" w:color="auto" w:fill="fbe9eb"/>
      </w:pPr>
      <w:r>
        <w:rPr>
          <w:color w:val="BFBFBF"/>
          <w:shd w:val="clear" w:color="auto" w:fill="#f9d7dc"/>
        </w:rPr>
        <w:t>15</w:t>
        <w:tab/>
        <w:tab/>
        <w:t>-</w:t>
        <w:tab/>
      </w:r>
      <w:r>
        <w:t>|               |Modbus devices and oneM2M entities produce/consume services. This includes the interworking\  |</w:t>
      </w:r>
    </w:p>
    <w:p>
      <w:pPr>
        <w:pStyle w:val="CodeChangeLine"/>
        <w:tabs>
          <w:tab w:pos="567" w:val="left"/>
          <w:tab w:pos="1134" w:val="left"/>
          <w:tab w:pos="1247" w:val="left"/>
        </w:tabs>
        <w:shd w:val="clear" w:color="auto" w:fill="fbe9eb"/>
      </w:pPr>
      <w:r>
        <w:rPr>
          <w:color w:val="BFBFBF"/>
          <w:shd w:val="clear" w:color="auto" w:fill="#f9d7dc"/>
        </w:rPr>
        <w:t>16</w:t>
        <w:tab/>
        <w:tab/>
        <w:t>-</w:t>
        <w:tab/>
      </w:r>
      <w:r>
        <w:t>|               |architecture model that describes where the Modbus Interworking Proxy Entity (IPE) is\        |</w:t>
      </w:r>
    </w:p>
    <w:p>
      <w:pPr>
        <w:pStyle w:val="CodeChangeLine"/>
        <w:tabs>
          <w:tab w:pos="567" w:val="left"/>
          <w:tab w:pos="1134" w:val="left"/>
          <w:tab w:pos="1247" w:val="left"/>
        </w:tabs>
        <w:shd w:val="clear" w:color="auto" w:fill="fbe9eb"/>
      </w:pPr>
      <w:r>
        <w:rPr>
          <w:color w:val="BFBFBF"/>
          <w:shd w:val="clear" w:color="auto" w:fill="#f9d7dc"/>
        </w:rPr>
        <w:t>17</w:t>
        <w:tab/>
        <w:tab/>
        <w:t>-</w:t>
        <w:tab/>
      </w:r>
      <w:r>
        <w:t>|               |hosted and how the IPE is composed with. This document describes Modbus services to oneM2M\   |</w:t>
      </w:r>
    </w:p>
    <w:p>
      <w:pPr>
        <w:pStyle w:val="CodeChangeLine"/>
        <w:tabs>
          <w:tab w:pos="567" w:val="left"/>
          <w:tab w:pos="1134" w:val="left"/>
          <w:tab w:pos="1247" w:val="left"/>
        </w:tabs>
        <w:shd w:val="clear" w:color="auto" w:fill="fbe9eb"/>
      </w:pPr>
      <w:r>
        <w:rPr>
          <w:color w:val="BFBFBF"/>
          <w:shd w:val="clear" w:color="auto" w:fill="#f9d7dc"/>
        </w:rPr>
        <w:t>18</w:t>
        <w:tab/>
        <w:tab/>
        <w:t>-</w:t>
        <w:tab/>
      </w:r>
      <w:r>
        <w:t>|               |resource mapping structure and rules, followed by describing detailed interworking procedures.|</w:t>
      </w:r>
    </w:p>
    <w:p>
      <w:pPr>
        <w:pStyle w:val="CodeChangeLine"/>
        <w:tabs>
          <w:tab w:pos="567" w:val="left"/>
          <w:tab w:pos="1134" w:val="left"/>
          <w:tab w:pos="1247" w:val="left"/>
        </w:tabs>
        <w:shd w:val="clear" w:color="auto" w:fill="fbe9eb"/>
      </w:pPr>
      <w:r>
        <w:rPr>
          <w:color w:val="BFBFBF"/>
          <w:shd w:val="clear" w:color="auto" w:fill="#f9d7dc"/>
        </w:rPr>
        <w:t>19</w:t>
        <w:tab/>
        <w:tab/>
        <w:t>-</w:t>
        <w:tab/>
      </w:r>
      <w:r>
        <w:t>+---------------+----------------------------------------------------------------------------------------------+</w:t>
      </w:r>
    </w:p>
    <w:p>
      <w:pPr>
        <w:pStyle w:val="CodeChangeLine"/>
        <w:tabs>
          <w:tab w:pos="567" w:val="left"/>
          <w:tab w:pos="1134" w:val="left"/>
          <w:tab w:pos="1247" w:val="left"/>
        </w:tabs>
        <w:shd w:val="clear" w:color="auto" w:fill="fbe9eb"/>
      </w:pPr>
      <w:r>
        <w:rPr>
          <w:color w:val="BFBFBF"/>
          <w:shd w:val="clear" w:color="auto" w:fill="#f9d7dc"/>
        </w:rPr>
        <w:t>20</w:t>
        <w:tab/>
        <w:tab/>
        <w:t>-</w:t>
        <w:tab/>
      </w:r>
      <w:r>
        <w:t>|Template Version: January 2017 (Do not modify)                                                                |</w:t>
      </w:r>
    </w:p>
    <w:p>
      <w:pPr>
        <w:pStyle w:val="CodeChangeLine"/>
        <w:tabs>
          <w:tab w:pos="567" w:val="left"/>
          <w:tab w:pos="1134" w:val="left"/>
          <w:tab w:pos="1247" w:val="left"/>
        </w:tabs>
        <w:shd w:val="clear" w:color="auto" w:fill="fbe9eb"/>
      </w:pPr>
      <w:r>
        <w:rPr>
          <w:color w:val="BFBFBF"/>
          <w:shd w:val="clear" w:color="auto" w:fill="#f9d7dc"/>
        </w:rPr>
        <w:t>21</w:t>
        <w:tab/>
        <w:tab/>
        <w:t>-</w:t>
        <w:tab/>
      </w:r>
      <w:r>
        <w:t>+---------------+----------------------------------------------------------------------------------------------+</w:t>
      </w:r>
    </w:p>
    <w:p>
      <w:pPr>
        <w:pStyle w:val="CodeChangeLine"/>
        <w:tabs>
          <w:tab w:pos="567" w:val="left"/>
          <w:tab w:pos="1134" w:val="left"/>
          <w:tab w:pos="1247" w:val="left"/>
        </w:tabs>
        <w:shd w:val="clear" w:color="auto" w:fill="fbe9eb"/>
      </w:pPr>
      <w:r>
        <w:rPr>
          <w:color w:val="BFBFBF"/>
          <w:shd w:val="clear" w:color="auto" w:fill="#f9d7dc"/>
        </w:rPr>
        <w:t>22</w:t>
        <w:tab/>
        <w:tab/>
        <w:t>-</w:t>
        <w:tab/>
      </w:r>
      <w:r/>
    </w:p>
    <w:p>
      <w:pPr>
        <w:pStyle w:val="CodeChangeLine"/>
        <w:tabs>
          <w:tab w:pos="567" w:val="left"/>
          <w:tab w:pos="1134" w:val="left"/>
          <w:tab w:pos="1247" w:val="left"/>
        </w:tabs>
        <w:shd w:val="clear" w:color="auto" w:fill="fbe9eb"/>
      </w:pPr>
      <w:r>
        <w:rPr>
          <w:color w:val="BFBFBF"/>
          <w:shd w:val="clear" w:color="auto" w:fill="#f9d7dc"/>
        </w:rPr>
        <w:t>23</w:t>
        <w:tab/>
        <w:tab/>
        <w:t>-</w:t>
        <w:tab/>
      </w:r>
      <w:r>
        <w:t>The present document is provided for future development work within oneM2M only. The Partners accept no liability for any use of this present document.</w:t>
      </w:r>
    </w:p>
    <w:p>
      <w:pPr>
        <w:pStyle w:val="CodeChangeLine"/>
        <w:tabs>
          <w:tab w:pos="567" w:val="left"/>
          <w:tab w:pos="1134" w:val="left"/>
          <w:tab w:pos="1247" w:val="left"/>
        </w:tabs>
        <w:shd w:val="clear" w:color="auto" w:fill="fbe9eb"/>
      </w:pPr>
      <w:r>
        <w:rPr>
          <w:color w:val="BFBFBF"/>
          <w:shd w:val="clear" w:color="auto" w:fill="#f9d7dc"/>
        </w:rPr>
        <w:t>24</w:t>
        <w:tab/>
        <w:tab/>
        <w:t>-</w:t>
        <w:tab/>
      </w:r>
      <w:r/>
    </w:p>
    <w:p>
      <w:pPr>
        <w:pStyle w:val="CodeChangeLine"/>
        <w:tabs>
          <w:tab w:pos="567" w:val="left"/>
          <w:tab w:pos="1134" w:val="left"/>
          <w:tab w:pos="1247" w:val="left"/>
        </w:tabs>
        <w:shd w:val="clear" w:color="auto" w:fill="fbe9eb"/>
      </w:pPr>
      <w:r>
        <w:rPr>
          <w:color w:val="BFBFBF"/>
          <w:shd w:val="clear" w:color="auto" w:fill="#f9d7dc"/>
        </w:rPr>
        <w:t>25</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26</w:t>
        <w:tab/>
        <w:tab/>
        <w:t>-</w:t>
        <w:tab/>
      </w:r>
      <w:r/>
    </w:p>
    <w:p>
      <w:pPr>
        <w:pStyle w:val="CodeChangeLine"/>
        <w:tabs>
          <w:tab w:pos="567" w:val="left"/>
          <w:tab w:pos="1134" w:val="left"/>
          <w:tab w:pos="1247" w:val="left"/>
        </w:tabs>
        <w:shd w:val="clear" w:color="auto" w:fill="fbe9eb"/>
      </w:pPr>
      <w:r>
        <w:rPr>
          <w:color w:val="BFBFBF"/>
          <w:shd w:val="clear" w:color="auto" w:fill="#f9d7dc"/>
        </w:rPr>
        <w:t>27</w:t>
        <w:tab/>
        <w:tab/>
        <w:t>-</w:t>
        <w:tab/>
      </w:r>
      <w:r>
        <w:t>&lt;br /&gt;About oneM2M</w:t>
      </w:r>
    </w:p>
    <w:p>
      <w:pPr>
        <w:pStyle w:val="CodeChangeLine"/>
        <w:tabs>
          <w:tab w:pos="567" w:val="left"/>
          <w:tab w:pos="1134" w:val="left"/>
          <w:tab w:pos="1247" w:val="left"/>
        </w:tabs>
        <w:shd w:val="clear" w:color="auto" w:fill="fbe9eb"/>
      </w:pPr>
      <w:r>
        <w:rPr>
          <w:color w:val="BFBFBF"/>
          <w:shd w:val="clear" w:color="auto" w:fill="#f9d7dc"/>
        </w:rPr>
        <w:t>28</w:t>
        <w:tab/>
        <w:tab/>
        <w:t>-</w:t>
        <w:tab/>
      </w:r>
      <w:r/>
    </w:p>
    <w:p>
      <w:pPr>
        <w:pStyle w:val="CodeChangeLine"/>
        <w:tabs>
          <w:tab w:pos="567" w:val="left"/>
          <w:tab w:pos="1134" w:val="left"/>
          <w:tab w:pos="1247" w:val="left"/>
        </w:tabs>
        <w:shd w:val="clear" w:color="auto" w:fill="fbe9eb"/>
      </w:pPr>
      <w:r>
        <w:rPr>
          <w:color w:val="BFBFBF"/>
          <w:shd w:val="clear" w:color="auto" w:fill="#f9d7dc"/>
        </w:rPr>
        <w:t>29</w:t>
        <w:tab/>
        <w:tab/>
        <w:t>-</w:t>
        <w:tab/>
      </w: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tabs>
          <w:tab w:pos="567" w:val="left"/>
          <w:tab w:pos="1134" w:val="left"/>
          <w:tab w:pos="1247" w:val="left"/>
        </w:tabs>
        <w:shd w:val="clear" w:color="auto" w:fill="fbe9eb"/>
      </w:pPr>
      <w:r>
        <w:rPr>
          <w:color w:val="BFBFBF"/>
          <w:shd w:val="clear" w:color="auto" w:fill="#f9d7dc"/>
        </w:rPr>
        <w:t>30</w:t>
        <w:tab/>
        <w:tab/>
        <w:t>-</w:t>
        <w:tab/>
      </w:r>
      <w:r/>
    </w:p>
    <w:p>
      <w:pPr>
        <w:pStyle w:val="CodeChangeLine"/>
        <w:tabs>
          <w:tab w:pos="567" w:val="left"/>
          <w:tab w:pos="1134" w:val="left"/>
          <w:tab w:pos="1247" w:val="left"/>
        </w:tabs>
        <w:shd w:val="clear" w:color="auto" w:fill="fbe9eb"/>
      </w:pPr>
      <w:r>
        <w:rPr>
          <w:color w:val="BFBFBF"/>
          <w:shd w:val="clear" w:color="auto" w:fill="#f9d7dc"/>
        </w:rPr>
        <w:t>31</w:t>
        <w:tab/>
        <w:tab/>
        <w:t>-</w:t>
        <w:tab/>
      </w:r>
      <w:r>
        <w:t>More information about oneM2M may be found at:  http//www.oneM2M.org</w:t>
      </w:r>
    </w:p>
    <w:p>
      <w:pPr>
        <w:pStyle w:val="CodeChangeLine"/>
        <w:tabs>
          <w:tab w:pos="567" w:val="left"/>
          <w:tab w:pos="1134" w:val="left"/>
          <w:tab w:pos="1247" w:val="left"/>
        </w:tabs>
        <w:shd w:val="clear" w:color="auto" w:fill="fbe9eb"/>
      </w:pPr>
      <w:r>
        <w:rPr>
          <w:color w:val="BFBFBF"/>
          <w:shd w:val="clear" w:color="auto" w:fill="#f9d7dc"/>
        </w:rPr>
        <w:t>32</w:t>
        <w:tab/>
        <w:tab/>
        <w:t>-</w:t>
        <w:tab/>
      </w:r>
      <w:r/>
    </w:p>
    <w:p>
      <w:pPr>
        <w:pStyle w:val="CodeChangeLine"/>
        <w:tabs>
          <w:tab w:pos="567" w:val="left"/>
          <w:tab w:pos="1134" w:val="left"/>
          <w:tab w:pos="1247" w:val="left"/>
        </w:tabs>
        <w:shd w:val="clear" w:color="auto" w:fill="fbe9eb"/>
      </w:pPr>
      <w:r>
        <w:rPr>
          <w:color w:val="BFBFBF"/>
          <w:shd w:val="clear" w:color="auto" w:fill="#f9d7dc"/>
        </w:rPr>
        <w:t>33</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34</w:t>
        <w:tab/>
        <w:tab/>
        <w:t>-</w:t>
        <w:tab/>
      </w:r>
      <w:r/>
    </w:p>
    <w:p>
      <w:pPr>
        <w:pStyle w:val="CodeChangeLine"/>
        <w:tabs>
          <w:tab w:pos="567" w:val="left"/>
          <w:tab w:pos="1134" w:val="left"/>
          <w:tab w:pos="1247" w:val="left"/>
        </w:tabs>
        <w:shd w:val="clear" w:color="auto" w:fill="fbe9eb"/>
      </w:pPr>
      <w:r>
        <w:rPr>
          <w:color w:val="BFBFBF"/>
          <w:shd w:val="clear" w:color="auto" w:fill="#f9d7dc"/>
        </w:rPr>
        <w:t>35</w:t>
        <w:tab/>
        <w:tab/>
        <w:t>-</w:t>
        <w:tab/>
      </w:r>
      <w:r>
        <w:t>&amp;copy; 2022, oneM2M Partners Type 1 (ARIB, ATIS, CCSA, ETSI, TIA, TSDSI, TTA, TTC).</w:t>
      </w:r>
    </w:p>
    <w:p>
      <w:pPr>
        <w:pStyle w:val="CodeChangeLine"/>
        <w:tabs>
          <w:tab w:pos="567" w:val="left"/>
          <w:tab w:pos="1134" w:val="left"/>
          <w:tab w:pos="1247" w:val="left"/>
        </w:tabs>
        <w:shd w:val="clear" w:color="auto" w:fill="fbe9eb"/>
      </w:pPr>
      <w:r>
        <w:rPr>
          <w:color w:val="BFBFBF"/>
          <w:shd w:val="clear" w:color="auto" w:fill="#f9d7dc"/>
        </w:rPr>
        <w:t>36</w:t>
        <w:tab/>
        <w:tab/>
        <w:t>-</w:t>
        <w:tab/>
      </w:r>
      <w:r/>
    </w:p>
    <w:p>
      <w:pPr>
        <w:pStyle w:val="CodeChangeLine"/>
        <w:tabs>
          <w:tab w:pos="567" w:val="left"/>
          <w:tab w:pos="1134" w:val="left"/>
          <w:tab w:pos="1247" w:val="left"/>
        </w:tabs>
        <w:shd w:val="clear" w:color="auto" w:fill="fbe9eb"/>
      </w:pPr>
      <w:r>
        <w:rPr>
          <w:color w:val="BFBFBF"/>
          <w:shd w:val="clear" w:color="auto" w:fill="#f9d7dc"/>
        </w:rPr>
        <w:t>37</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38</w:t>
        <w:tab/>
        <w:tab/>
        <w:t>-</w:t>
        <w:tab/>
      </w:r>
      <w:r/>
    </w:p>
    <w:p>
      <w:pPr>
        <w:pStyle w:val="CodeChangeLine"/>
        <w:tabs>
          <w:tab w:pos="567" w:val="left"/>
          <w:tab w:pos="1134" w:val="left"/>
          <w:tab w:pos="1247" w:val="left"/>
        </w:tabs>
        <w:shd w:val="clear" w:color="auto" w:fill="fbe9eb"/>
      </w:pPr>
      <w:r>
        <w:rPr>
          <w:color w:val="BFBFBF"/>
          <w:shd w:val="clear" w:color="auto" w:fill="#f9d7dc"/>
        </w:rPr>
        <w:t>39</w:t>
        <w:tab/>
        <w:tab/>
        <w:t>-</w:t>
        <w:tab/>
      </w:r>
      <w:r>
        <w:t>The copyright extends to reproduction in all media.</w:t>
      </w:r>
    </w:p>
    <w:p>
      <w:pPr>
        <w:pStyle w:val="CodeChangeLine"/>
        <w:tabs>
          <w:tab w:pos="567" w:val="left"/>
          <w:tab w:pos="1134" w:val="left"/>
          <w:tab w:pos="1247" w:val="left"/>
        </w:tabs>
        <w:shd w:val="clear" w:color="auto" w:fill="fbe9eb"/>
      </w:pPr>
      <w:r>
        <w:rPr>
          <w:color w:val="BFBFBF"/>
          <w:shd w:val="clear" w:color="auto" w:fill="#f9d7dc"/>
        </w:rPr>
        <w:t>40</w:t>
        <w:tab/>
        <w:tab/>
        <w:t>-</w:t>
        <w:tab/>
      </w:r>
      <w:r/>
    </w:p>
    <w:p>
      <w:pPr>
        <w:pStyle w:val="CodeChangeLine"/>
        <w:tabs>
          <w:tab w:pos="567" w:val="left"/>
          <w:tab w:pos="1134" w:val="left"/>
          <w:tab w:pos="1247" w:val="left"/>
        </w:tabs>
        <w:shd w:val="clear" w:color="auto" w:fill="fbe9eb"/>
      </w:pPr>
      <w:r>
        <w:rPr>
          <w:color w:val="BFBFBF"/>
          <w:shd w:val="clear" w:color="auto" w:fill="#f9d7dc"/>
        </w:rPr>
        <w:t>41</w:t>
        <w:tab/>
        <w:tab/>
        <w:t>-</w:t>
        <w:tab/>
      </w:r>
      <w:r>
        <w:t>Notice of Disclaimer &amp; Limitation of Liability</w:t>
      </w:r>
    </w:p>
    <w:p>
      <w:pPr>
        <w:pStyle w:val="CodeChangeLine"/>
        <w:tabs>
          <w:tab w:pos="567" w:val="left"/>
          <w:tab w:pos="1134" w:val="left"/>
          <w:tab w:pos="1247" w:val="left"/>
        </w:tabs>
        <w:shd w:val="clear" w:color="auto" w:fill="fbe9eb"/>
      </w:pPr>
      <w:r>
        <w:rPr>
          <w:color w:val="BFBFBF"/>
          <w:shd w:val="clear" w:color="auto" w:fill="#f9d7dc"/>
        </w:rPr>
        <w:t>42</w:t>
        <w:tab/>
        <w:tab/>
        <w:t>-</w:t>
        <w:tab/>
      </w:r>
      <w:r/>
    </w:p>
    <w:p>
      <w:pPr>
        <w:pStyle w:val="CodeChangeLine"/>
        <w:tabs>
          <w:tab w:pos="567" w:val="left"/>
          <w:tab w:pos="1134" w:val="left"/>
          <w:tab w:pos="1247" w:val="left"/>
        </w:tabs>
        <w:shd w:val="clear" w:color="auto" w:fill="fbe9eb"/>
      </w:pPr>
      <w:r>
        <w:rPr>
          <w:color w:val="BFBFBF"/>
          <w:shd w:val="clear" w:color="auto" w:fill="#f9d7dc"/>
        </w:rPr>
        <w:t>43</w:t>
        <w:tab/>
        <w:tab/>
        <w:t>-</w:t>
        <w:tab/>
      </w: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tabs>
          <w:tab w:pos="567" w:val="left"/>
          <w:tab w:pos="1134" w:val="left"/>
          <w:tab w:pos="1247" w:val="left"/>
        </w:tabs>
        <w:shd w:val="clear" w:color="auto" w:fill="fbe9eb"/>
      </w:pPr>
      <w:r>
        <w:rPr>
          <w:color w:val="BFBFBF"/>
          <w:shd w:val="clear" w:color="auto" w:fill="#f9d7dc"/>
        </w:rPr>
        <w:t>44</w:t>
        <w:tab/>
        <w:tab/>
        <w:t>-</w:t>
        <w:tab/>
      </w:r>
      <w:r/>
    </w:p>
    <w:p>
      <w:pPr>
        <w:pStyle w:val="CodeChangeLine"/>
        <w:tabs>
          <w:tab w:pos="567" w:val="left"/>
          <w:tab w:pos="1134" w:val="left"/>
          <w:tab w:pos="1247" w:val="left"/>
        </w:tabs>
        <w:shd w:val="clear" w:color="auto" w:fill="fbe9eb"/>
      </w:pPr>
      <w:r>
        <w:rPr>
          <w:color w:val="BFBFBF"/>
          <w:shd w:val="clear" w:color="auto" w:fill="#f9d7dc"/>
        </w:rPr>
        <w:t>45</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46</w:t>
        <w:tab/>
        <w:tab/>
        <w:t>-</w:t>
        <w:tab/>
      </w:r>
      <w:r/>
    </w:p>
    <w:p>
      <w:pPr>
        <w:pStyle w:val="CodeChangeLine"/>
        <w:tabs>
          <w:tab w:pos="567" w:val="left"/>
          <w:tab w:pos="1134" w:val="left"/>
          <w:tab w:pos="1247" w:val="left"/>
        </w:tabs>
        <w:shd w:val="clear" w:color="auto" w:fill="fbe9eb"/>
      </w:pPr>
      <w:r>
        <w:rPr>
          <w:color w:val="BFBFBF"/>
          <w:shd w:val="clear" w:color="auto" w:fill="#f9d7dc"/>
        </w:rPr>
        <w:t>47</w:t>
        <w:tab/>
        <w:tab/>
        <w:t>-</w:t>
        <w:tab/>
      </w:r>
      <w:r/>
    </w:p>
    <w:p>
      <w:pPr>
        <w:pStyle w:val="CodeChangeLine"/>
        <w:tabs>
          <w:tab w:pos="567" w:val="left"/>
          <w:tab w:pos="1134" w:val="left"/>
          <w:tab w:pos="1247" w:val="left"/>
        </w:tabs>
        <w:shd w:val="clear" w:color="auto" w:fill="fbe9eb"/>
      </w:pPr>
      <w:r>
        <w:rPr>
          <w:color w:val="BFBFBF"/>
          <w:shd w:val="clear" w:color="auto" w:fill="#f9d7dc"/>
        </w:rPr>
        <w:t>48</w:t>
        <w:tab/>
        <w:tab/>
        <w:t>-</w:t>
        <w:tab/>
      </w:r>
      <w:r>
        <w:t># Contents</w:t>
      </w:r>
    </w:p>
    <w:p>
      <w:pPr>
        <w:pStyle w:val="CodeChangeLine"/>
        <w:tabs>
          <w:tab w:pos="567" w:val="left"/>
          <w:tab w:pos="1134" w:val="left"/>
          <w:tab w:pos="1247" w:val="left"/>
        </w:tabs>
        <w:shd w:val="clear" w:color="auto" w:fill="fbe9eb"/>
      </w:pPr>
      <w:r>
        <w:rPr>
          <w:color w:val="BFBFBF"/>
          <w:shd w:val="clear" w:color="auto" w:fill="#f9d7dc"/>
        </w:rPr>
        <w:t>49</w:t>
        <w:tab/>
        <w:tab/>
        <w:t>-</w:t>
        <w:tab/>
      </w:r>
      <w:r/>
    </w:p>
    <w:p>
      <w:pPr>
        <w:pStyle w:val="CodeChangeLine"/>
        <w:tabs>
          <w:tab w:pos="567" w:val="left"/>
          <w:tab w:pos="1134" w:val="left"/>
          <w:tab w:pos="1247" w:val="left"/>
        </w:tabs>
        <w:shd w:val="clear" w:color="auto" w:fill="fbe9eb"/>
      </w:pPr>
      <w:r>
        <w:rPr>
          <w:color w:val="BFBFBF"/>
          <w:shd w:val="clear" w:color="auto" w:fill="#f9d7dc"/>
        </w:rPr>
        <w:t>50</w:t>
        <w:tab/>
        <w:tab/>
        <w:t>-</w:t>
        <w:tab/>
      </w:r>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Modbus Interworking</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TS-0040</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v5.0.3</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2026-03-20</w:t>
      </w:r>
    </w:p>
    <w:p>
      <w:pPr>
        <w:pStyle w:val="CodeChangeLine"/>
        <w:tabs>
          <w:tab w:pos="567" w:val="left"/>
          <w:tab w:pos="1134" w:val="left"/>
          <w:tab w:pos="1247" w:val="left"/>
        </w:tabs>
        <w:shd w:val="clear" w:color="auto" w:fill="ecfdf0"/>
      </w:pPr>
      <w:r>
        <w:rPr>
          <w:color w:val="BFBFBF"/>
          <w:shd w:val="clear" w:color="auto" w:fill="#ddfbe6"/>
        </w:rPr>
        <w:tab/>
        <w:t>6</w:t>
        <w:tab/>
        <w:t>+</w:t>
        <w:tab/>
      </w:r>
      <w:r>
        <w:t>Abstract: The present document specifies the oneM2M and Modbus interworking technologies that enable Modbus devices and oneM2M entities produce/consume services. This includes the interworking architecture model that describes where the Modbus Interworking Proxy Entity (IPE) is hosted and how the IPE is composed with. This document describes Modbus services to oneM2M resource mapping structure and rules, followed by describing detailed interworking procedures.</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pPr>
      <w:r>
        <w:rPr>
          <w:color w:val="BFBFBF"/>
          <w:shd w:val="clear" w:color="auto" w:fill="fafafa"/>
        </w:rPr>
        <w:t>51</w:t>
        <w:tab/>
        <w:t>10</w:t>
        <w:tab/>
        <w:tab/>
      </w:r>
      <w:r/>
    </w:p>
    <w:p>
      <w:pPr>
        <w:pStyle w:val="CodeChangeLine"/>
        <w:tabs>
          <w:tab w:pos="567" w:val="left"/>
          <w:tab w:pos="1134" w:val="left"/>
          <w:tab w:pos="1247" w:val="left"/>
        </w:tabs>
      </w:pPr>
      <w:r>
        <w:rPr>
          <w:color w:val="BFBFBF"/>
          <w:shd w:val="clear" w:color="auto" w:fill="fafafa"/>
        </w:rPr>
        <w:t>52</w:t>
        <w:tab/>
        <w:t>11</w:t>
        <w:tab/>
        <w:tab/>
      </w:r>
      <w:r>
        <w:t># 1 Scope</w:t>
      </w:r>
    </w:p>
    <w:p>
      <w:pPr>
        <w:pStyle w:val="CodeChangeLine"/>
        <w:tabs>
          <w:tab w:pos="567" w:val="left"/>
          <w:tab w:pos="1134" w:val="left"/>
          <w:tab w:pos="1247" w:val="left"/>
        </w:tabs>
      </w:pPr>
      <w:r>
        <w:rPr>
          <w:color w:val="BFBFBF"/>
          <w:shd w:val="clear" w:color="auto" w:fill="fafafa"/>
        </w:rPr>
        <w:t>53</w:t>
        <w:tab/>
        <w:t>12</w:t>
        <w:tab/>
        <w:tab/>
      </w:r>
      <w:r/>
    </w:p>
    <w:p>
      <w:pPr>
        <w:pStyle w:val="CodeHeader"/>
      </w:pPr>
      <w:r>
        <w:t xml:space="preserve">@@ -65,9 +24,11 @@ </w:t>
      </w:r>
    </w:p>
    <w:p>
      <w:pPr>
        <w:pStyle w:val="CodeChangeLine"/>
        <w:tabs>
          <w:tab w:pos="567" w:val="left"/>
          <w:tab w:pos="1134" w:val="left"/>
          <w:tab w:pos="1247" w:val="left"/>
        </w:tabs>
      </w:pPr>
      <w:r>
        <w:rPr>
          <w:color w:val="BFBFBF"/>
          <w:shd w:val="clear" w:color="auto" w:fill="fafafa"/>
        </w:rPr>
        <w:t>65</w:t>
        <w:tab/>
        <w:t>24</w:t>
        <w:tab/>
        <w:tab/>
      </w:r>
      <w:r/>
    </w:p>
    <w:p>
      <w:pPr>
        <w:pStyle w:val="CodeChangeLine"/>
        <w:tabs>
          <w:tab w:pos="567" w:val="left"/>
          <w:tab w:pos="1134" w:val="left"/>
          <w:tab w:pos="1247" w:val="left"/>
        </w:tabs>
      </w:pPr>
      <w:r>
        <w:rPr>
          <w:color w:val="BFBFBF"/>
          <w:shd w:val="clear" w:color="auto" w:fill="fafafa"/>
        </w:rPr>
        <w:t>66</w:t>
        <w:tab/>
        <w:t>25</w:t>
        <w:tab/>
        <w:tab/>
      </w:r>
      <w:r>
        <w:t>The following referenced documents are necessary for the application of the present document.</w:t>
      </w:r>
    </w:p>
    <w:p>
      <w:pPr>
        <w:pStyle w:val="CodeChangeLine"/>
        <w:tabs>
          <w:tab w:pos="567" w:val="left"/>
          <w:tab w:pos="1134" w:val="left"/>
          <w:tab w:pos="1247" w:val="left"/>
        </w:tabs>
      </w:pPr>
      <w:r>
        <w:rPr>
          <w:color w:val="BFBFBF"/>
          <w:shd w:val="clear" w:color="auto" w:fill="fafafa"/>
        </w:rPr>
        <w:t>67</w:t>
        <w:tab/>
        <w:t>26</w:t>
        <w:tab/>
        <w:tab/>
      </w:r>
      <w:r/>
    </w:p>
    <w:p>
      <w:pPr>
        <w:pStyle w:val="CodeChangeLine"/>
        <w:tabs>
          <w:tab w:pos="567" w:val="left"/>
          <w:tab w:pos="1134" w:val="left"/>
          <w:tab w:pos="1247" w:val="left"/>
        </w:tabs>
        <w:shd w:val="clear" w:color="auto" w:fill="fbe9eb"/>
      </w:pPr>
      <w:r>
        <w:rPr>
          <w:color w:val="BFBFBF"/>
          <w:shd w:val="clear" w:color="auto" w:fill="#f9d7dc"/>
        </w:rPr>
        <w:t>68</w:t>
        <w:tab/>
        <w:tab/>
        <w:t>-</w:t>
        <w:tab/>
      </w:r>
      <w:r>
        <w:t>- &lt;a name="_ref_1"&gt;[1]&lt;/a&gt; oneM2M TS-0001: "Functional Architecture".</w:t>
      </w:r>
    </w:p>
    <w:p>
      <w:pPr>
        <w:pStyle w:val="CodeChangeLine"/>
        <w:tabs>
          <w:tab w:pos="567" w:val="left"/>
          <w:tab w:pos="1134" w:val="left"/>
          <w:tab w:pos="1247" w:val="left"/>
        </w:tabs>
        <w:shd w:val="clear" w:color="auto" w:fill="fbe9eb"/>
      </w:pPr>
      <w:r>
        <w:rPr>
          <w:color w:val="BFBFBF"/>
          <w:shd w:val="clear" w:color="auto" w:fill="#f9d7dc"/>
        </w:rPr>
        <w:t>69</w:t>
        <w:tab/>
        <w:tab/>
        <w:t>-</w:t>
        <w:tab/>
      </w:r>
      <w:r>
        <w:t>- &lt;a name="_ref_2"&gt;[2]&lt;/a&gt; oneM2M TS-0004: "Service Layer Core Protocol".</w:t>
      </w:r>
    </w:p>
    <w:p>
      <w:pPr>
        <w:pStyle w:val="CodeChangeLine"/>
        <w:tabs>
          <w:tab w:pos="567" w:val="left"/>
          <w:tab w:pos="1134" w:val="left"/>
          <w:tab w:pos="1247" w:val="left"/>
        </w:tabs>
        <w:shd w:val="clear" w:color="auto" w:fill="fbe9eb"/>
      </w:pPr>
      <w:r>
        <w:rPr>
          <w:color w:val="BFBFBF"/>
          <w:shd w:val="clear" w:color="auto" w:fill="#f9d7dc"/>
        </w:rPr>
        <w:t>70</w:t>
        <w:tab/>
        <w:tab/>
        <w:t>-</w:t>
        <w:tab/>
      </w:r>
      <w:r>
        <w:t>- &lt;a name="_ref_3"&gt;[3]&lt;/a&gt; oneM2M TS-0023: "SDT based Information Model and Mapping for Vertical Industries".</w:t>
      </w:r>
    </w:p>
    <w:p>
      <w:pPr>
        <w:pStyle w:val="CodeChangeLine"/>
        <w:tabs>
          <w:tab w:pos="567" w:val="left"/>
          <w:tab w:pos="1134" w:val="left"/>
          <w:tab w:pos="1247" w:val="left"/>
        </w:tabs>
        <w:shd w:val="clear" w:color="auto" w:fill="ecfdf0"/>
      </w:pPr>
      <w:r>
        <w:rPr>
          <w:color w:val="BFBFBF"/>
          <w:shd w:val="clear" w:color="auto" w:fill="#ddfbe6"/>
        </w:rPr>
        <w:tab/>
        <w:t>27</w:t>
        <w:tab/>
        <w:t>+</w:t>
        <w:tab/>
      </w:r>
      <w:r>
        <w:t>&lt;span id="_ref_1"&gt;&lt;/span&gt;&lt;a name="_ref_1"&gt;[1]&lt;/a&gt; oneM2M TS-0001: "Functional Architecture".</w:t>
      </w:r>
    </w:p>
    <w:p>
      <w:pPr>
        <w:pStyle w:val="CodeChangeLine"/>
        <w:tabs>
          <w:tab w:pos="567" w:val="left"/>
          <w:tab w:pos="1134" w:val="left"/>
          <w:tab w:pos="1247" w:val="left"/>
        </w:tabs>
        <w:shd w:val="clear" w:color="auto" w:fill="ecfdf0"/>
      </w:pPr>
      <w:r>
        <w:rPr>
          <w:color w:val="BFBFBF"/>
          <w:shd w:val="clear" w:color="auto" w:fill="#ddfbe6"/>
        </w:rPr>
        <w:tab/>
        <w:t>28</w:t>
        <w:tab/>
        <w:t>+</w:t>
        <w:tab/>
      </w:r>
      <w:r/>
    </w:p>
    <w:p>
      <w:pPr>
        <w:pStyle w:val="CodeChangeLine"/>
        <w:tabs>
          <w:tab w:pos="567" w:val="left"/>
          <w:tab w:pos="1134" w:val="left"/>
          <w:tab w:pos="1247" w:val="left"/>
        </w:tabs>
        <w:shd w:val="clear" w:color="auto" w:fill="ecfdf0"/>
      </w:pPr>
      <w:r>
        <w:rPr>
          <w:color w:val="BFBFBF"/>
          <w:shd w:val="clear" w:color="auto" w:fill="#ddfbe6"/>
        </w:rPr>
        <w:tab/>
        <w:t>29</w:t>
        <w:tab/>
        <w:t>+</w:t>
        <w:tab/>
      </w:r>
      <w:r>
        <w:t>&lt;span id="_ref_2"&gt;&lt;/span&gt;&lt;a name="_ref_2"&gt;[2]&lt;/a&gt; oneM2M TS-0004: "Service Layer Core Protocol".</w:t>
      </w:r>
    </w:p>
    <w:p>
      <w:pPr>
        <w:pStyle w:val="CodeChangeLine"/>
        <w:tabs>
          <w:tab w:pos="567" w:val="left"/>
          <w:tab w:pos="1134" w:val="left"/>
          <w:tab w:pos="1247" w:val="left"/>
        </w:tabs>
        <w:shd w:val="clear" w:color="auto" w:fill="ecfdf0"/>
      </w:pPr>
      <w:r>
        <w:rPr>
          <w:color w:val="BFBFBF"/>
          <w:shd w:val="clear" w:color="auto" w:fill="#ddfbe6"/>
        </w:rPr>
        <w:tab/>
        <w:t>30</w:t>
        <w:tab/>
        <w:t>+</w:t>
        <w:tab/>
      </w:r>
      <w:r/>
    </w:p>
    <w:p>
      <w:pPr>
        <w:pStyle w:val="CodeChangeLine"/>
        <w:tabs>
          <w:tab w:pos="567" w:val="left"/>
          <w:tab w:pos="1134" w:val="left"/>
          <w:tab w:pos="1247" w:val="left"/>
        </w:tabs>
        <w:shd w:val="clear" w:color="auto" w:fill="ecfdf0"/>
      </w:pPr>
      <w:r>
        <w:rPr>
          <w:color w:val="BFBFBF"/>
          <w:shd w:val="clear" w:color="auto" w:fill="#ddfbe6"/>
        </w:rPr>
        <w:tab/>
        <w:t>31</w:t>
        <w:tab/>
        <w:t>+</w:t>
        <w:tab/>
      </w:r>
      <w:r>
        <w:t>&lt;span id="_ref_3"&gt;&lt;/span&gt;&lt;a name="_ref_3"&gt;[3]&lt;/a&gt; oneM2M TS-0023: "SDT based Information Model and Mapping for Vertical Industries".</w:t>
      </w:r>
    </w:p>
    <w:p>
      <w:pPr>
        <w:pStyle w:val="CodeChangeLine"/>
        <w:tabs>
          <w:tab w:pos="567" w:val="left"/>
          <w:tab w:pos="1134" w:val="left"/>
          <w:tab w:pos="1247" w:val="left"/>
        </w:tabs>
      </w:pPr>
      <w:r>
        <w:rPr>
          <w:color w:val="BFBFBF"/>
          <w:shd w:val="clear" w:color="auto" w:fill="fafafa"/>
        </w:rPr>
        <w:t>71</w:t>
        <w:tab/>
        <w:t>32</w:t>
        <w:tab/>
        <w:tab/>
      </w:r>
      <w:r/>
    </w:p>
    <w:p>
      <w:pPr>
        <w:pStyle w:val="CodeChangeLine"/>
        <w:tabs>
          <w:tab w:pos="567" w:val="left"/>
          <w:tab w:pos="1134" w:val="left"/>
          <w:tab w:pos="1247" w:val="left"/>
        </w:tabs>
      </w:pPr>
      <w:r>
        <w:rPr>
          <w:color w:val="BFBFBF"/>
          <w:shd w:val="clear" w:color="auto" w:fill="fafafa"/>
        </w:rPr>
        <w:t>72</w:t>
        <w:tab/>
        <w:t>33</w:t>
        <w:tab/>
        <w:tab/>
      </w:r>
      <w:r/>
    </w:p>
    <w:p>
      <w:pPr>
        <w:pStyle w:val="CodeChangeLine"/>
        <w:tabs>
          <w:tab w:pos="567" w:val="left"/>
          <w:tab w:pos="1134" w:val="left"/>
          <w:tab w:pos="1247" w:val="left"/>
        </w:tabs>
      </w:pPr>
      <w:r>
        <w:rPr>
          <w:color w:val="BFBFBF"/>
          <w:shd w:val="clear" w:color="auto" w:fill="fafafa"/>
        </w:rPr>
        <w:t>73</w:t>
        <w:tab/>
        <w:t>34</w:t>
        <w:tab/>
        <w:tab/>
      </w:r>
      <w:r>
        <w:t>## 2.2 Informative references</w:t>
      </w:r>
    </w:p>
    <w:p>
      <w:pPr>
        <w:pStyle w:val="CodeHeader"/>
      </w:pPr>
      <w:r>
        <w:t xml:space="preserve">@@ -76,15 +37,23 @@ </w:t>
      </w:r>
    </w:p>
    <w:p>
      <w:pPr>
        <w:pStyle w:val="CodeChangeLine"/>
        <w:tabs>
          <w:tab w:pos="567" w:val="left"/>
          <w:tab w:pos="1134" w:val="left"/>
          <w:tab w:pos="1247" w:val="left"/>
        </w:tabs>
      </w:pPr>
      <w:r>
        <w:rPr>
          <w:color w:val="BFBFBF"/>
          <w:shd w:val="clear" w:color="auto" w:fill="fafafa"/>
        </w:rPr>
        <w:t>76</w:t>
        <w:tab/>
        <w:t>37</w:t>
        <w:tab/>
        <w:tab/>
      </w:r>
      <w:r/>
    </w:p>
    <w:p>
      <w:pPr>
        <w:pStyle w:val="CodeChangeLine"/>
        <w:tabs>
          <w:tab w:pos="567" w:val="left"/>
          <w:tab w:pos="1134" w:val="left"/>
          <w:tab w:pos="1247" w:val="left"/>
        </w:tabs>
      </w:pPr>
      <w:r>
        <w:rPr>
          <w:color w:val="BFBFBF"/>
          <w:shd w:val="clear" w:color="auto" w:fill="fafafa"/>
        </w:rPr>
        <w:t>77</w:t>
        <w:tab/>
        <w:t>38</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78</w:t>
        <w:tab/>
        <w:t>39</w:t>
        <w:tab/>
        <w:tab/>
      </w:r>
      <w:r/>
    </w:p>
    <w:p>
      <w:pPr>
        <w:pStyle w:val="CodeChangeLine"/>
        <w:tabs>
          <w:tab w:pos="567" w:val="left"/>
          <w:tab w:pos="1134" w:val="left"/>
          <w:tab w:pos="1247" w:val="left"/>
        </w:tabs>
        <w:shd w:val="clear" w:color="auto" w:fill="fbe9eb"/>
      </w:pPr>
      <w:r>
        <w:rPr>
          <w:color w:val="BFBFBF"/>
          <w:shd w:val="clear" w:color="auto" w:fill="#f9d7dc"/>
        </w:rPr>
        <w:t>79</w:t>
        <w:tab/>
        <w:tab/>
        <w:t>-</w:t>
        <w:tab/>
      </w:r>
      <w:r>
        <w:t>- &lt;a name="_ref_i.1"&gt;[i.1]&lt;/a&gt; oneM2M Drafting Rules.</w:t>
      </w:r>
    </w:p>
    <w:p>
      <w:pPr>
        <w:pStyle w:val="CodeChangeLine"/>
        <w:tabs>
          <w:tab w:pos="567" w:val="left"/>
          <w:tab w:pos="1134" w:val="left"/>
          <w:tab w:pos="1247" w:val="left"/>
        </w:tabs>
        <w:shd w:val="clear" w:color="auto" w:fill="fbe9eb"/>
      </w:pPr>
      <w:r>
        <w:rPr>
          <w:color w:val="BFBFBF"/>
          <w:shd w:val="clear" w:color="auto" w:fill="#f9d7dc"/>
        </w:rPr>
        <w:t>80</w:t>
        <w:tab/>
        <w:tab/>
        <w:t>-</w:t>
        <w:tab/>
      </w:r>
      <w:r>
        <w:tab/>
        <w:t>&gt; NOTE: Available at [http://www.onem2m.org/images/files/oneM2M-Drafting-Rules.pdf](http://www.onem2m.org/images/files/oneM2M-Drafting-Rules.pdf).</w:t>
      </w:r>
    </w:p>
    <w:p>
      <w:pPr>
        <w:pStyle w:val="CodeChangeLine"/>
        <w:tabs>
          <w:tab w:pos="567" w:val="left"/>
          <w:tab w:pos="1134" w:val="left"/>
          <w:tab w:pos="1247" w:val="left"/>
        </w:tabs>
        <w:shd w:val="clear" w:color="auto" w:fill="fbe9eb"/>
      </w:pPr>
      <w:r>
        <w:rPr>
          <w:color w:val="BFBFBF"/>
          <w:shd w:val="clear" w:color="auto" w:fill="#f9d7dc"/>
        </w:rPr>
        <w:t>81</w:t>
        <w:tab/>
        <w:tab/>
        <w:t>-</w:t>
        <w:tab/>
      </w:r>
      <w:r>
        <w:t>- &lt;a name="_ref_i.2"&gt;[i.2]&lt;/a&gt; Modbus website.</w:t>
      </w:r>
    </w:p>
    <w:p>
      <w:pPr>
        <w:pStyle w:val="CodeChangeLine"/>
        <w:tabs>
          <w:tab w:pos="567" w:val="left"/>
          <w:tab w:pos="1134" w:val="left"/>
          <w:tab w:pos="1247" w:val="left"/>
        </w:tabs>
        <w:shd w:val="clear" w:color="auto" w:fill="fbe9eb"/>
      </w:pPr>
      <w:r>
        <w:rPr>
          <w:color w:val="BFBFBF"/>
          <w:shd w:val="clear" w:color="auto" w:fill="#f9d7dc"/>
        </w:rPr>
        <w:t>82</w:t>
        <w:tab/>
        <w:tab/>
        <w:t>-</w:t>
        <w:tab/>
      </w:r>
      <w:r>
        <w:tab/>
        <w:t>&gt; NOTE: Available at [http://www.modbus.org/](http://www.modbus.org/).</w:t>
      </w:r>
    </w:p>
    <w:p>
      <w:pPr>
        <w:pStyle w:val="CodeChangeLine"/>
        <w:tabs>
          <w:tab w:pos="567" w:val="left"/>
          <w:tab w:pos="1134" w:val="left"/>
          <w:tab w:pos="1247" w:val="left"/>
        </w:tabs>
        <w:shd w:val="clear" w:color="auto" w:fill="fbe9eb"/>
      </w:pPr>
      <w:r>
        <w:rPr>
          <w:color w:val="BFBFBF"/>
          <w:shd w:val="clear" w:color="auto" w:fill="#f9d7dc"/>
        </w:rPr>
        <w:t>83</w:t>
        <w:tab/>
        <w:tab/>
        <w:t>-</w:t>
        <w:tab/>
      </w:r>
      <w:r>
        <w:t>- &lt;a name="_ref_i.3"&gt;[i.3]&lt;/a&gt; Modbus-Application-Protocol-V1-1b3, Modbus Organization.</w:t>
      </w:r>
    </w:p>
    <w:p>
      <w:pPr>
        <w:pStyle w:val="CodeChangeLine"/>
        <w:tabs>
          <w:tab w:pos="567" w:val="left"/>
          <w:tab w:pos="1134" w:val="left"/>
          <w:tab w:pos="1247" w:val="left"/>
        </w:tabs>
        <w:shd w:val="clear" w:color="auto" w:fill="fbe9eb"/>
      </w:pPr>
      <w:r>
        <w:rPr>
          <w:color w:val="BFBFBF"/>
          <w:shd w:val="clear" w:color="auto" w:fill="#f9d7dc"/>
        </w:rPr>
        <w:t>84</w:t>
        <w:tab/>
        <w:tab/>
        <w:t>-</w:t>
        <w:tab/>
      </w:r>
      <w:r>
        <w:t>- &lt;a name="_ref_i.4"&gt;[i.4]&lt;/a&gt; Modbus-Messaging-Implementation-Guide-V1-0b, Modbus Organization.</w:t>
      </w:r>
    </w:p>
    <w:p>
      <w:pPr>
        <w:pStyle w:val="CodeChangeLine"/>
        <w:tabs>
          <w:tab w:pos="567" w:val="left"/>
          <w:tab w:pos="1134" w:val="left"/>
          <w:tab w:pos="1247" w:val="left"/>
        </w:tabs>
        <w:shd w:val="clear" w:color="auto" w:fill="fbe9eb"/>
      </w:pPr>
      <w:r>
        <w:rPr>
          <w:color w:val="BFBFBF"/>
          <w:shd w:val="clear" w:color="auto" w:fill="#f9d7dc"/>
        </w:rPr>
        <w:t>85</w:t>
        <w:tab/>
        <w:tab/>
        <w:t>-</w:t>
        <w:tab/>
      </w:r>
      <w:r>
        <w:t>- &lt;a name="_ref_i.5"&gt;[i.5]&lt;/a&gt; Modbus-over-serial-line-V1-02, Modbus Organization.</w:t>
      </w:r>
    </w:p>
    <w:p>
      <w:pPr>
        <w:pStyle w:val="CodeChangeLine"/>
        <w:tabs>
          <w:tab w:pos="567" w:val="left"/>
          <w:tab w:pos="1134" w:val="left"/>
          <w:tab w:pos="1247" w:val="left"/>
        </w:tabs>
        <w:shd w:val="clear" w:color="auto" w:fill="fbe9eb"/>
      </w:pPr>
      <w:r>
        <w:rPr>
          <w:color w:val="BFBFBF"/>
          <w:shd w:val="clear" w:color="auto" w:fill="#f9d7dc"/>
        </w:rPr>
        <w:t>86</w:t>
        <w:tab/>
        <w:tab/>
        <w:t>-</w:t>
        <w:tab/>
      </w:r>
      <w:r>
        <w:t>- &lt;a name="_ref_i.6"&gt;[i.6]&lt;/a&gt; IETF RFC 4180: "Common Format and MIME Type for Comma-Separated Values (CSV) Files".</w:t>
      </w:r>
    </w:p>
    <w:p>
      <w:pPr>
        <w:pStyle w:val="CodeChangeLine"/>
        <w:tabs>
          <w:tab w:pos="567" w:val="left"/>
          <w:tab w:pos="1134" w:val="left"/>
          <w:tab w:pos="1247" w:val="left"/>
        </w:tabs>
        <w:shd w:val="clear" w:color="auto" w:fill="fbe9eb"/>
      </w:pPr>
      <w:r>
        <w:rPr>
          <w:color w:val="BFBFBF"/>
          <w:shd w:val="clear" w:color="auto" w:fill="#f9d7dc"/>
        </w:rPr>
        <w:t>87</w:t>
        <w:tab/>
        <w:tab/>
        <w:t>-</w:t>
        <w:tab/>
      </w:r>
      <w:r>
        <w:tab/>
        <w:t>&gt; NOTE: Available at [https://www.ietf.org/rfc/rfc4180.txt#page-1](https://www.ietf.org/rfc/rfc4180.txt#page-1).</w:t>
      </w:r>
    </w:p>
    <w:p>
      <w:pPr>
        <w:pStyle w:val="CodeChangeLine"/>
        <w:tabs>
          <w:tab w:pos="567" w:val="left"/>
          <w:tab w:pos="1134" w:val="left"/>
          <w:tab w:pos="1247" w:val="left"/>
        </w:tabs>
        <w:shd w:val="clear" w:color="auto" w:fill="ecfdf0"/>
      </w:pPr>
      <w:r>
        <w:rPr>
          <w:color w:val="BFBFBF"/>
          <w:shd w:val="clear" w:color="auto" w:fill="#ddfbe6"/>
        </w:rPr>
        <w:tab/>
        <w:t>40</w:t>
        <w:tab/>
        <w:t>+</w:t>
        <w:tab/>
      </w:r>
      <w:r>
        <w:t>&lt;span id="_ref_i.1"&gt;&lt;/span&gt;&lt;a name="_ref_i.1"&gt;[i.1]&lt;/a&gt; oneM2M Drafting Rules.</w:t>
      </w:r>
    </w:p>
    <w:p>
      <w:pPr>
        <w:pStyle w:val="CodeChangeLine"/>
        <w:tabs>
          <w:tab w:pos="567" w:val="left"/>
          <w:tab w:pos="1134" w:val="left"/>
          <w:tab w:pos="1247" w:val="left"/>
        </w:tabs>
        <w:shd w:val="clear" w:color="auto" w:fill="ecfdf0"/>
      </w:pPr>
      <w:r>
        <w:rPr>
          <w:color w:val="BFBFBF"/>
          <w:shd w:val="clear" w:color="auto" w:fill="#ddfbe6"/>
        </w:rPr>
        <w:tab/>
        <w:t>41</w:t>
        <w:tab/>
        <w:t>+</w:t>
        <w:tab/>
      </w:r>
      <w:r/>
    </w:p>
    <w:p>
      <w:pPr>
        <w:pStyle w:val="CodeChangeLine"/>
        <w:tabs>
          <w:tab w:pos="567" w:val="left"/>
          <w:tab w:pos="1134" w:val="left"/>
          <w:tab w:pos="1247" w:val="left"/>
        </w:tabs>
        <w:shd w:val="clear" w:color="auto" w:fill="ecfdf0"/>
      </w:pPr>
      <w:r>
        <w:rPr>
          <w:color w:val="BFBFBF"/>
          <w:shd w:val="clear" w:color="auto" w:fill="#ddfbe6"/>
        </w:rPr>
        <w:tab/>
        <w:t>42</w:t>
        <w:tab/>
        <w:t>+</w:t>
        <w:tab/>
      </w:r>
      <w:r>
        <w:t>&gt; NOTE: Available at [http://www.onem2m.org/images/files/oneM2M-Drafting-Rules.pdf](http://www.onem2m.org/images/files/oneM2M-Drafting-Rules.pdf).</w:t>
      </w:r>
    </w:p>
    <w:p>
      <w:pPr>
        <w:pStyle w:val="CodeChangeLine"/>
        <w:tabs>
          <w:tab w:pos="567" w:val="left"/>
          <w:tab w:pos="1134" w:val="left"/>
          <w:tab w:pos="1247" w:val="left"/>
        </w:tabs>
        <w:shd w:val="clear" w:color="auto" w:fill="ecfdf0"/>
      </w:pPr>
      <w:r>
        <w:rPr>
          <w:color w:val="BFBFBF"/>
          <w:shd w:val="clear" w:color="auto" w:fill="#ddfbe6"/>
        </w:rPr>
        <w:tab/>
        <w:t>43</w:t>
        <w:tab/>
        <w:t>+</w:t>
        <w:tab/>
      </w:r>
      <w:r/>
    </w:p>
    <w:p>
      <w:pPr>
        <w:pStyle w:val="CodeChangeLine"/>
        <w:tabs>
          <w:tab w:pos="567" w:val="left"/>
          <w:tab w:pos="1134" w:val="left"/>
          <w:tab w:pos="1247" w:val="left"/>
        </w:tabs>
        <w:shd w:val="clear" w:color="auto" w:fill="ecfdf0"/>
      </w:pPr>
      <w:r>
        <w:rPr>
          <w:color w:val="BFBFBF"/>
          <w:shd w:val="clear" w:color="auto" w:fill="#ddfbe6"/>
        </w:rPr>
        <w:tab/>
        <w:t>44</w:t>
        <w:tab/>
        <w:t>+</w:t>
        <w:tab/>
      </w:r>
      <w:r>
        <w:t>&lt;span id="_ref_i.2"&gt;&lt;/span&gt;&lt;a name="_ref_i.2"&gt;[i.2]&lt;/a&gt; Modbus website.</w:t>
      </w:r>
    </w:p>
    <w:p>
      <w:pPr>
        <w:pStyle w:val="CodeChangeLine"/>
        <w:tabs>
          <w:tab w:pos="567" w:val="left"/>
          <w:tab w:pos="1134" w:val="left"/>
          <w:tab w:pos="1247" w:val="left"/>
        </w:tabs>
        <w:shd w:val="clear" w:color="auto" w:fill="ecfdf0"/>
      </w:pPr>
      <w:r>
        <w:rPr>
          <w:color w:val="BFBFBF"/>
          <w:shd w:val="clear" w:color="auto" w:fill="#ddfbe6"/>
        </w:rPr>
        <w:tab/>
        <w:t>45</w:t>
        <w:tab/>
        <w:t>+</w:t>
        <w:tab/>
      </w:r>
      <w:r/>
    </w:p>
    <w:p>
      <w:pPr>
        <w:pStyle w:val="CodeChangeLine"/>
        <w:tabs>
          <w:tab w:pos="567" w:val="left"/>
          <w:tab w:pos="1134" w:val="left"/>
          <w:tab w:pos="1247" w:val="left"/>
        </w:tabs>
        <w:shd w:val="clear" w:color="auto" w:fill="ecfdf0"/>
      </w:pPr>
      <w:r>
        <w:rPr>
          <w:color w:val="BFBFBF"/>
          <w:shd w:val="clear" w:color="auto" w:fill="#ddfbe6"/>
        </w:rPr>
        <w:tab/>
        <w:t>46</w:t>
        <w:tab/>
        <w:t>+</w:t>
        <w:tab/>
      </w:r>
      <w:r>
        <w:t>&gt; NOTE: Available at [http://www.modbus.org/](http://www.modbus.org/).</w:t>
      </w:r>
    </w:p>
    <w:p>
      <w:pPr>
        <w:pStyle w:val="CodeChangeLine"/>
        <w:tabs>
          <w:tab w:pos="567" w:val="left"/>
          <w:tab w:pos="1134" w:val="left"/>
          <w:tab w:pos="1247" w:val="left"/>
        </w:tabs>
        <w:shd w:val="clear" w:color="auto" w:fill="ecfdf0"/>
      </w:pPr>
      <w:r>
        <w:rPr>
          <w:color w:val="BFBFBF"/>
          <w:shd w:val="clear" w:color="auto" w:fill="#ddfbe6"/>
        </w:rPr>
        <w:tab/>
        <w:t>47</w:t>
        <w:tab/>
        <w:t>+</w:t>
        <w:tab/>
      </w:r>
      <w:r/>
    </w:p>
    <w:p>
      <w:pPr>
        <w:pStyle w:val="CodeChangeLine"/>
        <w:tabs>
          <w:tab w:pos="567" w:val="left"/>
          <w:tab w:pos="1134" w:val="left"/>
          <w:tab w:pos="1247" w:val="left"/>
        </w:tabs>
        <w:shd w:val="clear" w:color="auto" w:fill="ecfdf0"/>
      </w:pPr>
      <w:r>
        <w:rPr>
          <w:color w:val="BFBFBF"/>
          <w:shd w:val="clear" w:color="auto" w:fill="#ddfbe6"/>
        </w:rPr>
        <w:tab/>
        <w:t>48</w:t>
        <w:tab/>
        <w:t>+</w:t>
        <w:tab/>
      </w:r>
      <w:r>
        <w:t>&lt;span id="_ref_i.3"&gt;&lt;/span&gt;&lt;a name="_ref_i.3"&gt;[i.3]&lt;/a&gt; Modbus-Application-Protocol-V1-1b3, Modbus Organization.</w:t>
      </w:r>
    </w:p>
    <w:p>
      <w:pPr>
        <w:pStyle w:val="CodeChangeLine"/>
        <w:tabs>
          <w:tab w:pos="567" w:val="left"/>
          <w:tab w:pos="1134" w:val="left"/>
          <w:tab w:pos="1247" w:val="left"/>
        </w:tabs>
        <w:shd w:val="clear" w:color="auto" w:fill="ecfdf0"/>
      </w:pPr>
      <w:r>
        <w:rPr>
          <w:color w:val="BFBFBF"/>
          <w:shd w:val="clear" w:color="auto" w:fill="#ddfbe6"/>
        </w:rPr>
        <w:tab/>
        <w:t>49</w:t>
        <w:tab/>
        <w:t>+</w:t>
        <w:tab/>
      </w:r>
      <w:r/>
    </w:p>
    <w:p>
      <w:pPr>
        <w:pStyle w:val="CodeChangeLine"/>
        <w:tabs>
          <w:tab w:pos="567" w:val="left"/>
          <w:tab w:pos="1134" w:val="left"/>
          <w:tab w:pos="1247" w:val="left"/>
        </w:tabs>
        <w:shd w:val="clear" w:color="auto" w:fill="ecfdf0"/>
      </w:pPr>
      <w:r>
        <w:rPr>
          <w:color w:val="BFBFBF"/>
          <w:shd w:val="clear" w:color="auto" w:fill="#ddfbe6"/>
        </w:rPr>
        <w:tab/>
        <w:t>50</w:t>
        <w:tab/>
        <w:t>+</w:t>
        <w:tab/>
      </w:r>
      <w:r>
        <w:t>&lt;span id="_ref_i.4"&gt;&lt;/span&gt;&lt;a name="_ref_i.4"&gt;[i.4]&lt;/a&gt; Modbus-Messaging-Implementation-Guide-V1-0b, Modbus Organization.</w:t>
      </w:r>
    </w:p>
    <w:p>
      <w:pPr>
        <w:pStyle w:val="CodeChangeLine"/>
        <w:tabs>
          <w:tab w:pos="567" w:val="left"/>
          <w:tab w:pos="1134" w:val="left"/>
          <w:tab w:pos="1247" w:val="left"/>
        </w:tabs>
        <w:shd w:val="clear" w:color="auto" w:fill="ecfdf0"/>
      </w:pPr>
      <w:r>
        <w:rPr>
          <w:color w:val="BFBFBF"/>
          <w:shd w:val="clear" w:color="auto" w:fill="#ddfbe6"/>
        </w:rPr>
        <w:tab/>
        <w:t>51</w:t>
        <w:tab/>
        <w:t>+</w:t>
        <w:tab/>
      </w:r>
      <w:r/>
    </w:p>
    <w:p>
      <w:pPr>
        <w:pStyle w:val="CodeChangeLine"/>
        <w:tabs>
          <w:tab w:pos="567" w:val="left"/>
          <w:tab w:pos="1134" w:val="left"/>
          <w:tab w:pos="1247" w:val="left"/>
        </w:tabs>
        <w:shd w:val="clear" w:color="auto" w:fill="ecfdf0"/>
      </w:pPr>
      <w:r>
        <w:rPr>
          <w:color w:val="BFBFBF"/>
          <w:shd w:val="clear" w:color="auto" w:fill="#ddfbe6"/>
        </w:rPr>
        <w:tab/>
        <w:t>52</w:t>
        <w:tab/>
        <w:t>+</w:t>
        <w:tab/>
      </w:r>
      <w:r>
        <w:t>&lt;span id="_ref_i.5"&gt;&lt;/span&gt;&lt;a name="_ref_i.5"&gt;[i.5]&lt;/a&gt; Modbus-over-serial-line-V1-02, Modbus Organization.</w:t>
      </w:r>
    </w:p>
    <w:p>
      <w:pPr>
        <w:pStyle w:val="CodeChangeLine"/>
        <w:tabs>
          <w:tab w:pos="567" w:val="left"/>
          <w:tab w:pos="1134" w:val="left"/>
          <w:tab w:pos="1247" w:val="left"/>
        </w:tabs>
        <w:shd w:val="clear" w:color="auto" w:fill="ecfdf0"/>
      </w:pPr>
      <w:r>
        <w:rPr>
          <w:color w:val="BFBFBF"/>
          <w:shd w:val="clear" w:color="auto" w:fill="#ddfbe6"/>
        </w:rPr>
        <w:tab/>
        <w:t>53</w:t>
        <w:tab/>
        <w:t>+</w:t>
        <w:tab/>
      </w:r>
      <w:r/>
    </w:p>
    <w:p>
      <w:pPr>
        <w:pStyle w:val="CodeChangeLine"/>
        <w:tabs>
          <w:tab w:pos="567" w:val="left"/>
          <w:tab w:pos="1134" w:val="left"/>
          <w:tab w:pos="1247" w:val="left"/>
        </w:tabs>
        <w:shd w:val="clear" w:color="auto" w:fill="ecfdf0"/>
      </w:pPr>
      <w:r>
        <w:rPr>
          <w:color w:val="BFBFBF"/>
          <w:shd w:val="clear" w:color="auto" w:fill="#ddfbe6"/>
        </w:rPr>
        <w:tab/>
        <w:t>54</w:t>
        <w:tab/>
        <w:t>+</w:t>
        <w:tab/>
      </w:r>
      <w:r>
        <w:t>&lt;span id="_ref_i.6"&gt;&lt;/span&gt;&lt;a name="_ref_i.6"&gt;[i.6]&lt;/a&gt; IETF RFC 4180: "Common Format and MIME Type for Comma-Separated Values (CSV) Files".</w:t>
      </w:r>
    </w:p>
    <w:p>
      <w:pPr>
        <w:pStyle w:val="CodeChangeLine"/>
        <w:tabs>
          <w:tab w:pos="567" w:val="left"/>
          <w:tab w:pos="1134" w:val="left"/>
          <w:tab w:pos="1247" w:val="left"/>
        </w:tabs>
        <w:shd w:val="clear" w:color="auto" w:fill="ecfdf0"/>
      </w:pPr>
      <w:r>
        <w:rPr>
          <w:color w:val="BFBFBF"/>
          <w:shd w:val="clear" w:color="auto" w:fill="#ddfbe6"/>
        </w:rPr>
        <w:tab/>
        <w:t>55</w:t>
        <w:tab/>
        <w:t>+</w:t>
        <w:tab/>
      </w:r>
      <w:r/>
    </w:p>
    <w:p>
      <w:pPr>
        <w:pStyle w:val="CodeChangeLine"/>
        <w:tabs>
          <w:tab w:pos="567" w:val="left"/>
          <w:tab w:pos="1134" w:val="left"/>
          <w:tab w:pos="1247" w:val="left"/>
        </w:tabs>
        <w:shd w:val="clear" w:color="auto" w:fill="ecfdf0"/>
      </w:pPr>
      <w:r>
        <w:rPr>
          <w:color w:val="BFBFBF"/>
          <w:shd w:val="clear" w:color="auto" w:fill="#ddfbe6"/>
        </w:rPr>
        <w:tab/>
        <w:t>56</w:t>
        <w:tab/>
        <w:t>+</w:t>
        <w:tab/>
      </w:r>
      <w:r>
        <w:t>&gt; NOTE: Available at [https://www.ietf.org/rfc/rfc4180.txt#page-1](https://www.ietf.org/rfc/rfc4180.txt#page-1).</w:t>
      </w:r>
    </w:p>
    <w:p>
      <w:pPr>
        <w:pStyle w:val="CodeChangeLine"/>
        <w:tabs>
          <w:tab w:pos="567" w:val="left"/>
          <w:tab w:pos="1134" w:val="left"/>
          <w:tab w:pos="1247" w:val="left"/>
        </w:tabs>
      </w:pPr>
      <w:r>
        <w:rPr>
          <w:color w:val="BFBFBF"/>
          <w:shd w:val="clear" w:color="auto" w:fill="fafafa"/>
        </w:rPr>
        <w:t>88</w:t>
        <w:tab/>
        <w:t>57</w:t>
        <w:tab/>
        <w:tab/>
      </w:r>
      <w:r/>
    </w:p>
    <w:p>
      <w:pPr>
        <w:pStyle w:val="CodeChangeLine"/>
        <w:tabs>
          <w:tab w:pos="567" w:val="left"/>
          <w:tab w:pos="1134" w:val="left"/>
          <w:tab w:pos="1247" w:val="left"/>
        </w:tabs>
      </w:pPr>
      <w:r>
        <w:rPr>
          <w:color w:val="BFBFBF"/>
          <w:shd w:val="clear" w:color="auto" w:fill="fafafa"/>
        </w:rPr>
        <w:t>89</w:t>
        <w:tab/>
        <w:t>58</w:t>
        <w:tab/>
        <w:tab/>
      </w:r>
      <w:r/>
    </w:p>
    <w:p>
      <w:pPr>
        <w:pStyle w:val="CodeChangeLine"/>
        <w:tabs>
          <w:tab w:pos="567" w:val="left"/>
          <w:tab w:pos="1134" w:val="left"/>
          <w:tab w:pos="1247" w:val="left"/>
        </w:tabs>
      </w:pPr>
      <w:r>
        <w:rPr>
          <w:color w:val="BFBFBF"/>
          <w:shd w:val="clear" w:color="auto" w:fill="fafafa"/>
        </w:rPr>
        <w:t>90</w:t>
        <w:tab/>
        <w:t>59</w:t>
        <w:tab/>
        <w:tab/>
      </w:r>
      <w:r>
        <w:t># 3 Definition of terms, symbols and abbreviations</w:t>
      </w:r>
    </w:p>
    <w:p>
      <w:pPr>
        <w:pStyle w:val="CodeHeader"/>
      </w:pPr>
      <w:r>
        <w:t xml:space="preserve">@@ -134,14 +103,14 @@ </w:t>
      </w:r>
    </w:p>
    <w:p>
      <w:pPr>
        <w:pStyle w:val="CodeChangeLine"/>
        <w:tabs>
          <w:tab w:pos="567" w:val="left"/>
          <w:tab w:pos="1134" w:val="left"/>
          <w:tab w:pos="1247" w:val="left"/>
        </w:tabs>
      </w:pPr>
      <w:r>
        <w:rPr>
          <w:color w:val="BFBFBF"/>
          <w:shd w:val="clear" w:color="auto" w:fill="fafafa"/>
        </w:rPr>
        <w:t>134</w:t>
        <w:tab/>
        <w:t>103</w:t>
        <w:tab/>
        <w:tab/>
      </w:r>
      <w:r/>
    </w:p>
    <w:p>
      <w:pPr>
        <w:pStyle w:val="CodeChangeLine"/>
        <w:tabs>
          <w:tab w:pos="567" w:val="left"/>
          <w:tab w:pos="1134" w:val="left"/>
          <w:tab w:pos="1247" w:val="left"/>
        </w:tabs>
      </w:pPr>
      <w:r>
        <w:rPr>
          <w:color w:val="BFBFBF"/>
          <w:shd w:val="clear" w:color="auto" w:fill="fafafa"/>
        </w:rPr>
        <w:t>135</w:t>
        <w:tab/>
        <w:t>104</w:t>
        <w:tab/>
        <w:tab/>
      </w:r>
      <w:r>
        <w:t># 4 Conventions</w:t>
      </w:r>
    </w:p>
    <w:p>
      <w:pPr>
        <w:pStyle w:val="CodeChangeLine"/>
        <w:tabs>
          <w:tab w:pos="567" w:val="left"/>
          <w:tab w:pos="1134" w:val="left"/>
          <w:tab w:pos="1247" w:val="left"/>
        </w:tabs>
      </w:pPr>
      <w:r>
        <w:rPr>
          <w:color w:val="BFBFBF"/>
          <w:shd w:val="clear" w:color="auto" w:fill="fafafa"/>
        </w:rPr>
        <w:t>136</w:t>
        <w:tab/>
        <w:t>105</w:t>
        <w:tab/>
        <w:tab/>
      </w:r>
      <w:r/>
    </w:p>
    <w:p>
      <w:pPr>
        <w:pStyle w:val="CodeChangeLine"/>
        <w:tabs>
          <w:tab w:pos="567" w:val="left"/>
          <w:tab w:pos="1134" w:val="left"/>
          <w:tab w:pos="1247" w:val="left"/>
        </w:tabs>
        <w:shd w:val="clear" w:color="auto" w:fill="fbe9eb"/>
      </w:pPr>
      <w:r>
        <w:rPr>
          <w:color w:val="BFBFBF"/>
          <w:shd w:val="clear" w:color="auto" w:fill="#f9d7dc"/>
        </w:rPr>
        <w:t>137</w:t>
        <w:tab/>
        <w:tab/>
        <w:t>-</w:t>
        <w:tab/>
      </w:r>
      <w:r>
        <w:t>The key words "Shall", "Shall not", "May", "Need not", "Should", "Should not" in the present document are to be interpreted as described in the oneM2M Drafting Rules &lt;a href="#_ref_i.1"&gt;[i.1]&lt;/a&gt;.</w:t>
      </w:r>
    </w:p>
    <w:p>
      <w:pPr>
        <w:pStyle w:val="CodeChangeLine"/>
        <w:tabs>
          <w:tab w:pos="567" w:val="left"/>
          <w:tab w:pos="1134" w:val="left"/>
          <w:tab w:pos="1247" w:val="left"/>
        </w:tabs>
        <w:shd w:val="clear" w:color="auto" w:fill="ecfdf0"/>
      </w:pPr>
      <w:r>
        <w:rPr>
          <w:color w:val="BFBFBF"/>
          <w:shd w:val="clear" w:color="auto" w:fill="#ddfbe6"/>
        </w:rPr>
        <w:tab/>
        <w:t>106</w:t>
        <w:tab/>
        <w:t>+</w:t>
        <w:tab/>
      </w:r>
      <w:r>
        <w:t>The key words "Shall", "Shall not", "May", "Need not", "Should", "Should not" in the present document are to be interpreted as described in the oneM2M Drafting Rules [\[i.1\]](#_ref_i.1).</w:t>
      </w:r>
    </w:p>
    <w:p>
      <w:pPr>
        <w:pStyle w:val="CodeChangeLine"/>
        <w:tabs>
          <w:tab w:pos="567" w:val="left"/>
          <w:tab w:pos="1134" w:val="left"/>
          <w:tab w:pos="1247" w:val="left"/>
        </w:tabs>
      </w:pPr>
      <w:r>
        <w:rPr>
          <w:color w:val="BFBFBF"/>
          <w:shd w:val="clear" w:color="auto" w:fill="fafafa"/>
        </w:rPr>
        <w:t>138</w:t>
        <w:tab/>
        <w:t>107</w:t>
        <w:tab/>
        <w:tab/>
      </w:r>
      <w:r/>
    </w:p>
    <w:p>
      <w:pPr>
        <w:pStyle w:val="CodeChangeLine"/>
        <w:tabs>
          <w:tab w:pos="567" w:val="left"/>
          <w:tab w:pos="1134" w:val="left"/>
          <w:tab w:pos="1247" w:val="left"/>
        </w:tabs>
      </w:pPr>
      <w:r>
        <w:rPr>
          <w:color w:val="BFBFBF"/>
          <w:shd w:val="clear" w:color="auto" w:fill="fafafa"/>
        </w:rPr>
        <w:t>139</w:t>
        <w:tab/>
        <w:t>108</w:t>
        <w:tab/>
        <w:tab/>
      </w:r>
      <w:r/>
    </w:p>
    <w:p>
      <w:pPr>
        <w:pStyle w:val="CodeChangeLine"/>
        <w:tabs>
          <w:tab w:pos="567" w:val="left"/>
          <w:tab w:pos="1134" w:val="left"/>
          <w:tab w:pos="1247" w:val="left"/>
        </w:tabs>
      </w:pPr>
      <w:r>
        <w:rPr>
          <w:color w:val="BFBFBF"/>
          <w:shd w:val="clear" w:color="auto" w:fill="fafafa"/>
        </w:rPr>
        <w:t>140</w:t>
        <w:tab/>
        <w:t>109</w:t>
        <w:tab/>
        <w:tab/>
      </w:r>
      <w:r>
        <w:t># 5 Architecture Model</w:t>
      </w:r>
    </w:p>
    <w:p>
      <w:pPr>
        <w:pStyle w:val="CodeChangeLine"/>
        <w:tabs>
          <w:tab w:pos="567" w:val="left"/>
          <w:tab w:pos="1134" w:val="left"/>
          <w:tab w:pos="1247" w:val="left"/>
        </w:tabs>
      </w:pPr>
      <w:r>
        <w:rPr>
          <w:color w:val="BFBFBF"/>
          <w:shd w:val="clear" w:color="auto" w:fill="fafafa"/>
        </w:rPr>
        <w:t>141</w:t>
        <w:tab/>
        <w:t>110</w:t>
        <w:tab/>
        <w:tab/>
      </w:r>
      <w:r/>
    </w:p>
    <w:p>
      <w:pPr>
        <w:pStyle w:val="CodeChangeLine"/>
        <w:tabs>
          <w:tab w:pos="567" w:val="left"/>
          <w:tab w:pos="1134" w:val="left"/>
          <w:tab w:pos="1247" w:val="left"/>
        </w:tabs>
      </w:pPr>
      <w:r>
        <w:rPr>
          <w:color w:val="BFBFBF"/>
          <w:shd w:val="clear" w:color="auto" w:fill="fafafa"/>
        </w:rPr>
        <w:t>142</w:t>
        <w:tab/>
        <w:t>111</w:t>
        <w:tab/>
        <w:tab/>
      </w:r>
      <w:r>
        <w:t>## 5.1 Reference model</w:t>
      </w:r>
    </w:p>
    <w:p>
      <w:pPr>
        <w:pStyle w:val="CodeChangeLine"/>
        <w:tabs>
          <w:tab w:pos="567" w:val="left"/>
          <w:tab w:pos="1134" w:val="left"/>
          <w:tab w:pos="1247" w:val="left"/>
        </w:tabs>
      </w:pPr>
      <w:r>
        <w:rPr>
          <w:color w:val="BFBFBF"/>
          <w:shd w:val="clear" w:color="auto" w:fill="fafafa"/>
        </w:rPr>
        <w:t>143</w:t>
        <w:tab/>
        <w:t>112</w:t>
        <w:tab/>
        <w:tab/>
      </w:r>
      <w:r/>
    </w:p>
    <w:p>
      <w:pPr>
        <w:pStyle w:val="CodeChangeLine"/>
        <w:tabs>
          <w:tab w:pos="567" w:val="left"/>
          <w:tab w:pos="1134" w:val="left"/>
          <w:tab w:pos="1247" w:val="left"/>
        </w:tabs>
        <w:shd w:val="clear" w:color="auto" w:fill="fbe9eb"/>
      </w:pPr>
      <w:r>
        <w:rPr>
          <w:color w:val="BFBFBF"/>
          <w:shd w:val="clear" w:color="auto" w:fill="#f9d7dc"/>
        </w:rPr>
        <w:t>144</w:t>
        <w:tab/>
        <w:tab/>
        <w:t>-</w:t>
        <w:tab/>
      </w:r>
      <w:r>
        <w:t>The architecture model followed in the present document is based on the architecture model in oneM2M TS0001 &lt;a href="#_ref_1"&gt;[1]&lt;/a&gt; that describes how interworking between oneM2M CSEs and non-oneM2M systems using specialized Interworking Proxy application Entities (IPEs). The present document describes the Modbus IPE that supports the following reference model.</w:t>
      </w:r>
    </w:p>
    <w:p>
      <w:pPr>
        <w:pStyle w:val="CodeChangeLine"/>
        <w:tabs>
          <w:tab w:pos="567" w:val="left"/>
          <w:tab w:pos="1134" w:val="left"/>
          <w:tab w:pos="1247" w:val="left"/>
        </w:tabs>
        <w:shd w:val="clear" w:color="auto" w:fill="ecfdf0"/>
      </w:pPr>
      <w:r>
        <w:rPr>
          <w:color w:val="BFBFBF"/>
          <w:shd w:val="clear" w:color="auto" w:fill="#ddfbe6"/>
        </w:rPr>
        <w:tab/>
        <w:t>113</w:t>
        <w:tab/>
        <w:t>+</w:t>
        <w:tab/>
      </w:r>
      <w:r>
        <w:t>The architecture model followed in the present document is based on the architecture model in oneM2M TS0001 [\[1\]](#_ref_1) that describes how interworking between oneM2M CSEs and non-oneM2M systems using specialized Interworking Proxy application Entities (IPEs). The present document describes the Modbus IPE that supports the following reference model.</w:t>
      </w:r>
    </w:p>
    <w:p>
      <w:pPr>
        <w:pStyle w:val="CodeChangeLine"/>
        <w:tabs>
          <w:tab w:pos="567" w:val="left"/>
          <w:tab w:pos="1134" w:val="left"/>
          <w:tab w:pos="1247" w:val="left"/>
        </w:tabs>
      </w:pPr>
      <w:r>
        <w:rPr>
          <w:color w:val="BFBFBF"/>
          <w:shd w:val="clear" w:color="auto" w:fill="fafafa"/>
        </w:rPr>
        <w:t>145</w:t>
        <w:tab/>
        <w:t>114</w:t>
        <w:tab/>
        <w:tab/>
      </w:r>
      <w:r/>
    </w:p>
    <w:p>
      <w:pPr>
        <w:pStyle w:val="CodeChangeLine"/>
        <w:tabs>
          <w:tab w:pos="567" w:val="left"/>
          <w:tab w:pos="1134" w:val="left"/>
          <w:tab w:pos="1247" w:val="left"/>
        </w:tabs>
      </w:pPr>
      <w:r>
        <w:rPr>
          <w:color w:val="BFBFBF"/>
          <w:shd w:val="clear" w:color="auto" w:fill="fafafa"/>
        </w:rPr>
        <w:t>146</w:t>
        <w:tab/>
        <w:t>115</w:t>
        <w:tab/>
        <w:tab/>
      </w:r>
      <w:r>
        <w:t>![Figure 5.1-1: Modbus interworking reference model](media/5.1-1.png)</w:t>
      </w:r>
    </w:p>
    <w:p>
      <w:pPr>
        <w:pStyle w:val="CodeChangeLine"/>
        <w:tabs>
          <w:tab w:pos="567" w:val="left"/>
          <w:tab w:pos="1134" w:val="left"/>
          <w:tab w:pos="1247" w:val="left"/>
        </w:tabs>
      </w:pPr>
      <w:r>
        <w:rPr>
          <w:color w:val="BFBFBF"/>
          <w:shd w:val="clear" w:color="auto" w:fill="fafafa"/>
        </w:rPr>
        <w:t>147</w:t>
        <w:tab/>
        <w:t>116</w:t>
        <w:tab/>
        <w:tab/>
      </w:r>
      <w:r/>
    </w:p>
    <w:p>
      <w:pPr>
        <w:pStyle w:val="CodeHeader"/>
      </w:pPr>
      <w:r>
        <w:t xml:space="preserve">@@ -150,7 +119,7 @@ </w:t>
      </w:r>
    </w:p>
    <w:p>
      <w:pPr>
        <w:pStyle w:val="CodeChangeLine"/>
        <w:tabs>
          <w:tab w:pos="567" w:val="left"/>
          <w:tab w:pos="1134" w:val="left"/>
          <w:tab w:pos="1247" w:val="left"/>
        </w:tabs>
      </w:pPr>
      <w:r>
        <w:rPr>
          <w:color w:val="BFBFBF"/>
          <w:shd w:val="clear" w:color="auto" w:fill="fafafa"/>
        </w:rPr>
        <w:t>150</w:t>
        <w:tab/>
        <w:t>119</w:t>
        <w:tab/>
        <w:tab/>
      </w:r>
      <w:r/>
    </w:p>
    <w:p>
      <w:pPr>
        <w:pStyle w:val="CodeChangeLine"/>
        <w:tabs>
          <w:tab w:pos="567" w:val="left"/>
          <w:tab w:pos="1134" w:val="left"/>
          <w:tab w:pos="1247" w:val="left"/>
        </w:tabs>
      </w:pPr>
      <w:r>
        <w:rPr>
          <w:color w:val="BFBFBF"/>
          <w:shd w:val="clear" w:color="auto" w:fill="fafafa"/>
        </w:rPr>
        <w:t>151</w:t>
        <w:tab/>
        <w:t>120</w:t>
        <w:tab/>
        <w:tab/>
      </w:r>
      <w:r>
        <w:t>## 5.2 Composition of the IPE</w:t>
      </w:r>
    </w:p>
    <w:p>
      <w:pPr>
        <w:pStyle w:val="CodeChangeLine"/>
        <w:tabs>
          <w:tab w:pos="567" w:val="left"/>
          <w:tab w:pos="1134" w:val="left"/>
          <w:tab w:pos="1247" w:val="left"/>
        </w:tabs>
      </w:pPr>
      <w:r>
        <w:rPr>
          <w:color w:val="BFBFBF"/>
          <w:shd w:val="clear" w:color="auto" w:fill="fafafa"/>
        </w:rPr>
        <w:t>152</w:t>
        <w:tab/>
        <w:t>121</w:t>
        <w:tab/>
        <w:tab/>
      </w:r>
      <w:r/>
    </w:p>
    <w:p>
      <w:pPr>
        <w:pStyle w:val="CodeChangeLine"/>
        <w:tabs>
          <w:tab w:pos="567" w:val="left"/>
          <w:tab w:pos="1134" w:val="left"/>
          <w:tab w:pos="1247" w:val="left"/>
        </w:tabs>
        <w:shd w:val="clear" w:color="auto" w:fill="fbe9eb"/>
      </w:pPr>
      <w:r>
        <w:rPr>
          <w:color w:val="BFBFBF"/>
          <w:shd w:val="clear" w:color="auto" w:fill="#f9d7dc"/>
        </w:rPr>
        <w:t>153</w:t>
        <w:tab/>
        <w:tab/>
        <w:t>-</w:t>
        <w:tab/>
      </w:r>
      <w:r>
        <w:t>As shown in Figure 5.2-1, the Modbus IPE consists of AE and Modbus Master &lt;a href="#_ref_i.2"&gt;[i.2]&lt;/a&gt;. To provide the interworking functions to other oneM2M entities, the IPE shall register to a CSE and communicate with Modbus devices using Modbus protocol. The IPE registration is mandatory in oneM2M systems. Modbus discovery and session establishment are needed for the IPE to communicate with other Modbus applications. A single Modbus IPE may expose Modbus functions provided by one or more Modbus devices to the oneM2M System.</w:t>
      </w:r>
    </w:p>
    <w:p>
      <w:pPr>
        <w:pStyle w:val="CodeChangeLine"/>
        <w:tabs>
          <w:tab w:pos="567" w:val="left"/>
          <w:tab w:pos="1134" w:val="left"/>
          <w:tab w:pos="1247" w:val="left"/>
        </w:tabs>
        <w:shd w:val="clear" w:color="auto" w:fill="ecfdf0"/>
      </w:pPr>
      <w:r>
        <w:rPr>
          <w:color w:val="BFBFBF"/>
          <w:shd w:val="clear" w:color="auto" w:fill="#ddfbe6"/>
        </w:rPr>
        <w:tab/>
        <w:t>122</w:t>
        <w:tab/>
        <w:t>+</w:t>
        <w:tab/>
      </w:r>
      <w:r>
        <w:t>As shown in Figure 5.2-1, the Modbus IPE consists of AE and Modbus Master [\[i.2\]](#_ref_i.2). To provide the interworking functions to other oneM2M entities, the IPE shall register to a CSE and communicate with Modbus devices using Modbus protocol. The IPE registration is mandatory in oneM2M systems. Modbus discovery and session establishment are needed for the IPE to communicate with other Modbus applications. A single Modbus IPE may expose Modbus functions provided by one or more Modbus devices to the oneM2M System.</w:t>
      </w:r>
    </w:p>
    <w:p>
      <w:pPr>
        <w:pStyle w:val="CodeChangeLine"/>
        <w:tabs>
          <w:tab w:pos="567" w:val="left"/>
          <w:tab w:pos="1134" w:val="left"/>
          <w:tab w:pos="1247" w:val="left"/>
        </w:tabs>
      </w:pPr>
      <w:r>
        <w:rPr>
          <w:color w:val="BFBFBF"/>
          <w:shd w:val="clear" w:color="auto" w:fill="fafafa"/>
        </w:rPr>
        <w:t>154</w:t>
        <w:tab/>
        <w:t>123</w:t>
        <w:tab/>
        <w:tab/>
      </w:r>
      <w:r/>
    </w:p>
    <w:p>
      <w:pPr>
        <w:pStyle w:val="CodeChangeLine"/>
        <w:tabs>
          <w:tab w:pos="567" w:val="left"/>
          <w:tab w:pos="1134" w:val="left"/>
          <w:tab w:pos="1247" w:val="left"/>
        </w:tabs>
      </w:pPr>
      <w:r>
        <w:rPr>
          <w:color w:val="BFBFBF"/>
          <w:shd w:val="clear" w:color="auto" w:fill="fafafa"/>
        </w:rPr>
        <w:t>155</w:t>
        <w:tab/>
        <w:t>124</w:t>
        <w:tab/>
        <w:tab/>
      </w:r>
      <w:r>
        <w:t>![Figure 5.2-1: Composition of Modbus-IPE](media/5.2-1.png)</w:t>
      </w:r>
    </w:p>
    <w:p>
      <w:pPr>
        <w:pStyle w:val="CodeChangeLine"/>
        <w:tabs>
          <w:tab w:pos="567" w:val="left"/>
          <w:tab w:pos="1134" w:val="left"/>
          <w:tab w:pos="1247" w:val="left"/>
        </w:tabs>
      </w:pPr>
      <w:r>
        <w:rPr>
          <w:color w:val="BFBFBF"/>
          <w:shd w:val="clear" w:color="auto" w:fill="fafafa"/>
        </w:rPr>
        <w:t>156</w:t>
        <w:tab/>
        <w:t>125</w:t>
        <w:tab/>
        <w:tab/>
      </w:r>
      <w:r/>
    </w:p>
    <w:p>
      <w:pPr>
        <w:pStyle w:val="CodeHeader"/>
      </w:pPr>
      <w:r>
        <w:t xml:space="preserve">@@ -173,14 +142,14 @@ </w:t>
      </w:r>
    </w:p>
    <w:p>
      <w:pPr>
        <w:pStyle w:val="CodeChangeLine"/>
        <w:tabs>
          <w:tab w:pos="567" w:val="left"/>
          <w:tab w:pos="1134" w:val="left"/>
          <w:tab w:pos="1247" w:val="left"/>
        </w:tabs>
      </w:pPr>
      <w:r>
        <w:rPr>
          <w:color w:val="BFBFBF"/>
          <w:shd w:val="clear" w:color="auto" w:fill="fafafa"/>
        </w:rPr>
        <w:t>173</w:t>
        <w:tab/>
        <w:t>142</w:t>
        <w:tab/>
        <w:tab/>
      </w:r>
      <w:r/>
    </w:p>
    <w:p>
      <w:pPr>
        <w:pStyle w:val="CodeChangeLine"/>
        <w:tabs>
          <w:tab w:pos="567" w:val="left"/>
          <w:tab w:pos="1134" w:val="left"/>
          <w:tab w:pos="1247" w:val="left"/>
        </w:tabs>
      </w:pPr>
      <w:r>
        <w:rPr>
          <w:color w:val="BFBFBF"/>
          <w:shd w:val="clear" w:color="auto" w:fill="fafafa"/>
        </w:rPr>
        <w:t>174</w:t>
        <w:tab/>
        <w:t>143</w:t>
        <w:tab/>
        <w:tab/>
      </w:r>
      <w:r>
        <w:t>### 6.2.1 Introduction</w:t>
      </w:r>
    </w:p>
    <w:p>
      <w:pPr>
        <w:pStyle w:val="CodeChangeLine"/>
        <w:tabs>
          <w:tab w:pos="567" w:val="left"/>
          <w:tab w:pos="1134" w:val="left"/>
          <w:tab w:pos="1247" w:val="left"/>
        </w:tabs>
      </w:pPr>
      <w:r>
        <w:rPr>
          <w:color w:val="BFBFBF"/>
          <w:shd w:val="clear" w:color="auto" w:fill="fafafa"/>
        </w:rPr>
        <w:t>175</w:t>
        <w:tab/>
        <w:t>144</w:t>
        <w:tab/>
        <w:tab/>
      </w:r>
      <w:r/>
    </w:p>
    <w:p>
      <w:pPr>
        <w:pStyle w:val="CodeChangeLine"/>
        <w:tabs>
          <w:tab w:pos="567" w:val="left"/>
          <w:tab w:pos="1134" w:val="left"/>
          <w:tab w:pos="1247" w:val="left"/>
        </w:tabs>
        <w:shd w:val="clear" w:color="auto" w:fill="fbe9eb"/>
      </w:pPr>
      <w:r>
        <w:rPr>
          <w:color w:val="BFBFBF"/>
          <w:shd w:val="clear" w:color="auto" w:fill="#f9d7dc"/>
        </w:rPr>
        <w:t>176</w:t>
        <w:tab/>
        <w:tab/>
        <w:t>-</w:t>
        <w:tab/>
      </w:r>
      <w:r>
        <w:t>In this clause, the overall resource mapping structure for exposing services between Modbus devices and oneM2M entities is introduced. Firstly, Modbus devices are modelled according to the oneM2M SDT described in oneM2M TS0023 &lt;a href="#_ref_3"&gt;[3]&lt;/a&gt;. The oneM2M SDT offers a generic and flexible modeling structure for describing functionalities of nononeM2M devices including Modbus devices. After the SDT schemas of the Modbus devices are created, they are mapped to oneM2M resources.</w:t>
      </w:r>
    </w:p>
    <w:p>
      <w:pPr>
        <w:pStyle w:val="CodeChangeLine"/>
        <w:tabs>
          <w:tab w:pos="567" w:val="left"/>
          <w:tab w:pos="1134" w:val="left"/>
          <w:tab w:pos="1247" w:val="left"/>
        </w:tabs>
        <w:shd w:val="clear" w:color="auto" w:fill="ecfdf0"/>
      </w:pPr>
      <w:r>
        <w:rPr>
          <w:color w:val="BFBFBF"/>
          <w:shd w:val="clear" w:color="auto" w:fill="#ddfbe6"/>
        </w:rPr>
        <w:tab/>
        <w:t>145</w:t>
        <w:tab/>
        <w:t>+</w:t>
        <w:tab/>
      </w:r>
      <w:r>
        <w:t>In this clause, the overall resource mapping structure for exposing services between Modbus devices and oneM2M entities is introduced. Firstly, Modbus devices are modelled according to the oneM2M SDT described in oneM2M TS0023 [\[3\]](#_ref_3). The oneM2M SDT offers a generic and flexible modeling structure for describing functionalities of nononeM2M devices including Modbus devices. After the SDT schemas of the Modbus devices are created, they are mapped to oneM2M resources.</w:t>
      </w:r>
    </w:p>
    <w:p>
      <w:pPr>
        <w:pStyle w:val="CodeChangeLine"/>
        <w:tabs>
          <w:tab w:pos="567" w:val="left"/>
          <w:tab w:pos="1134" w:val="left"/>
          <w:tab w:pos="1247" w:val="left"/>
        </w:tabs>
      </w:pPr>
      <w:r>
        <w:rPr>
          <w:color w:val="BFBFBF"/>
          <w:shd w:val="clear" w:color="auto" w:fill="fafafa"/>
        </w:rPr>
        <w:t>177</w:t>
        <w:tab/>
        <w:t>146</w:t>
        <w:tab/>
        <w:tab/>
      </w:r>
      <w:r/>
    </w:p>
    <w:p>
      <w:pPr>
        <w:pStyle w:val="CodeChangeLine"/>
        <w:tabs>
          <w:tab w:pos="567" w:val="left"/>
          <w:tab w:pos="1134" w:val="left"/>
          <w:tab w:pos="1247" w:val="left"/>
        </w:tabs>
      </w:pPr>
      <w:r>
        <w:rPr>
          <w:color w:val="BFBFBF"/>
          <w:shd w:val="clear" w:color="auto" w:fill="fafafa"/>
        </w:rPr>
        <w:t>178</w:t>
        <w:tab/>
        <w:t>147</w:t>
        <w:tab/>
        <w:tab/>
      </w:r>
      <w:r/>
    </w:p>
    <w:p>
      <w:pPr>
        <w:pStyle w:val="CodeChangeLine"/>
        <w:tabs>
          <w:tab w:pos="567" w:val="left"/>
          <w:tab w:pos="1134" w:val="left"/>
          <w:tab w:pos="1247" w:val="left"/>
        </w:tabs>
      </w:pPr>
      <w:r>
        <w:rPr>
          <w:color w:val="BFBFBF"/>
          <w:shd w:val="clear" w:color="auto" w:fill="fafafa"/>
        </w:rPr>
        <w:t>179</w:t>
        <w:tab/>
        <w:t>148</w:t>
        <w:tab/>
        <w:tab/>
      </w:r>
      <w:r>
        <w:t>### 6.2.2 Mapping Modbus devices into SDT schemas</w:t>
      </w:r>
    </w:p>
    <w:p>
      <w:pPr>
        <w:pStyle w:val="CodeChangeLine"/>
        <w:tabs>
          <w:tab w:pos="567" w:val="left"/>
          <w:tab w:pos="1134" w:val="left"/>
          <w:tab w:pos="1247" w:val="left"/>
        </w:tabs>
      </w:pPr>
      <w:r>
        <w:rPr>
          <w:color w:val="BFBFBF"/>
          <w:shd w:val="clear" w:color="auto" w:fill="fafafa"/>
        </w:rPr>
        <w:t>180</w:t>
        <w:tab/>
        <w:t>149</w:t>
        <w:tab/>
        <w:tab/>
      </w:r>
      <w:r/>
    </w:p>
    <w:p>
      <w:pPr>
        <w:pStyle w:val="CodeChangeLine"/>
        <w:tabs>
          <w:tab w:pos="567" w:val="left"/>
          <w:tab w:pos="1134" w:val="left"/>
          <w:tab w:pos="1247" w:val="left"/>
        </w:tabs>
        <w:shd w:val="clear" w:color="auto" w:fill="fbe9eb"/>
      </w:pPr>
      <w:r>
        <w:rPr>
          <w:color w:val="BFBFBF"/>
          <w:shd w:val="clear" w:color="auto" w:fill="#f9d7dc"/>
        </w:rPr>
        <w:t>181</w:t>
        <w:tab/>
        <w:tab/>
        <w:t>-</w:t>
        <w:tab/>
      </w:r>
      <w:r>
        <w:t>Each Modbus device shall be modelled as a Device component. The Modules of the Device shall be created according to the functionality of the Modbus device as defined in oneM2M TS0023 &lt;a href="#_ref_3"&gt;[3]&lt;/a&gt;.</w:t>
      </w:r>
    </w:p>
    <w:p>
      <w:pPr>
        <w:pStyle w:val="CodeChangeLine"/>
        <w:tabs>
          <w:tab w:pos="567" w:val="left"/>
          <w:tab w:pos="1134" w:val="left"/>
          <w:tab w:pos="1247" w:val="left"/>
        </w:tabs>
        <w:shd w:val="clear" w:color="auto" w:fill="fbe9eb"/>
      </w:pPr>
      <w:r>
        <w:rPr>
          <w:color w:val="BFBFBF"/>
          <w:shd w:val="clear" w:color="auto" w:fill="#f9d7dc"/>
        </w:rPr>
        <w:t>182</w:t>
        <w:tab/>
        <w:tab/>
        <w:t>-</w:t>
        <w:tab/>
      </w:r>
      <w:r/>
    </w:p>
    <w:p>
      <w:pPr>
        <w:pStyle w:val="CodeChangeLine"/>
        <w:tabs>
          <w:tab w:pos="567" w:val="left"/>
          <w:tab w:pos="1134" w:val="left"/>
          <w:tab w:pos="1247" w:val="left"/>
        </w:tabs>
        <w:shd w:val="clear" w:color="auto" w:fill="fbe9eb"/>
      </w:pPr>
      <w:r>
        <w:rPr>
          <w:color w:val="BFBFBF"/>
          <w:shd w:val="clear" w:color="auto" w:fill="#f9d7dc"/>
        </w:rPr>
        <w:t>183</w:t>
        <w:tab/>
        <w:tab/>
        <w:t>-</w:t>
        <w:tab/>
      </w:r>
      <w:r>
        <w:t>For representing data objects of a Modbus device, the mapping between a Modbus device's registers &lt;a href="#_ref_i.2"&gt;[i.2]&lt;/a&gt;, &lt;a href="#_ref_i.3"&gt;[i.3]&lt;/a&gt; and SDT DataPoints is defined. Every Modbus register has the following properties: _slave id_, _register type_, _address_, _length_. The information of these registers is typically provided by a manufacturer in a device's datasheet. Register type and length are used to define the following SDT DataPoint attributes: _DataType_, _writable_, _readable_, and _optional_. The rules to perform the mapping are shown in Table 6.2.2-1. A holding register and input register of length 2 can be mapped into either xs:integer or xs:float DataType depending on data context. As an example mapping, a coil register can be mapped to a DataPoint with DataType (xs:boolean), Readable (True), and Writable (True). The _optional_ attribute depends on a Modbus device and application logic and is supposed to be defined by the system integrator.</w:t>
      </w:r>
    </w:p>
    <w:p>
      <w:pPr>
        <w:pStyle w:val="CodeChangeLine"/>
        <w:tabs>
          <w:tab w:pos="567" w:val="left"/>
          <w:tab w:pos="1134" w:val="left"/>
          <w:tab w:pos="1247" w:val="left"/>
        </w:tabs>
        <w:shd w:val="clear" w:color="auto" w:fill="ecfdf0"/>
      </w:pPr>
      <w:r>
        <w:rPr>
          <w:color w:val="BFBFBF"/>
          <w:shd w:val="clear" w:color="auto" w:fill="#ddfbe6"/>
        </w:rPr>
        <w:tab/>
        <w:t>150</w:t>
        <w:tab/>
        <w:t>+</w:t>
        <w:tab/>
      </w:r>
      <w:r>
        <w:t>Each Modbus device shall be modelled as a Device component. The Modules of the Device shall be created according to the functionality of the Modbus device as defined in oneM2M TS0023 [\[3\]](#_ref_3).</w:t>
      </w:r>
    </w:p>
    <w:p>
      <w:pPr>
        <w:pStyle w:val="CodeChangeLine"/>
        <w:tabs>
          <w:tab w:pos="567" w:val="left"/>
          <w:tab w:pos="1134" w:val="left"/>
          <w:tab w:pos="1247" w:val="left"/>
        </w:tabs>
        <w:shd w:val="clear" w:color="auto" w:fill="ecfdf0"/>
      </w:pPr>
      <w:r>
        <w:rPr>
          <w:color w:val="BFBFBF"/>
          <w:shd w:val="clear" w:color="auto" w:fill="#ddfbe6"/>
        </w:rPr>
        <w:tab/>
        <w:t>151</w:t>
        <w:tab/>
        <w:t>+</w:t>
        <w:tab/>
      </w:r>
      <w:r/>
    </w:p>
    <w:p>
      <w:pPr>
        <w:pStyle w:val="CodeChangeLine"/>
        <w:tabs>
          <w:tab w:pos="567" w:val="left"/>
          <w:tab w:pos="1134" w:val="left"/>
          <w:tab w:pos="1247" w:val="left"/>
        </w:tabs>
        <w:shd w:val="clear" w:color="auto" w:fill="ecfdf0"/>
      </w:pPr>
      <w:r>
        <w:rPr>
          <w:color w:val="BFBFBF"/>
          <w:shd w:val="clear" w:color="auto" w:fill="#ddfbe6"/>
        </w:rPr>
        <w:tab/>
        <w:t>152</w:t>
        <w:tab/>
        <w:t>+</w:t>
        <w:tab/>
      </w:r>
      <w:r>
        <w:t>For representing data objects of a Modbus device, the mapping between a Modbus device's registers [\[i.2\]](#_ref_i.2), [\[i.3\]](#_ref_i.3) and SDT DataPoints is defined. Every Modbus register has the following properties: _slave id_, _register type_, _address_, _length_. The information of these registers is typically provided by a manufacturer in a device's datasheet. Register type and length are used to define the following SDT DataPoint attributes: _DataType_, _writable_, _readable_, and _optional_. The rules to perform the mapping are shown in Table 6.2.2-1. A holding register and input register of length 2 can be mapped into either xs:integer or xs:float DataType depending on data context. As an example mapping, a coil register can be mapped to a DataPoint with DataType (xs:boolean), Readable (True), and Writable (True). The _optional_ attribute depends on a Modbus device and application logic and is supposed to be defined by the system integrator.</w:t>
      </w:r>
    </w:p>
    <w:p>
      <w:pPr>
        <w:pStyle w:val="CodeChangeLine"/>
        <w:tabs>
          <w:tab w:pos="567" w:val="left"/>
          <w:tab w:pos="1134" w:val="left"/>
          <w:tab w:pos="1247" w:val="left"/>
        </w:tabs>
      </w:pPr>
      <w:r>
        <w:rPr>
          <w:color w:val="BFBFBF"/>
          <w:shd w:val="clear" w:color="auto" w:fill="fafafa"/>
        </w:rPr>
        <w:t>184</w:t>
        <w:tab/>
        <w:t>153</w:t>
        <w:tab/>
        <w:tab/>
      </w:r>
      <w:r/>
    </w:p>
    <w:p>
      <w:pPr>
        <w:pStyle w:val="CodeChangeLine"/>
        <w:tabs>
          <w:tab w:pos="567" w:val="left"/>
          <w:tab w:pos="1134" w:val="left"/>
          <w:tab w:pos="1247" w:val="left"/>
        </w:tabs>
      </w:pPr>
      <w:r>
        <w:rPr>
          <w:color w:val="BFBFBF"/>
          <w:shd w:val="clear" w:color="auto" w:fill="fafafa"/>
        </w:rPr>
        <w:t>185</w:t>
        <w:tab/>
        <w:t>154</w:t>
        <w:tab/>
        <w:tab/>
      </w:r>
      <w:r/>
    </w:p>
    <w:p>
      <w:pPr>
        <w:pStyle w:val="CodeChangeLine"/>
        <w:tabs>
          <w:tab w:pos="567" w:val="left"/>
          <w:tab w:pos="1134" w:val="left"/>
          <w:tab w:pos="1247" w:val="left"/>
        </w:tabs>
      </w:pPr>
      <w:r>
        <w:rPr>
          <w:color w:val="BFBFBF"/>
          <w:shd w:val="clear" w:color="auto" w:fill="fafafa"/>
        </w:rPr>
        <w:t>186</w:t>
        <w:tab/>
        <w:t>155</w:t>
        <w:tab/>
        <w:tab/>
      </w:r>
      <w:r>
        <w:t>**Table 6.2.2-1: Mapping between Modbus register types and SDT Data points**&lt;a name="table_6.2.2-1"&gt;&lt;/a&gt;</w:t>
      </w:r>
    </w:p>
    <w:p>
      <w:pPr>
        <w:pStyle w:val="CodeHeader"/>
      </w:pPr>
      <w:r>
        <w:t xml:space="preserve">@@ -216,9 +185,9 @@ </w:t>
      </w:r>
    </w:p>
    <w:p>
      <w:pPr>
        <w:pStyle w:val="CodeChangeLine"/>
        <w:tabs>
          <w:tab w:pos="567" w:val="left"/>
          <w:tab w:pos="1134" w:val="left"/>
          <w:tab w:pos="1247" w:val="left"/>
        </w:tabs>
      </w:pPr>
      <w:r>
        <w:rPr>
          <w:color w:val="BFBFBF"/>
          <w:shd w:val="clear" w:color="auto" w:fill="fafafa"/>
        </w:rPr>
        <w:t>216</w:t>
        <w:tab/>
        <w:t>185</w:t>
        <w:tab/>
        <w:tab/>
      </w:r>
      <w:r/>
    </w:p>
    <w:p>
      <w:pPr>
        <w:pStyle w:val="CodeChangeLine"/>
        <w:tabs>
          <w:tab w:pos="567" w:val="left"/>
          <w:tab w:pos="1134" w:val="left"/>
          <w:tab w:pos="1247" w:val="left"/>
        </w:tabs>
      </w:pPr>
      <w:r>
        <w:rPr>
          <w:color w:val="BFBFBF"/>
          <w:shd w:val="clear" w:color="auto" w:fill="fafafa"/>
        </w:rPr>
        <w:t>217</w:t>
        <w:tab/>
        <w:t>186</w:t>
        <w:tab/>
        <w:tab/>
      </w:r>
      <w:r>
        <w:t>### 6.2.3 Mapping SDT schemas into oneM2M resources</w:t>
      </w:r>
    </w:p>
    <w:p>
      <w:pPr>
        <w:pStyle w:val="CodeChangeLine"/>
        <w:tabs>
          <w:tab w:pos="567" w:val="left"/>
          <w:tab w:pos="1134" w:val="left"/>
          <w:tab w:pos="1247" w:val="left"/>
        </w:tabs>
      </w:pPr>
      <w:r>
        <w:rPr>
          <w:color w:val="BFBFBF"/>
          <w:shd w:val="clear" w:color="auto" w:fill="fafafa"/>
        </w:rPr>
        <w:t>218</w:t>
        <w:tab/>
        <w:t>187</w:t>
        <w:tab/>
        <w:tab/>
      </w:r>
      <w:r/>
    </w:p>
    <w:p>
      <w:pPr>
        <w:pStyle w:val="CodeChangeLine"/>
        <w:tabs>
          <w:tab w:pos="567" w:val="left"/>
          <w:tab w:pos="1134" w:val="left"/>
          <w:tab w:pos="1247" w:val="left"/>
        </w:tabs>
        <w:shd w:val="clear" w:color="auto" w:fill="fbe9eb"/>
      </w:pPr>
      <w:r>
        <w:rPr>
          <w:color w:val="BFBFBF"/>
          <w:shd w:val="clear" w:color="auto" w:fill="#f9d7dc"/>
        </w:rPr>
        <w:t>219</w:t>
        <w:tab/>
        <w:tab/>
        <w:t>-</w:t>
        <w:tab/>
      </w:r>
      <w:r>
        <w:t>The mapping of all SDT components follows the mapping procedure defined in clause 6.2 of oneM2M TS0023 &lt;a href="#_ref_3"&gt;[3]&lt;/a&gt;. For example, the ModuleClass models shall be mapped to the specializations of &amp;lt;_flexContainer_&gt; resource and their DataPoints to customAttributes of the corresponding &amp;lt;_flexContainer_&gt; specializations. However, the SDT schemas do not consider interworking options with non-oneM2M Device Nodes (noDN) such as Modbus devices. For that reason, a _nodnProperties_ attribute shall be added as a customAttribute of a &amp;lt;_flexContainer_&gt; resource specialization which is mapped from an associated ModuleClass model.</w:t>
      </w:r>
    </w:p>
    <w:p>
      <w:pPr>
        <w:pStyle w:val="CodeChangeLine"/>
        <w:tabs>
          <w:tab w:pos="567" w:val="left"/>
          <w:tab w:pos="1134" w:val="left"/>
          <w:tab w:pos="1247" w:val="left"/>
        </w:tabs>
        <w:shd w:val="clear" w:color="auto" w:fill="fbe9eb"/>
      </w:pPr>
      <w:r>
        <w:rPr>
          <w:color w:val="BFBFBF"/>
          <w:shd w:val="clear" w:color="auto" w:fill="#f9d7dc"/>
        </w:rPr>
        <w:t>220</w:t>
        <w:tab/>
        <w:tab/>
        <w:t>-</w:t>
        <w:tab/>
      </w:r>
      <w:r/>
    </w:p>
    <w:p>
      <w:pPr>
        <w:pStyle w:val="CodeChangeLine"/>
        <w:tabs>
          <w:tab w:pos="567" w:val="left"/>
          <w:tab w:pos="1134" w:val="left"/>
          <w:tab w:pos="1247" w:val="left"/>
        </w:tabs>
        <w:shd w:val="clear" w:color="auto" w:fill="fbe9eb"/>
      </w:pPr>
      <w:r>
        <w:rPr>
          <w:color w:val="BFBFBF"/>
          <w:shd w:val="clear" w:color="auto" w:fill="#f9d7dc"/>
        </w:rPr>
        <w:t>221</w:t>
        <w:tab/>
        <w:tab/>
        <w:t>-</w:t>
        <w:tab/>
      </w:r>
      <w:r>
        <w:t>The _nodnProperties_ attribute stores one-to-one mappings in CSV string format &lt;a href="#_ref_i.6"&gt;[i.6]&lt;/a&gt; between each _customAttribute_ of &amp;lt;_flexContainer_&gt; resource specialization and a Modbus register with which it is associated. Each line in the _nodnProperties_ shall contain the name of a _customAttribute_ and associated Modbus register properties (_slave id_, _register type_, _address_, _length_). The order they are aligned is the following: _customAttribute_ _name, slave id_, _register type_, _address_, _length._ The _nodnProperties_ shall have one record per line and each property separated by a comma. The header line for this CSV string is mandatory and shall contain the names corresponding to the fields in the string as defined in the section 2.3 of the CSV format specification &lt;a href="#_ref_i.6"&gt;[i.6]&lt;/a&gt;. Table 6.2.3-1 shows the detailed information on the fields of the _nodnProperties_ attribute.</w:t>
      </w:r>
    </w:p>
    <w:p>
      <w:pPr>
        <w:pStyle w:val="CodeChangeLine"/>
        <w:tabs>
          <w:tab w:pos="567" w:val="left"/>
          <w:tab w:pos="1134" w:val="left"/>
          <w:tab w:pos="1247" w:val="left"/>
        </w:tabs>
        <w:shd w:val="clear" w:color="auto" w:fill="ecfdf0"/>
      </w:pPr>
      <w:r>
        <w:rPr>
          <w:color w:val="BFBFBF"/>
          <w:shd w:val="clear" w:color="auto" w:fill="#ddfbe6"/>
        </w:rPr>
        <w:tab/>
        <w:t>188</w:t>
        <w:tab/>
        <w:t>+</w:t>
        <w:tab/>
      </w:r>
      <w:r>
        <w:t>The mapping of all SDT components follows the mapping procedure defined in clause 6.2 of oneM2M TS0023 [\[3\]](#_ref_3). For example, the ModuleClass models shall be mapped to the specializations of &amp;lt;_flexContainer_&gt; resource and their DataPoints to customAttributes of the corresponding &amp;lt;_flexContainer_&gt; specializations. However, the SDT schemas do not consider interworking options with non-oneM2M Device Nodes (noDN) such as Modbus devices. For that reason, a _nodnProperties_ attribute shall be added as a customAttribute of a &amp;lt;_flexContainer_&gt; resource specialization which is mapped from an associated ModuleClass model.</w:t>
      </w:r>
    </w:p>
    <w:p>
      <w:pPr>
        <w:pStyle w:val="CodeChangeLine"/>
        <w:tabs>
          <w:tab w:pos="567" w:val="left"/>
          <w:tab w:pos="1134" w:val="left"/>
          <w:tab w:pos="1247" w:val="left"/>
        </w:tabs>
        <w:shd w:val="clear" w:color="auto" w:fill="ecfdf0"/>
      </w:pPr>
      <w:r>
        <w:rPr>
          <w:color w:val="BFBFBF"/>
          <w:shd w:val="clear" w:color="auto" w:fill="#ddfbe6"/>
        </w:rPr>
        <w:tab/>
        <w:t>189</w:t>
        <w:tab/>
        <w:t>+</w:t>
        <w:tab/>
      </w:r>
      <w:r/>
    </w:p>
    <w:p>
      <w:pPr>
        <w:pStyle w:val="CodeChangeLine"/>
        <w:tabs>
          <w:tab w:pos="567" w:val="left"/>
          <w:tab w:pos="1134" w:val="left"/>
          <w:tab w:pos="1247" w:val="left"/>
        </w:tabs>
        <w:shd w:val="clear" w:color="auto" w:fill="ecfdf0"/>
      </w:pPr>
      <w:r>
        <w:rPr>
          <w:color w:val="BFBFBF"/>
          <w:shd w:val="clear" w:color="auto" w:fill="#ddfbe6"/>
        </w:rPr>
        <w:tab/>
        <w:t>190</w:t>
        <w:tab/>
        <w:t>+</w:t>
        <w:tab/>
      </w:r>
      <w:r>
        <w:t>The _nodnProperties_ attribute stores one-to-one mappings in CSV string format [\[i.6\]](#_ref_i.6) between each _customAttribute_ of &amp;lt;_flexContainer_&gt; resource specialization and a Modbus register with which it is associated. Each line in the _nodnProperties_ shall contain the name of a _customAttribute_ and associated Modbus register properties (_slave id_, _register type_, _address_, _length_). The order they are aligned is the following: _customAttribute_ name, _slave id_, _register type_, _address_, _length._ The _nodnProperties_ shall have one record per line and each property separated by a comma. The header line for this CSV string is mandatory and shall contain the names corresponding to the fields in the string as defined in the section 2.3 of the CSV format specification [\[i.6\]](#_ref_i.6). Table 6.2.3-1 shows the detailed information on the fields of the _nodnProperties_ attribute.</w:t>
      </w:r>
    </w:p>
    <w:p>
      <w:pPr>
        <w:pStyle w:val="CodeChangeLine"/>
        <w:tabs>
          <w:tab w:pos="567" w:val="left"/>
          <w:tab w:pos="1134" w:val="left"/>
          <w:tab w:pos="1247" w:val="left"/>
        </w:tabs>
      </w:pPr>
      <w:r>
        <w:rPr>
          <w:color w:val="BFBFBF"/>
          <w:shd w:val="clear" w:color="auto" w:fill="fafafa"/>
        </w:rPr>
        <w:t>222</w:t>
        <w:tab/>
        <w:t>191</w:t>
        <w:tab/>
        <w:tab/>
      </w:r>
      <w:r/>
    </w:p>
    <w:p>
      <w:pPr>
        <w:pStyle w:val="CodeChangeLine"/>
        <w:tabs>
          <w:tab w:pos="567" w:val="left"/>
          <w:tab w:pos="1134" w:val="left"/>
          <w:tab w:pos="1247" w:val="left"/>
        </w:tabs>
      </w:pPr>
      <w:r>
        <w:rPr>
          <w:color w:val="BFBFBF"/>
          <w:shd w:val="clear" w:color="auto" w:fill="fafafa"/>
        </w:rPr>
        <w:t>223</w:t>
        <w:tab/>
        <w:t>192</w:t>
        <w:tab/>
        <w:tab/>
      </w:r>
      <w:r>
        <w:t>An example oneM2M resource schema including _nodnProperties_ is provided in Annex B, Figure B.2.2-2.</w:t>
      </w:r>
    </w:p>
    <w:p>
      <w:pPr>
        <w:pStyle w:val="CodeChangeLine"/>
        <w:tabs>
          <w:tab w:pos="567" w:val="left"/>
          <w:tab w:pos="1134" w:val="left"/>
          <w:tab w:pos="1247" w:val="left"/>
        </w:tabs>
      </w:pPr>
      <w:r>
        <w:rPr>
          <w:color w:val="BFBFBF"/>
          <w:shd w:val="clear" w:color="auto" w:fill="fafafa"/>
        </w:rPr>
        <w:t>224</w:t>
        <w:tab/>
        <w:t>193</w:t>
        <w:tab/>
        <w:tab/>
      </w:r>
      <w:r/>
    </w:p>
    <w:p>
      <w:pPr>
        <w:pStyle w:val="CodeHeader"/>
      </w:pPr>
      <w:r>
        <w:t xml:space="preserve">@@ -287,17 +256,17 @@ </w:t>
      </w:r>
    </w:p>
    <w:p>
      <w:pPr>
        <w:pStyle w:val="CodeChangeLine"/>
        <w:tabs>
          <w:tab w:pos="567" w:val="left"/>
          <w:tab w:pos="1134" w:val="left"/>
          <w:tab w:pos="1247" w:val="left"/>
        </w:tabs>
      </w:pPr>
      <w:r>
        <w:rPr>
          <w:color w:val="BFBFBF"/>
          <w:shd w:val="clear" w:color="auto" w:fill="fafafa"/>
        </w:rPr>
        <w:t>287</w:t>
        <w:tab/>
        <w:t>256</w:t>
        <w:tab/>
        <w:tab/>
      </w:r>
      <w:r/>
    </w:p>
    <w:p>
      <w:pPr>
        <w:pStyle w:val="CodeChangeLine"/>
        <w:tabs>
          <w:tab w:pos="567" w:val="left"/>
          <w:tab w:pos="1134" w:val="left"/>
          <w:tab w:pos="1247" w:val="left"/>
        </w:tabs>
      </w:pPr>
      <w:r>
        <w:rPr>
          <w:color w:val="BFBFBF"/>
          <w:shd w:val="clear" w:color="auto" w:fill="fafafa"/>
        </w:rPr>
        <w:t>288</w:t>
        <w:tab/>
        <w:t>257</w:t>
        <w:tab/>
        <w:tab/>
      </w:r>
      <w:r>
        <w:t>### 6.5.1 Retrieve data from a Modbus device</w:t>
      </w:r>
    </w:p>
    <w:p>
      <w:pPr>
        <w:pStyle w:val="CodeChangeLine"/>
        <w:tabs>
          <w:tab w:pos="567" w:val="left"/>
          <w:tab w:pos="1134" w:val="left"/>
          <w:tab w:pos="1247" w:val="left"/>
        </w:tabs>
      </w:pPr>
      <w:r>
        <w:rPr>
          <w:color w:val="BFBFBF"/>
          <w:shd w:val="clear" w:color="auto" w:fill="fafafa"/>
        </w:rPr>
        <w:t>289</w:t>
        <w:tab/>
        <w:t>258</w:t>
        <w:tab/>
        <w:tab/>
      </w:r>
      <w:r/>
    </w:p>
    <w:p>
      <w:pPr>
        <w:pStyle w:val="CodeChangeLine"/>
        <w:tabs>
          <w:tab w:pos="567" w:val="left"/>
          <w:tab w:pos="1134" w:val="left"/>
          <w:tab w:pos="1247" w:val="left"/>
        </w:tabs>
        <w:shd w:val="clear" w:color="auto" w:fill="fbe9eb"/>
      </w:pPr>
      <w:r>
        <w:rPr>
          <w:color w:val="BFBFBF"/>
          <w:shd w:val="clear" w:color="auto" w:fill="#f9d7dc"/>
        </w:rPr>
        <w:t>290</w:t>
        <w:tab/>
        <w:tab/>
        <w:t>-</w:t>
        <w:tab/>
      </w:r>
      <w:r>
        <w:t>Suppose a scenario when current readings of a Modbus device need to be displayed at an AE application and Modbus-IPE continuously monitors a Modbus device and uploads that data to a CSE hosted on a server in the network. Initially, the AE shall be subscribed to the &amp;lt;_flexContainer_&gt; resource, which is a specialization of some SDT module for a Modbus device, using a &amp;lt;_subscription_&gt; resource (_notificationEventType A,_ see clause 9.6.8 in oneM2M TS0001 &lt;a href="#_ref_1"&gt;[1]&lt;/a&gt;). The following steps described in Figure 6.5.1-1 shall be performed for this scenario:</w:t>
      </w:r>
    </w:p>
    <w:p>
      <w:pPr>
        <w:pStyle w:val="CodeChangeLine"/>
        <w:tabs>
          <w:tab w:pos="567" w:val="left"/>
          <w:tab w:pos="1134" w:val="left"/>
          <w:tab w:pos="1247" w:val="left"/>
        </w:tabs>
        <w:shd w:val="clear" w:color="auto" w:fill="ecfdf0"/>
      </w:pPr>
      <w:r>
        <w:rPr>
          <w:color w:val="BFBFBF"/>
          <w:shd w:val="clear" w:color="auto" w:fill="#ddfbe6"/>
        </w:rPr>
        <w:tab/>
        <w:t>259</w:t>
        <w:tab/>
        <w:t>+</w:t>
        <w:tab/>
      </w:r>
      <w:r>
        <w:t>Suppose a scenario when current readings of a Modbus device need to be displayed at an AE application and Modbus-IPE continuously monitors a Modbus device and uploads that data to a CSE hosted on a server in the network. Initially, the AE shall be subscribed to the &amp;lt;_flexContainer_&gt; resource, which is a specialization of some SDT module for a Modbus device, using a &amp;lt;_subscription_&gt; resource (_notificationEventType A,_ see clause 9.6.8 in oneM2M TS0001 [\[1\]](#_ref_1)). The following steps described in Figure 6.5.1-1 shall be performed for this scenario:</w:t>
      </w:r>
    </w:p>
    <w:p>
      <w:pPr>
        <w:pStyle w:val="CodeChangeLine"/>
        <w:tabs>
          <w:tab w:pos="567" w:val="left"/>
          <w:tab w:pos="1134" w:val="left"/>
          <w:tab w:pos="1247" w:val="left"/>
        </w:tabs>
      </w:pPr>
      <w:r>
        <w:rPr>
          <w:color w:val="BFBFBF"/>
          <w:shd w:val="clear" w:color="auto" w:fill="fafafa"/>
        </w:rPr>
        <w:t>291</w:t>
        <w:tab/>
        <w:t>260</w:t>
        <w:tab/>
        <w:tab/>
      </w:r>
      <w:r/>
    </w:p>
    <w:p>
      <w:pPr>
        <w:pStyle w:val="CodeChangeLine"/>
        <w:tabs>
          <w:tab w:pos="567" w:val="left"/>
          <w:tab w:pos="1134" w:val="left"/>
          <w:tab w:pos="1247" w:val="left"/>
        </w:tabs>
      </w:pPr>
      <w:r>
        <w:rPr>
          <w:color w:val="BFBFBF"/>
          <w:shd w:val="clear" w:color="auto" w:fill="fafafa"/>
        </w:rPr>
        <w:t>292</w:t>
        <w:tab/>
        <w:t>261</w:t>
        <w:tab/>
        <w:tab/>
      </w:r>
      <w:r>
        <w:t>1. The Modbus IPE shall send a retrieve &amp;lt;_flexContainer_&gt; request to the hosting CSE. This &amp;lt;_flexContainer_&gt; resource is a specialization of some Modbus module and contains _nodnProperties_ attribute.</w:t>
      </w:r>
    </w:p>
    <w:p>
      <w:pPr>
        <w:pStyle w:val="CodeChangeLine"/>
        <w:tabs>
          <w:tab w:pos="567" w:val="left"/>
          <w:tab w:pos="1134" w:val="left"/>
          <w:tab w:pos="1247" w:val="left"/>
        </w:tabs>
      </w:pPr>
      <w:r>
        <w:rPr>
          <w:color w:val="BFBFBF"/>
          <w:shd w:val="clear" w:color="auto" w:fill="fafafa"/>
        </w:rPr>
        <w:t>293</w:t>
        <w:tab/>
        <w:t>262</w:t>
        <w:tab/>
        <w:tab/>
      </w:r>
      <w:r>
        <w:t>2. The Hosting CSE shall respond to the retrieve request with &amp;lt;_flexContainer_&gt; data that includes _nodnProperties_ .</w:t>
      </w:r>
    </w:p>
    <w:p>
      <w:pPr>
        <w:pStyle w:val="CodeChangeLine"/>
        <w:tabs>
          <w:tab w:pos="567" w:val="left"/>
          <w:tab w:pos="1134" w:val="left"/>
          <w:tab w:pos="1247" w:val="left"/>
        </w:tabs>
      </w:pPr>
      <w:r>
        <w:rPr>
          <w:color w:val="BFBFBF"/>
          <w:shd w:val="clear" w:color="auto" w:fill="fafafa"/>
        </w:rPr>
        <w:t>294</w:t>
        <w:tab/>
        <w:t>263</w:t>
        <w:tab/>
        <w:tab/>
      </w:r>
      <w:r>
        <w:t>3. The Modbus IPE shall use information stored in _nodnProperties_ to compose Modbus read request. The function code can be identified from a register type as in Table 6.4-1. Slave id, address and length should be written in corresponding message fields. After the Modbus message is composed, the Modbus IPE sends this message to Modbus device.</w:t>
      </w:r>
    </w:p>
    <w:p>
      <w:pPr>
        <w:pStyle w:val="CodeChangeLine"/>
        <w:tabs>
          <w:tab w:pos="567" w:val="left"/>
          <w:tab w:pos="1134" w:val="left"/>
          <w:tab w:pos="1247" w:val="left"/>
        </w:tabs>
      </w:pPr>
      <w:r>
        <w:rPr>
          <w:color w:val="BFBFBF"/>
          <w:shd w:val="clear" w:color="auto" w:fill="fafafa"/>
        </w:rPr>
        <w:t>295</w:t>
        <w:tab/>
        <w:t>264</w:t>
        <w:tab/>
        <w:tab/>
      </w:r>
      <w:r>
        <w:t>4. The Modbus device responds with requested data.</w:t>
      </w:r>
    </w:p>
    <w:p>
      <w:pPr>
        <w:pStyle w:val="CodeChangeLine"/>
        <w:tabs>
          <w:tab w:pos="567" w:val="left"/>
          <w:tab w:pos="1134" w:val="left"/>
          <w:tab w:pos="1247" w:val="left"/>
        </w:tabs>
        <w:shd w:val="clear" w:color="auto" w:fill="fbe9eb"/>
      </w:pPr>
      <w:r>
        <w:rPr>
          <w:color w:val="BFBFBF"/>
          <w:shd w:val="clear" w:color="auto" w:fill="#f9d7dc"/>
        </w:rPr>
        <w:t>296</w:t>
        <w:tab/>
        <w:tab/>
        <w:t>-</w:t>
        <w:tab/>
      </w:r>
      <w:r>
        <w:t>5. The Modbus IPE shall send an update &amp;lt;_flexContainer_&gt; request (see clause 7.4.37.2.3 in oneM2M TS0004 &lt;a href="#_ref_2"&gt;[2]&lt;/a&gt;). The request body specifies the _customAttributes_ to be updated and their new values read from Modbus device.</w:t>
      </w:r>
    </w:p>
    <w:p>
      <w:pPr>
        <w:pStyle w:val="CodeChangeLine"/>
        <w:tabs>
          <w:tab w:pos="567" w:val="left"/>
          <w:tab w:pos="1134" w:val="left"/>
          <w:tab w:pos="1247" w:val="left"/>
        </w:tabs>
        <w:shd w:val="clear" w:color="auto" w:fill="ecfdf0"/>
      </w:pPr>
      <w:r>
        <w:rPr>
          <w:color w:val="BFBFBF"/>
          <w:shd w:val="clear" w:color="auto" w:fill="#ddfbe6"/>
        </w:rPr>
        <w:tab/>
        <w:t>265</w:t>
        <w:tab/>
        <w:t>+</w:t>
        <w:tab/>
      </w:r>
      <w:r>
        <w:t>5. The Modbus IPE shall send an update &amp;lt;_flexContainer_&gt; request (see clause 7.4.37.2.3 in oneM2M TS0004 [\[2\]](#_ref_2)). The request body specifies the _customAttributes_ to be updated and their new values read from Modbus device.</w:t>
      </w:r>
    </w:p>
    <w:p>
      <w:pPr>
        <w:pStyle w:val="CodeChangeLine"/>
        <w:tabs>
          <w:tab w:pos="567" w:val="left"/>
          <w:tab w:pos="1134" w:val="left"/>
          <w:tab w:pos="1247" w:val="left"/>
        </w:tabs>
      </w:pPr>
      <w:r>
        <w:rPr>
          <w:color w:val="BFBFBF"/>
          <w:shd w:val="clear" w:color="auto" w:fill="fafafa"/>
        </w:rPr>
        <w:t>297</w:t>
        <w:tab/>
        <w:t>266</w:t>
        <w:tab/>
        <w:tab/>
      </w:r>
      <w:r>
        <w:t>6. After verifying the privileges and the given attributes, the hosting CSE shall update &amp;lt;_flexContainer_&gt; resource.</w:t>
      </w:r>
    </w:p>
    <w:p>
      <w:pPr>
        <w:pStyle w:val="CodeChangeLine"/>
        <w:tabs>
          <w:tab w:pos="567" w:val="left"/>
          <w:tab w:pos="1134" w:val="left"/>
          <w:tab w:pos="1247" w:val="left"/>
        </w:tabs>
      </w:pPr>
      <w:r>
        <w:rPr>
          <w:color w:val="BFBFBF"/>
          <w:shd w:val="clear" w:color="auto" w:fill="fafafa"/>
        </w:rPr>
        <w:t>298</w:t>
        <w:tab/>
        <w:t>267</w:t>
        <w:tab/>
        <w:tab/>
      </w:r>
      <w:r>
        <w:t>7. The hosting CSE shall respond with updated &amp;lt;_flexContainer_&gt; data after successful update to the Modbus IPE, otherwise it responds with an error.</w:t>
      </w:r>
    </w:p>
    <w:p>
      <w:pPr>
        <w:pStyle w:val="CodeChangeLine"/>
        <w:tabs>
          <w:tab w:pos="567" w:val="left"/>
          <w:tab w:pos="1134" w:val="left"/>
          <w:tab w:pos="1247" w:val="left"/>
        </w:tabs>
        <w:shd w:val="clear" w:color="auto" w:fill="fbe9eb"/>
      </w:pPr>
      <w:r>
        <w:rPr>
          <w:color w:val="BFBFBF"/>
          <w:shd w:val="clear" w:color="auto" w:fill="#f9d7dc"/>
        </w:rPr>
        <w:t>299</w:t>
        <w:tab/>
        <w:tab/>
        <w:t>-</w:t>
        <w:tab/>
      </w:r>
      <w:r>
        <w:t>8. The hosting CSE shall send a notification for &amp;lt;_flexContainer_&gt; resource update to the AE (see clause 7.5.1.2.2 in oneM2M TS0004 &lt;a href="#_ref_2"&gt;[2]&lt;/a&gt;).</w:t>
      </w:r>
    </w:p>
    <w:p>
      <w:pPr>
        <w:pStyle w:val="CodeChangeLine"/>
        <w:tabs>
          <w:tab w:pos="567" w:val="left"/>
          <w:tab w:pos="1134" w:val="left"/>
          <w:tab w:pos="1247" w:val="left"/>
        </w:tabs>
        <w:shd w:val="clear" w:color="auto" w:fill="fbe9eb"/>
      </w:pPr>
      <w:r>
        <w:rPr>
          <w:color w:val="BFBFBF"/>
          <w:shd w:val="clear" w:color="auto" w:fill="#f9d7dc"/>
        </w:rPr>
        <w:t>300</w:t>
        <w:tab/>
        <w:tab/>
        <w:t>-</w:t>
        <w:tab/>
      </w:r>
      <w:r>
        <w:t>9. The AE sends a confirmation message about notification receiving to the hosting CSE (see clause 7.5.1.2.2 in oneM2M TS0004 &lt;a href="#_ref_2"&gt;[2]&lt;/a&gt;).</w:t>
      </w:r>
    </w:p>
    <w:p>
      <w:pPr>
        <w:pStyle w:val="CodeChangeLine"/>
        <w:tabs>
          <w:tab w:pos="567" w:val="left"/>
          <w:tab w:pos="1134" w:val="left"/>
          <w:tab w:pos="1247" w:val="left"/>
        </w:tabs>
        <w:shd w:val="clear" w:color="auto" w:fill="ecfdf0"/>
      </w:pPr>
      <w:r>
        <w:rPr>
          <w:color w:val="BFBFBF"/>
          <w:shd w:val="clear" w:color="auto" w:fill="#ddfbe6"/>
        </w:rPr>
        <w:tab/>
        <w:t>268</w:t>
        <w:tab/>
        <w:t>+</w:t>
        <w:tab/>
      </w:r>
      <w:r>
        <w:t>8. The hosting CSE shall send a notification for &amp;lt;_flexContainer_&gt; resource update to the AE (see clause 7.5.1.2.2 in oneM2M TS0004 [\[2\]](#_ref_2)).</w:t>
      </w:r>
    </w:p>
    <w:p>
      <w:pPr>
        <w:pStyle w:val="CodeChangeLine"/>
        <w:tabs>
          <w:tab w:pos="567" w:val="left"/>
          <w:tab w:pos="1134" w:val="left"/>
          <w:tab w:pos="1247" w:val="left"/>
        </w:tabs>
        <w:shd w:val="clear" w:color="auto" w:fill="ecfdf0"/>
      </w:pPr>
      <w:r>
        <w:rPr>
          <w:color w:val="BFBFBF"/>
          <w:shd w:val="clear" w:color="auto" w:fill="#ddfbe6"/>
        </w:rPr>
        <w:tab/>
        <w:t>269</w:t>
        <w:tab/>
        <w:t>+</w:t>
        <w:tab/>
      </w:r>
      <w:r>
        <w:t>9. The AE sends a confirmation message about notification receiving to the hosting CSE (see clause 7.5.1.2.2 in oneM2M TS0004 [\[2\]](#_ref_2)).</w:t>
      </w:r>
    </w:p>
    <w:p>
      <w:pPr>
        <w:pStyle w:val="CodeChangeLine"/>
        <w:tabs>
          <w:tab w:pos="567" w:val="left"/>
          <w:tab w:pos="1134" w:val="left"/>
          <w:tab w:pos="1247" w:val="left"/>
        </w:tabs>
      </w:pPr>
      <w:r>
        <w:rPr>
          <w:color w:val="BFBFBF"/>
          <w:shd w:val="clear" w:color="auto" w:fill="fafafa"/>
        </w:rPr>
        <w:t>301</w:t>
        <w:tab/>
        <w:t>270</w:t>
        <w:tab/>
        <w:tab/>
      </w:r>
      <w:r/>
    </w:p>
    <w:p>
      <w:pPr>
        <w:pStyle w:val="CodeChangeLine"/>
        <w:tabs>
          <w:tab w:pos="567" w:val="left"/>
          <w:tab w:pos="1134" w:val="left"/>
          <w:tab w:pos="1247" w:val="left"/>
        </w:tabs>
      </w:pPr>
      <w:r>
        <w:rPr>
          <w:color w:val="BFBFBF"/>
          <w:shd w:val="clear" w:color="auto" w:fill="fafafa"/>
        </w:rPr>
        <w:t>302</w:t>
        <w:tab/>
        <w:t>271</w:t>
        <w:tab/>
        <w:tab/>
      </w:r>
      <w:r>
        <w:t>![Figure 6.5.1-1: Modbus Slave Device monitoring call flow](media/6.5.1-1.png)</w:t>
      </w:r>
    </w:p>
    <w:p>
      <w:pPr>
        <w:pStyle w:val="CodeChangeLine"/>
        <w:tabs>
          <w:tab w:pos="567" w:val="left"/>
          <w:tab w:pos="1134" w:val="left"/>
          <w:tab w:pos="1247" w:val="left"/>
        </w:tabs>
      </w:pPr>
      <w:r>
        <w:rPr>
          <w:color w:val="BFBFBF"/>
          <w:shd w:val="clear" w:color="auto" w:fill="fafafa"/>
        </w:rPr>
        <w:t>303</w:t>
        <w:tab/>
        <w:t>272</w:t>
        <w:tab/>
        <w:tab/>
      </w:r>
      <w:r/>
    </w:p>
    <w:p>
      <w:pPr>
        <w:pStyle w:val="CodeHeader"/>
      </w:pPr>
      <w:r>
        <w:t xml:space="preserve">@@ -306,13 +275,13 @@ </w:t>
      </w:r>
    </w:p>
    <w:p>
      <w:pPr>
        <w:pStyle w:val="CodeChangeLine"/>
        <w:tabs>
          <w:tab w:pos="567" w:val="left"/>
          <w:tab w:pos="1134" w:val="left"/>
          <w:tab w:pos="1247" w:val="left"/>
        </w:tabs>
      </w:pPr>
      <w:r>
        <w:rPr>
          <w:color w:val="BFBFBF"/>
          <w:shd w:val="clear" w:color="auto" w:fill="fafafa"/>
        </w:rPr>
        <w:t>306</w:t>
        <w:tab/>
        <w:t>275</w:t>
        <w:tab/>
        <w:tab/>
      </w:r>
      <w:r/>
    </w:p>
    <w:p>
      <w:pPr>
        <w:pStyle w:val="CodeChangeLine"/>
        <w:tabs>
          <w:tab w:pos="567" w:val="left"/>
          <w:tab w:pos="1134" w:val="left"/>
          <w:tab w:pos="1247" w:val="left"/>
        </w:tabs>
      </w:pPr>
      <w:r>
        <w:rPr>
          <w:color w:val="BFBFBF"/>
          <w:shd w:val="clear" w:color="auto" w:fill="fafafa"/>
        </w:rPr>
        <w:t>307</w:t>
        <w:tab/>
        <w:t>276</w:t>
        <w:tab/>
        <w:tab/>
      </w:r>
      <w:r>
        <w:t>### 6.5.2 Write data to a Modbus device</w:t>
      </w:r>
    </w:p>
    <w:p>
      <w:pPr>
        <w:pStyle w:val="CodeChangeLine"/>
        <w:tabs>
          <w:tab w:pos="567" w:val="left"/>
          <w:tab w:pos="1134" w:val="left"/>
          <w:tab w:pos="1247" w:val="left"/>
        </w:tabs>
      </w:pPr>
      <w:r>
        <w:rPr>
          <w:color w:val="BFBFBF"/>
          <w:shd w:val="clear" w:color="auto" w:fill="fafafa"/>
        </w:rPr>
        <w:t>308</w:t>
        <w:tab/>
        <w:t>277</w:t>
        <w:tab/>
        <w:tab/>
      </w:r>
      <w:r/>
    </w:p>
    <w:p>
      <w:pPr>
        <w:pStyle w:val="CodeChangeLine"/>
        <w:tabs>
          <w:tab w:pos="567" w:val="left"/>
          <w:tab w:pos="1134" w:val="left"/>
          <w:tab w:pos="1247" w:val="left"/>
        </w:tabs>
        <w:shd w:val="clear" w:color="auto" w:fill="fbe9eb"/>
      </w:pPr>
      <w:r>
        <w:rPr>
          <w:color w:val="BFBFBF"/>
          <w:shd w:val="clear" w:color="auto" w:fill="#f9d7dc"/>
        </w:rPr>
        <w:t>309</w:t>
        <w:tab/>
        <w:tab/>
        <w:t>-</w:t>
        <w:tab/>
      </w:r>
      <w:r>
        <w:t>Suppose a scenario when it is required to update some value in a Modbus device through an AE application registered to a CSE. Initially, the Modbus IPE shall be subscribed to the &amp;lt;_flexContainer_&gt; resource, which is a specialization of some SDT module for a Modbus device, using a blocking type of &amp;lt;_subscription_&gt; resource (_notificationEventType G,_ see clause 9.6.8 in oneM2M TS0001 &lt;a href="#_ref_1"&gt;[1]&lt;/a&gt;). The following steps described in Figure 6.5.2-1 shall be performed for this scenario:</w:t>
      </w:r>
    </w:p>
    <w:p>
      <w:pPr>
        <w:pStyle w:val="CodeChangeLine"/>
        <w:tabs>
          <w:tab w:pos="567" w:val="left"/>
          <w:tab w:pos="1134" w:val="left"/>
          <w:tab w:pos="1247" w:val="left"/>
        </w:tabs>
        <w:shd w:val="clear" w:color="auto" w:fill="fbe9eb"/>
      </w:pPr>
      <w:r>
        <w:rPr>
          <w:color w:val="BFBFBF"/>
          <w:shd w:val="clear" w:color="auto" w:fill="#f9d7dc"/>
        </w:rPr>
        <w:t>310</w:t>
        <w:tab/>
        <w:tab/>
        <w:t>-</w:t>
        <w:tab/>
      </w:r>
      <w:r/>
    </w:p>
    <w:p>
      <w:pPr>
        <w:pStyle w:val="CodeChangeLine"/>
        <w:tabs>
          <w:tab w:pos="567" w:val="left"/>
          <w:tab w:pos="1134" w:val="left"/>
          <w:tab w:pos="1247" w:val="left"/>
        </w:tabs>
        <w:shd w:val="clear" w:color="auto" w:fill="fbe9eb"/>
      </w:pPr>
      <w:r>
        <w:rPr>
          <w:color w:val="BFBFBF"/>
          <w:shd w:val="clear" w:color="auto" w:fill="#f9d7dc"/>
        </w:rPr>
        <w:t>311</w:t>
        <w:tab/>
        <w:tab/>
        <w:t>-</w:t>
        <w:tab/>
      </w:r>
      <w:r>
        <w:t>1. In order to write data to a Modbus device from the AE, the AE sends a request to update specified customAttributes of the _&amp;lt;_ _flexContainer_ _&gt;_ resource which map to the Modbus Device (see clause 7.4.37.2.3 in oneM2M TS0004 &lt;a href="#_ref_2"&gt;[2]&lt;/a&gt;).</w:t>
      </w:r>
    </w:p>
    <w:p>
      <w:pPr>
        <w:pStyle w:val="CodeChangeLine"/>
        <w:tabs>
          <w:tab w:pos="567" w:val="left"/>
          <w:tab w:pos="1134" w:val="left"/>
          <w:tab w:pos="1247" w:val="left"/>
        </w:tabs>
        <w:shd w:val="clear" w:color="auto" w:fill="fbe9eb"/>
      </w:pPr>
      <w:r>
        <w:rPr>
          <w:color w:val="BFBFBF"/>
          <w:shd w:val="clear" w:color="auto" w:fill="#f9d7dc"/>
        </w:rPr>
        <w:t>312</w:t>
        <w:tab/>
        <w:tab/>
        <w:t>-</w:t>
        <w:tab/>
      </w:r>
      <w:r>
        <w:t>2. After verifying the privileges and the given attributes, the hosting CSE shall send a notification for the received write request to the Modbus IPE (notification shall include _nodnProperties_ ) and temporarily blocks the _&amp;lt;flexContainer&gt;_ resource for any UPDATE operations (see clause 7.5.1.2.2 in oneM2M TS0004 &lt;a href="#_ref_2"&gt;[2]&lt;/a&gt;).</w:t>
      </w:r>
    </w:p>
    <w:p>
      <w:pPr>
        <w:pStyle w:val="CodeChangeLine"/>
        <w:tabs>
          <w:tab w:pos="567" w:val="left"/>
          <w:tab w:pos="1134" w:val="left"/>
          <w:tab w:pos="1247" w:val="left"/>
        </w:tabs>
        <w:shd w:val="clear" w:color="auto" w:fill="ecfdf0"/>
      </w:pPr>
      <w:r>
        <w:rPr>
          <w:color w:val="BFBFBF"/>
          <w:shd w:val="clear" w:color="auto" w:fill="#ddfbe6"/>
        </w:rPr>
        <w:tab/>
        <w:t>278</w:t>
        <w:tab/>
        <w:t>+</w:t>
        <w:tab/>
      </w:r>
      <w:r>
        <w:t>Suppose a scenario when it is required to update some value in a Modbus device through an AE application registered to a CSE. Initially, the Modbus IPE shall be subscribed to the &amp;lt;_flexContainer_&gt; resource, which is a specialization of some SDT module for a Modbus device, using a blocking type of &amp;lt;_subscription_&gt; resource (_notificationEventType G,_ see clause 9.6.8 in oneM2M TS0001 [\[1\]](#_ref_1)). The following steps described in Figure 6.5.2-1 shall be performed for this scenario:</w:t>
      </w:r>
    </w:p>
    <w:p>
      <w:pPr>
        <w:pStyle w:val="CodeChangeLine"/>
        <w:tabs>
          <w:tab w:pos="567" w:val="left"/>
          <w:tab w:pos="1134" w:val="left"/>
          <w:tab w:pos="1247" w:val="left"/>
        </w:tabs>
        <w:shd w:val="clear" w:color="auto" w:fill="ecfdf0"/>
      </w:pPr>
      <w:r>
        <w:rPr>
          <w:color w:val="BFBFBF"/>
          <w:shd w:val="clear" w:color="auto" w:fill="#ddfbe6"/>
        </w:rPr>
        <w:tab/>
        <w:t>279</w:t>
        <w:tab/>
        <w:t>+</w:t>
        <w:tab/>
      </w:r>
      <w:r/>
    </w:p>
    <w:p>
      <w:pPr>
        <w:pStyle w:val="CodeChangeLine"/>
        <w:tabs>
          <w:tab w:pos="567" w:val="left"/>
          <w:tab w:pos="1134" w:val="left"/>
          <w:tab w:pos="1247" w:val="left"/>
        </w:tabs>
        <w:shd w:val="clear" w:color="auto" w:fill="ecfdf0"/>
      </w:pPr>
      <w:r>
        <w:rPr>
          <w:color w:val="BFBFBF"/>
          <w:shd w:val="clear" w:color="auto" w:fill="#ddfbe6"/>
        </w:rPr>
        <w:tab/>
        <w:t>280</w:t>
        <w:tab/>
        <w:t>+</w:t>
        <w:tab/>
      </w:r>
      <w:r>
        <w:t>1. In order to write data to a Modbus device from the AE, the AE sends a request to update specified customAttributes of the _&amp;lt;flexContainer&gt;_ resource which map to the Modbus Device (see clause 7.4.37.2.3 in oneM2M TS0004 [\[2\]](#_ref_2)).</w:t>
      </w:r>
    </w:p>
    <w:p>
      <w:pPr>
        <w:pStyle w:val="CodeChangeLine"/>
        <w:tabs>
          <w:tab w:pos="567" w:val="left"/>
          <w:tab w:pos="1134" w:val="left"/>
          <w:tab w:pos="1247" w:val="left"/>
        </w:tabs>
        <w:shd w:val="clear" w:color="auto" w:fill="ecfdf0"/>
      </w:pPr>
      <w:r>
        <w:rPr>
          <w:color w:val="BFBFBF"/>
          <w:shd w:val="clear" w:color="auto" w:fill="#ddfbe6"/>
        </w:rPr>
        <w:tab/>
        <w:t>281</w:t>
        <w:tab/>
        <w:t>+</w:t>
        <w:tab/>
      </w:r>
      <w:r>
        <w:t>2. After verifying the privileges and the given attributes, the hosting CSE shall send a notification for the received write request to the Modbus IPE (notification shall include _nodnProperties_ ) and temporarily blocks the _&amp;lt;flexContainer&gt;_ resource for any UPDATE operations (see clause 7.5.1.2.2 in oneM2M TS0004 [\[2\]](#_ref_2)).</w:t>
      </w:r>
    </w:p>
    <w:p>
      <w:pPr>
        <w:pStyle w:val="CodeChangeLine"/>
        <w:tabs>
          <w:tab w:pos="567" w:val="left"/>
          <w:tab w:pos="1134" w:val="left"/>
          <w:tab w:pos="1247" w:val="left"/>
        </w:tabs>
      </w:pPr>
      <w:r>
        <w:rPr>
          <w:color w:val="BFBFBF"/>
          <w:shd w:val="clear" w:color="auto" w:fill="fafafa"/>
        </w:rPr>
        <w:t>313</w:t>
        <w:tab/>
        <w:t>282</w:t>
        <w:tab/>
        <w:tab/>
      </w:r>
      <w:r>
        <w:t>3. The Modbus IPE shall use information stored in _nodnProperties_ to compose Modbus write request. The function code to be used can be identified from a register type and length as in Table 6.4-2. Slave id, address, and length should be written in corresponding message fields. After the Modbus message is composed the Modbus IPE shall send this message to Modbus device.</w:t>
      </w:r>
    </w:p>
    <w:p>
      <w:pPr>
        <w:pStyle w:val="CodeChangeLine"/>
        <w:tabs>
          <w:tab w:pos="567" w:val="left"/>
          <w:tab w:pos="1134" w:val="left"/>
          <w:tab w:pos="1247" w:val="left"/>
        </w:tabs>
      </w:pPr>
      <w:r>
        <w:rPr>
          <w:color w:val="BFBFBF"/>
          <w:shd w:val="clear" w:color="auto" w:fill="fafafa"/>
        </w:rPr>
        <w:t>314</w:t>
        <w:tab/>
        <w:t>283</w:t>
        <w:tab/>
        <w:tab/>
      </w:r>
      <w:r>
        <w:t>4. The Modbus device responds with written data to the Modbus IPE.</w:t>
      </w:r>
    </w:p>
    <w:p>
      <w:pPr>
        <w:pStyle w:val="CodeChangeLine"/>
        <w:tabs>
          <w:tab w:pos="567" w:val="left"/>
          <w:tab w:pos="1134" w:val="left"/>
          <w:tab w:pos="1247" w:val="left"/>
        </w:tabs>
        <w:shd w:val="clear" w:color="auto" w:fill="fbe9eb"/>
      </w:pPr>
      <w:r>
        <w:rPr>
          <w:color w:val="BFBFBF"/>
          <w:shd w:val="clear" w:color="auto" w:fill="#f9d7dc"/>
        </w:rPr>
        <w:t>315</w:t>
        <w:tab/>
        <w:tab/>
        <w:t>-</w:t>
        <w:tab/>
      </w:r>
      <w:r>
        <w:t>5. The Modbus IPE shall respond to the hosting CSE with successful device update message, otherwise respond with an error (see clause 7.5.1.2.2 in oneM2M TS0004 &lt;a href="#_ref_2"&gt;[2]&lt;/a&gt;).</w:t>
      </w:r>
    </w:p>
    <w:p>
      <w:pPr>
        <w:pStyle w:val="CodeChangeLine"/>
        <w:tabs>
          <w:tab w:pos="567" w:val="left"/>
          <w:tab w:pos="1134" w:val="left"/>
          <w:tab w:pos="1247" w:val="left"/>
        </w:tabs>
        <w:shd w:val="clear" w:color="auto" w:fill="ecfdf0"/>
      </w:pPr>
      <w:r>
        <w:rPr>
          <w:color w:val="BFBFBF"/>
          <w:shd w:val="clear" w:color="auto" w:fill="#ddfbe6"/>
        </w:rPr>
        <w:tab/>
        <w:t>284</w:t>
        <w:tab/>
        <w:t>+</w:t>
        <w:tab/>
      </w:r>
      <w:r>
        <w:t>5. The Modbus IPE shall respond to the hosting CSE with successful device update message, otherwise respond with an error (see clause 7.5.1.2.2 in oneM2M TS0004 [\[2\]](#_ref_2)).</w:t>
      </w:r>
    </w:p>
    <w:p>
      <w:pPr>
        <w:pStyle w:val="CodeChangeLine"/>
        <w:tabs>
          <w:tab w:pos="567" w:val="left"/>
          <w:tab w:pos="1134" w:val="left"/>
          <w:tab w:pos="1247" w:val="left"/>
        </w:tabs>
      </w:pPr>
      <w:r>
        <w:rPr>
          <w:color w:val="BFBFBF"/>
          <w:shd w:val="clear" w:color="auto" w:fill="fafafa"/>
        </w:rPr>
        <w:t>316</w:t>
        <w:tab/>
        <w:t>285</w:t>
        <w:tab/>
        <w:tab/>
      </w:r>
      <w:r>
        <w:t>6. If the device was updated successfully, the hosting CSE shall update the _&amp;lt;flexContainer&gt;_ resource internally, otherwise discard the changes. The resource is unlocked for UPDATE operations.</w:t>
      </w:r>
    </w:p>
    <w:p>
      <w:pPr>
        <w:pStyle w:val="CodeChangeLine"/>
        <w:tabs>
          <w:tab w:pos="567" w:val="left"/>
          <w:tab w:pos="1134" w:val="left"/>
          <w:tab w:pos="1247" w:val="left"/>
        </w:tabs>
      </w:pPr>
      <w:r>
        <w:rPr>
          <w:color w:val="BFBFBF"/>
          <w:shd w:val="clear" w:color="auto" w:fill="fafafa"/>
        </w:rPr>
        <w:t>317</w:t>
        <w:tab/>
        <w:t>286</w:t>
        <w:tab/>
        <w:tab/>
      </w:r>
      <w:r>
        <w:t>7. The hosting CSE shall respond to the AE with the result of the UPDATE request.</w:t>
      </w:r>
    </w:p>
    <w:p>
      <w:pPr>
        <w:pStyle w:val="CodeChangeLine"/>
        <w:tabs>
          <w:tab w:pos="567" w:val="left"/>
          <w:tab w:pos="1134" w:val="left"/>
          <w:tab w:pos="1247" w:val="left"/>
        </w:tabs>
      </w:pPr>
      <w:r>
        <w:rPr>
          <w:color w:val="BFBFBF"/>
          <w:shd w:val="clear" w:color="auto" w:fill="fafafa"/>
        </w:rPr>
        <w:t>318</w:t>
        <w:tab/>
        <w:t>287</w:t>
        <w:tab/>
        <w:tab/>
      </w:r>
      <w:r/>
    </w:p>
    <w:p>
      <w:pPr>
        <w:pStyle w:val="CodeHeader"/>
      </w:pPr>
      <w:r>
        <w:t xml:space="preserve">@@ -329,7 +298,7 @@ </w:t>
      </w:r>
    </w:p>
    <w:p>
      <w:pPr>
        <w:pStyle w:val="CodeChangeLine"/>
        <w:tabs>
          <w:tab w:pos="567" w:val="left"/>
          <w:tab w:pos="1134" w:val="left"/>
          <w:tab w:pos="1247" w:val="left"/>
        </w:tabs>
      </w:pPr>
      <w:r>
        <w:rPr>
          <w:color w:val="BFBFBF"/>
          <w:shd w:val="clear" w:color="auto" w:fill="fafafa"/>
        </w:rPr>
        <w:t>329</w:t>
        <w:tab/>
        <w:t>298</w:t>
        <w:tab/>
        <w:tab/>
      </w:r>
      <w:r/>
    </w:p>
    <w:p>
      <w:pPr>
        <w:pStyle w:val="CodeChangeLine"/>
        <w:tabs>
          <w:tab w:pos="567" w:val="left"/>
          <w:tab w:pos="1134" w:val="left"/>
          <w:tab w:pos="1247" w:val="left"/>
        </w:tabs>
      </w:pPr>
      <w:r>
        <w:rPr>
          <w:color w:val="BFBFBF"/>
          <w:shd w:val="clear" w:color="auto" w:fill="fafafa"/>
        </w:rPr>
        <w:t>330</w:t>
        <w:tab/>
        <w:t>299</w:t>
        <w:tab/>
        <w:tab/>
      </w:r>
      <w:r>
        <w:t>Modbus is easy to deploy and maintain and is used across a wide range of industries. It is also an ideal protocol for Remote Terminal Unit (RTU) applications where wireless communication is required. Modbus is not only an industrial protocol. Building, infrastructure, transportation and energy applications also make use of its benefits.</w:t>
      </w:r>
    </w:p>
    <w:p>
      <w:pPr>
        <w:pStyle w:val="CodeChangeLine"/>
        <w:tabs>
          <w:tab w:pos="567" w:val="left"/>
          <w:tab w:pos="1134" w:val="left"/>
          <w:tab w:pos="1247" w:val="left"/>
        </w:tabs>
      </w:pPr>
      <w:r>
        <w:rPr>
          <w:color w:val="BFBFBF"/>
          <w:shd w:val="clear" w:color="auto" w:fill="fafafa"/>
        </w:rPr>
        <w:t>331</w:t>
        <w:tab/>
        <w:t>300</w:t>
        <w:tab/>
        <w:tab/>
      </w:r>
      <w:r/>
    </w:p>
    <w:p>
      <w:pPr>
        <w:pStyle w:val="CodeChangeLine"/>
        <w:tabs>
          <w:tab w:pos="567" w:val="left"/>
          <w:tab w:pos="1134" w:val="left"/>
          <w:tab w:pos="1247" w:val="left"/>
        </w:tabs>
        <w:shd w:val="clear" w:color="auto" w:fill="fbe9eb"/>
      </w:pPr>
      <w:r>
        <w:rPr>
          <w:color w:val="BFBFBF"/>
          <w:shd w:val="clear" w:color="auto" w:fill="#f9d7dc"/>
        </w:rPr>
        <w:t>332</w:t>
        <w:tab/>
        <w:tab/>
        <w:t>-</w:t>
        <w:tab/>
      </w:r>
      <w:r>
        <w:t>Originally, Modbus was implemented as an application level protocol intended to transfer data over serial port, it has expanded to include implementations over serial, TCP/IP, and UDP. Today, it is a common protocol used by countless devices for simple, reliable, and efficient communication across a variety of networks. Modbus was designed as a request-response protocol with a flexible data and function model that are part of the reason it is still in use today. In addition, support for the simple and elegant structure of Modbus continues to grow &lt;a href="#_ref_i.4"&gt;[i.4]&lt;/a&gt;.</w:t>
      </w:r>
    </w:p>
    <w:p>
      <w:pPr>
        <w:pStyle w:val="CodeChangeLine"/>
        <w:tabs>
          <w:tab w:pos="567" w:val="left"/>
          <w:tab w:pos="1134" w:val="left"/>
          <w:tab w:pos="1247" w:val="left"/>
        </w:tabs>
        <w:shd w:val="clear" w:color="auto" w:fill="ecfdf0"/>
      </w:pPr>
      <w:r>
        <w:rPr>
          <w:color w:val="BFBFBF"/>
          <w:shd w:val="clear" w:color="auto" w:fill="#ddfbe6"/>
        </w:rPr>
        <w:tab/>
        <w:t>301</w:t>
        <w:tab/>
        <w:t>+</w:t>
        <w:tab/>
      </w:r>
      <w:r>
        <w:t>Originally, Modbus was implemented as an application level protocol intended to transfer data over serial port, it has expanded to include implementations over serial, TCP/IP, and UDP. Today, it is a common protocol used by countless devices for simple, reliable, and efficient communication across a variety of networks. Modbus was designed as a request-response protocol with a flexible data and function model that are part of the reason it is still in use today. In addition, support for the simple and elegant structure of Modbus continues to grow [\[i.4\]](#_ref_i.4).</w:t>
      </w:r>
    </w:p>
    <w:p>
      <w:pPr>
        <w:pStyle w:val="CodeChangeLine"/>
        <w:tabs>
          <w:tab w:pos="567" w:val="left"/>
          <w:tab w:pos="1134" w:val="left"/>
          <w:tab w:pos="1247" w:val="left"/>
        </w:tabs>
      </w:pPr>
      <w:r>
        <w:rPr>
          <w:color w:val="BFBFBF"/>
          <w:shd w:val="clear" w:color="auto" w:fill="fafafa"/>
        </w:rPr>
        <w:t>333</w:t>
        <w:tab/>
        <w:t>302</w:t>
        <w:tab/>
        <w:tab/>
      </w:r>
      <w:r/>
    </w:p>
    <w:p>
      <w:pPr>
        <w:pStyle w:val="CodeChangeLine"/>
        <w:tabs>
          <w:tab w:pos="567" w:val="left"/>
          <w:tab w:pos="1134" w:val="left"/>
          <w:tab w:pos="1247" w:val="left"/>
        </w:tabs>
      </w:pPr>
      <w:r>
        <w:rPr>
          <w:color w:val="BFBFBF"/>
          <w:shd w:val="clear" w:color="auto" w:fill="fafafa"/>
        </w:rPr>
        <w:t>334</w:t>
        <w:tab/>
        <w:t>303</w:t>
        <w:tab/>
        <w:tab/>
      </w:r>
      <w:r/>
    </w:p>
    <w:p>
      <w:pPr>
        <w:pStyle w:val="CodeChangeLine"/>
        <w:tabs>
          <w:tab w:pos="567" w:val="left"/>
          <w:tab w:pos="1134" w:val="left"/>
          <w:tab w:pos="1247" w:val="left"/>
        </w:tabs>
      </w:pPr>
      <w:r>
        <w:rPr>
          <w:color w:val="BFBFBF"/>
          <w:shd w:val="clear" w:color="auto" w:fill="fafafa"/>
        </w:rPr>
        <w:t>335</w:t>
        <w:tab/>
        <w:t>304</w:t>
        <w:tab/>
        <w:tab/>
      </w:r>
      <w:r>
        <w:t>## A.2 Architecture and protocol stack</w:t>
      </w:r>
    </w:p>
    <w:p>
      <w:pPr>
        <w:pStyle w:val="CodeHeader"/>
      </w:pPr>
      <w:r>
        <w:t xml:space="preserve">@@ -342,7 +311,7 @@ </w:t>
      </w:r>
    </w:p>
    <w:p>
      <w:pPr>
        <w:pStyle w:val="CodeChangeLine"/>
        <w:tabs>
          <w:tab w:pos="567" w:val="left"/>
          <w:tab w:pos="1134" w:val="left"/>
          <w:tab w:pos="1247" w:val="left"/>
        </w:tabs>
      </w:pPr>
      <w:r>
        <w:rPr>
          <w:color w:val="BFBFBF"/>
          <w:shd w:val="clear" w:color="auto" w:fill="fafafa"/>
        </w:rPr>
        <w:t>342</w:t>
        <w:tab/>
        <w:t>311</w:t>
        <w:tab/>
        <w:tab/>
      </w:r>
      <w:r/>
    </w:p>
    <w:p>
      <w:pPr>
        <w:pStyle w:val="CodeChangeLine"/>
        <w:tabs>
          <w:tab w:pos="567" w:val="left"/>
          <w:tab w:pos="1134" w:val="left"/>
          <w:tab w:pos="1247" w:val="left"/>
        </w:tabs>
      </w:pPr>
      <w:r>
        <w:rPr>
          <w:color w:val="BFBFBF"/>
          <w:shd w:val="clear" w:color="auto" w:fill="fafafa"/>
        </w:rPr>
        <w:t>343</w:t>
        <w:tab/>
        <w:t>312</w:t>
        <w:tab/>
        <w:tab/>
      </w:r>
      <w:r>
        <w:t>The Modbus protocol allows an easy communication within all types of networks (as shown in Figure A.2-2). Every type of devices (such as PLC, Driver, Motion control, I/O Device, etc.) can use Modbus protocol to initiate a remote operation.</w:t>
      </w:r>
    </w:p>
    <w:p>
      <w:pPr>
        <w:pStyle w:val="CodeChangeLine"/>
        <w:tabs>
          <w:tab w:pos="567" w:val="left"/>
          <w:tab w:pos="1134" w:val="left"/>
          <w:tab w:pos="1247" w:val="left"/>
        </w:tabs>
      </w:pPr>
      <w:r>
        <w:rPr>
          <w:color w:val="BFBFBF"/>
          <w:shd w:val="clear" w:color="auto" w:fill="fafafa"/>
        </w:rPr>
        <w:t>344</w:t>
        <w:tab/>
        <w:t>313</w:t>
        <w:tab/>
        <w:tab/>
      </w:r>
      <w:r/>
    </w:p>
    <w:p>
      <w:pPr>
        <w:pStyle w:val="CodeChangeLine"/>
        <w:tabs>
          <w:tab w:pos="567" w:val="left"/>
          <w:tab w:pos="1134" w:val="left"/>
          <w:tab w:pos="1247" w:val="left"/>
        </w:tabs>
        <w:shd w:val="clear" w:color="auto" w:fill="fbe9eb"/>
      </w:pPr>
      <w:r>
        <w:rPr>
          <w:color w:val="BFBFBF"/>
          <w:shd w:val="clear" w:color="auto" w:fill="#f9d7dc"/>
        </w:rPr>
        <w:t>345</w:t>
        <w:tab/>
        <w:tab/>
        <w:t>-</w:t>
        <w:tab/>
      </w:r>
      <w:r>
        <w:t>The same communication can be done as well on serial line as on an Ethernet TCP/IP network. Gateways allow a communication between several types of buses or network using the Modbus protocol &lt;a href="#_ref_i.5"&gt;[i.5]&lt;/a&gt;.</w:t>
      </w:r>
    </w:p>
    <w:p>
      <w:pPr>
        <w:pStyle w:val="CodeChangeLine"/>
        <w:tabs>
          <w:tab w:pos="567" w:val="left"/>
          <w:tab w:pos="1134" w:val="left"/>
          <w:tab w:pos="1247" w:val="left"/>
        </w:tabs>
        <w:shd w:val="clear" w:color="auto" w:fill="ecfdf0"/>
      </w:pPr>
      <w:r>
        <w:rPr>
          <w:color w:val="BFBFBF"/>
          <w:shd w:val="clear" w:color="auto" w:fill="#ddfbe6"/>
        </w:rPr>
        <w:tab/>
        <w:t>314</w:t>
        <w:tab/>
        <w:t>+</w:t>
        <w:tab/>
      </w:r>
      <w:r>
        <w:t>The same communication can be done as well on serial line as on an Ethernet TCP/IP network. Gateways allow a communication between several types of buses or network using the Modbus protocol [\[i.5\]](#_ref_i.5).</w:t>
      </w:r>
    </w:p>
    <w:p>
      <w:pPr>
        <w:pStyle w:val="CodeChangeLine"/>
        <w:tabs>
          <w:tab w:pos="567" w:val="left"/>
          <w:tab w:pos="1134" w:val="left"/>
          <w:tab w:pos="1247" w:val="left"/>
        </w:tabs>
      </w:pPr>
      <w:r>
        <w:rPr>
          <w:color w:val="BFBFBF"/>
          <w:shd w:val="clear" w:color="auto" w:fill="fafafa"/>
        </w:rPr>
        <w:t>346</w:t>
        <w:tab/>
        <w:t>315</w:t>
        <w:tab/>
        <w:tab/>
      </w:r>
      <w:r/>
    </w:p>
    <w:p>
      <w:pPr>
        <w:pStyle w:val="CodeChangeLine"/>
        <w:tabs>
          <w:tab w:pos="567" w:val="left"/>
          <w:tab w:pos="1134" w:val="left"/>
          <w:tab w:pos="1247" w:val="left"/>
        </w:tabs>
      </w:pPr>
      <w:r>
        <w:rPr>
          <w:color w:val="BFBFBF"/>
          <w:shd w:val="clear" w:color="auto" w:fill="fafafa"/>
        </w:rPr>
        <w:t>347</w:t>
        <w:tab/>
        <w:t>316</w:t>
        <w:tab/>
        <w:tab/>
      </w:r>
      <w:r>
        <w:t>![Figure A.2-2: Modbus Network Architecture](media/A.2-2.png)</w:t>
      </w:r>
    </w:p>
    <w:p>
      <w:pPr>
        <w:pStyle w:val="CodeChangeLine"/>
        <w:tabs>
          <w:tab w:pos="567" w:val="left"/>
          <w:tab w:pos="1134" w:val="left"/>
          <w:tab w:pos="1247" w:val="left"/>
        </w:tabs>
      </w:pPr>
      <w:r>
        <w:rPr>
          <w:color w:val="BFBFBF"/>
          <w:shd w:val="clear" w:color="auto" w:fill="fafafa"/>
        </w:rPr>
        <w:t>348</w:t>
        <w:tab/>
        <w:t>317</w:t>
        <w:tab/>
        <w:tab/>
      </w:r>
      <w:r/>
    </w:p>
    <w:p>
      <w:pPr>
        <w:pStyle w:val="CodeHeader"/>
      </w:pPr>
      <w:r>
        <w:t xml:space="preserve">@@ -378,9 +347,9 @@ </w:t>
      </w:r>
    </w:p>
    <w:p>
      <w:pPr>
        <w:pStyle w:val="CodeChangeLine"/>
        <w:tabs>
          <w:tab w:pos="567" w:val="left"/>
          <w:tab w:pos="1134" w:val="left"/>
          <w:tab w:pos="1247" w:val="left"/>
        </w:tabs>
      </w:pPr>
      <w:r>
        <w:rPr>
          <w:color w:val="BFBFBF"/>
          <w:shd w:val="clear" w:color="auto" w:fill="fafafa"/>
        </w:rPr>
        <w:t>378</w:t>
        <w:tab/>
        <w:t>347</w:t>
        <w:tab/>
        <w:tab/>
      </w:r>
      <w:r/>
    </w:p>
    <w:p>
      <w:pPr>
        <w:pStyle w:val="CodeChangeLine"/>
        <w:tabs>
          <w:tab w:pos="567" w:val="left"/>
          <w:tab w:pos="1134" w:val="left"/>
          <w:tab w:pos="1247" w:val="left"/>
        </w:tabs>
      </w:pPr>
      <w:r>
        <w:rPr>
          <w:color w:val="BFBFBF"/>
          <w:shd w:val="clear" w:color="auto" w:fill="fafafa"/>
        </w:rPr>
        <w:t>379</w:t>
        <w:tab/>
        <w:t>348</w:t>
        <w:tab/>
        <w:tab/>
      </w:r>
      <w:r>
        <w:t xml:space="preserve">- **Communication mode**  </w:t>
      </w:r>
    </w:p>
    <w:p>
      <w:pPr>
        <w:pStyle w:val="CodeChangeLine"/>
        <w:tabs>
          <w:tab w:pos="567" w:val="left"/>
          <w:tab w:pos="1134" w:val="left"/>
          <w:tab w:pos="1247" w:val="left"/>
        </w:tabs>
      </w:pPr>
      <w:r>
        <w:rPr>
          <w:color w:val="BFBFBF"/>
          <w:shd w:val="clear" w:color="auto" w:fill="fafafa"/>
        </w:rPr>
        <w:t>380</w:t>
        <w:tab/>
        <w:t>349</w:t>
        <w:tab/>
        <w:tab/>
      </w:r>
      <w:r>
        <w:tab/>
        <w:t>Modbus uses master-slave/client-server communication mode, Master issues a unicast request and slave responds to that. In serial and MB+ networks, only the node assigned as the Master may initiate a command. On Ethernet, any device can send out a Modbus command, although usually only one master device does so. Modbus also supports broadcast mode where master's request is sent to all the slaves but no slave responds to broadcast request.</w:t>
      </w:r>
    </w:p>
    <w:p>
      <w:pPr>
        <w:pStyle w:val="CodeChangeLine"/>
        <w:tabs>
          <w:tab w:pos="567" w:val="left"/>
          <w:tab w:pos="1134" w:val="left"/>
          <w:tab w:pos="1247" w:val="left"/>
        </w:tabs>
        <w:shd w:val="clear" w:color="auto" w:fill="fbe9eb"/>
      </w:pPr>
      <w:r>
        <w:rPr>
          <w:color w:val="BFBFBF"/>
          <w:shd w:val="clear" w:color="auto" w:fill="#f9d7dc"/>
        </w:rPr>
        <w:t>381</w:t>
        <w:tab/>
        <w:tab/>
        <w:t>-</w:t>
        <w:tab/>
      </w:r>
      <w:r>
        <w:t xml:space="preserve">- **DData model**  </w:t>
      </w:r>
    </w:p>
    <w:p>
      <w:pPr>
        <w:pStyle w:val="CodeChangeLine"/>
        <w:tabs>
          <w:tab w:pos="567" w:val="left"/>
          <w:tab w:pos="1134" w:val="left"/>
          <w:tab w:pos="1247" w:val="left"/>
        </w:tabs>
        <w:shd w:val="clear" w:color="auto" w:fill="ecfdf0"/>
      </w:pPr>
      <w:r>
        <w:rPr>
          <w:color w:val="BFBFBF"/>
          <w:shd w:val="clear" w:color="auto" w:fill="#ddfbe6"/>
        </w:rPr>
        <w:tab/>
        <w:t>350</w:t>
        <w:tab/>
        <w:t>+</w:t>
        <w:tab/>
      </w:r>
      <w:r>
        <w:t xml:space="preserve">- **Data model**  </w:t>
      </w:r>
    </w:p>
    <w:p>
      <w:pPr>
        <w:pStyle w:val="CodeChangeLine"/>
        <w:tabs>
          <w:tab w:pos="567" w:val="left"/>
          <w:tab w:pos="1134" w:val="left"/>
          <w:tab w:pos="1247" w:val="left"/>
        </w:tabs>
      </w:pPr>
      <w:r>
        <w:rPr>
          <w:color w:val="BFBFBF"/>
          <w:shd w:val="clear" w:color="auto" w:fill="fafafa"/>
        </w:rPr>
        <w:t>382</w:t>
        <w:tab/>
        <w:t>351</w:t>
        <w:tab/>
        <w:tab/>
      </w:r>
      <w:r>
        <w:tab/>
        <w:t>Modbus manages the access of data simply and flexibly. Modbus data are divided into four ranges, they are that these types of data can be provided/alterable by I/O system or an application program. In most cases, slaves store each type of data that it supports in separate memory, and limits the number of data elements that a master can access.</w:t>
      </w:r>
    </w:p>
    <w:p>
      <w:pPr>
        <w:pStyle w:val="CodeChangeLine"/>
        <w:tabs>
          <w:tab w:pos="567" w:val="left"/>
          <w:tab w:pos="1134" w:val="left"/>
          <w:tab w:pos="1247" w:val="left"/>
        </w:tabs>
        <w:shd w:val="clear" w:color="auto" w:fill="fbe9eb"/>
      </w:pPr>
      <w:r>
        <w:rPr>
          <w:color w:val="BFBFBF"/>
          <w:shd w:val="clear" w:color="auto" w:fill="#f9d7dc"/>
        </w:rPr>
        <w:t>383</w:t>
        <w:tab/>
        <w:tab/>
        <w:t>-</w:t>
        <w:tab/>
      </w:r>
      <w:r>
        <w:t>- **FFunction code**</w:t>
      </w:r>
    </w:p>
    <w:p>
      <w:pPr>
        <w:pStyle w:val="CodeChangeLine"/>
        <w:tabs>
          <w:tab w:pos="567" w:val="left"/>
          <w:tab w:pos="1134" w:val="left"/>
          <w:tab w:pos="1247" w:val="left"/>
        </w:tabs>
        <w:shd w:val="clear" w:color="auto" w:fill="ecfdf0"/>
      </w:pPr>
      <w:r>
        <w:rPr>
          <w:color w:val="BFBFBF"/>
          <w:shd w:val="clear" w:color="auto" w:fill="#ddfbe6"/>
        </w:rPr>
        <w:tab/>
        <w:t>352</w:t>
        <w:tab/>
        <w:t>+</w:t>
        <w:tab/>
      </w:r>
      <w:r>
        <w:t>- **Function code**</w:t>
      </w:r>
    </w:p>
    <w:p>
      <w:pPr>
        <w:pStyle w:val="CodeChangeLine"/>
        <w:tabs>
          <w:tab w:pos="567" w:val="left"/>
          <w:tab w:pos="1134" w:val="left"/>
          <w:tab w:pos="1247" w:val="left"/>
        </w:tabs>
      </w:pPr>
      <w:r>
        <w:rPr>
          <w:color w:val="BFBFBF"/>
          <w:shd w:val="clear" w:color="auto" w:fill="fafafa"/>
        </w:rPr>
        <w:t>384</w:t>
        <w:tab/>
        <w:t>353</w:t>
        <w:tab/>
        <w:tab/>
      </w:r>
      <w:r>
        <w:tab/>
        <w:t>There are three categories of Modbus Function codes, including Public Function codes, User-Defined Function codes and Reserved Function codes. Public Function codes can satisfy common operations, such as accessing data in device by reading and writing data model, and simply diagnosing device. Function code is flexibility that user can select and implement a function code by self-defining User-Defined Function codes according to service requirements.</w:t>
      </w:r>
    </w:p>
    <w:p>
      <w:pPr>
        <w:pStyle w:val="CodeChangeLine"/>
        <w:tabs>
          <w:tab w:pos="567" w:val="left"/>
          <w:tab w:pos="1134" w:val="left"/>
          <w:tab w:pos="1247" w:val="left"/>
        </w:tabs>
      </w:pPr>
      <w:r>
        <w:rPr>
          <w:color w:val="BFBFBF"/>
          <w:shd w:val="clear" w:color="auto" w:fill="fafafa"/>
        </w:rPr>
        <w:t>385</w:t>
        <w:tab/>
        <w:t>354</w:t>
        <w:tab/>
        <w:tab/>
      </w:r>
      <w:r>
        <w:t>- **Availability of many devices**</w:t>
      </w:r>
    </w:p>
    <w:p>
      <w:pPr>
        <w:pStyle w:val="CodeChangeLine"/>
        <w:tabs>
          <w:tab w:pos="567" w:val="left"/>
          <w:tab w:pos="1134" w:val="left"/>
          <w:tab w:pos="1247" w:val="left"/>
        </w:tabs>
      </w:pPr>
      <w:r>
        <w:rPr>
          <w:color w:val="BFBFBF"/>
          <w:shd w:val="clear" w:color="auto" w:fill="fafafa"/>
        </w:rPr>
        <w:t>386</w:t>
        <w:tab/>
        <w:t>355</w:t>
        <w:tab/>
        <w:tab/>
      </w:r>
      <w:r>
        <w:tab/>
        <w:t>Interoperability among different vendors' devices and compatibility with a large installed base of Modbus-compatible devices makes Modbus an excellent choice.</w:t>
      </w:r>
    </w:p>
    <w:p>
      <w:pPr>
        <w:pStyle w:val="CodeHeader"/>
      </w:pPr>
      <w:r>
        <w:t xml:space="preserve">@@ -414,14 +383,14 @@ </w:t>
      </w:r>
    </w:p>
    <w:p>
      <w:pPr>
        <w:pStyle w:val="CodeChangeLine"/>
        <w:tabs>
          <w:tab w:pos="567" w:val="left"/>
          <w:tab w:pos="1134" w:val="left"/>
          <w:tab w:pos="1247" w:val="left"/>
        </w:tabs>
      </w:pPr>
      <w:r>
        <w:rPr>
          <w:color w:val="BFBFBF"/>
          <w:shd w:val="clear" w:color="auto" w:fill="fafafa"/>
        </w:rPr>
        <w:t>414</w:t>
        <w:tab/>
        <w:t>383</w:t>
        <w:tab/>
        <w:tab/>
      </w:r>
      <w:r/>
    </w:p>
    <w:p>
      <w:pPr>
        <w:pStyle w:val="CodeChangeLine"/>
        <w:tabs>
          <w:tab w:pos="567" w:val="left"/>
          <w:tab w:pos="1134" w:val="left"/>
          <w:tab w:pos="1247" w:val="left"/>
        </w:tabs>
      </w:pPr>
      <w:r>
        <w:rPr>
          <w:color w:val="BFBFBF"/>
          <w:shd w:val="clear" w:color="auto" w:fill="fafafa"/>
        </w:rPr>
        <w:t>415</w:t>
        <w:tab/>
        <w:t>384</w:t>
        <w:tab/>
        <w:tab/>
      </w:r>
      <w:r>
        <w:t>The present clause gives an example of how to use the oneM2M resource tree to represent a Modbus device (i.e. Thermometer).</w:t>
      </w:r>
    </w:p>
    <w:p>
      <w:pPr>
        <w:pStyle w:val="CodeChangeLine"/>
        <w:tabs>
          <w:tab w:pos="567" w:val="left"/>
          <w:tab w:pos="1134" w:val="left"/>
          <w:tab w:pos="1247" w:val="left"/>
        </w:tabs>
      </w:pPr>
      <w:r>
        <w:rPr>
          <w:color w:val="BFBFBF"/>
          <w:shd w:val="clear" w:color="auto" w:fill="fafafa"/>
        </w:rPr>
        <w:t>416</w:t>
        <w:tab/>
        <w:t>385</w:t>
        <w:tab/>
        <w:tab/>
      </w:r>
      <w:r/>
    </w:p>
    <w:p>
      <w:pPr>
        <w:pStyle w:val="CodeChangeLine"/>
        <w:tabs>
          <w:tab w:pos="567" w:val="left"/>
          <w:tab w:pos="1134" w:val="left"/>
          <w:tab w:pos="1247" w:val="left"/>
        </w:tabs>
        <w:shd w:val="clear" w:color="auto" w:fill="fbe9eb"/>
      </w:pPr>
      <w:r>
        <w:rPr>
          <w:color w:val="BFBFBF"/>
          <w:shd w:val="clear" w:color="auto" w:fill="#f9d7dc"/>
        </w:rPr>
        <w:t>417</w:t>
        <w:tab/>
        <w:tab/>
        <w:t>-</w:t>
        <w:tab/>
      </w:r>
      <w:r>
        <w:t>The next clause explains the creation process for an arbitrary thermometer device that communicates over Modbus. As the Modbus devices are firstly represented by SDT models, the SDT definition of the thermometer device described in clause 5.5.45 of oneM2M TS0023 &lt;a href="#_ref_3"&gt;[3]&lt;/a&gt; will be considered.</w:t>
      </w:r>
    </w:p>
    <w:p>
      <w:pPr>
        <w:pStyle w:val="CodeChangeLine"/>
        <w:tabs>
          <w:tab w:pos="567" w:val="left"/>
          <w:tab w:pos="1134" w:val="left"/>
          <w:tab w:pos="1247" w:val="left"/>
        </w:tabs>
        <w:shd w:val="clear" w:color="auto" w:fill="ecfdf0"/>
      </w:pPr>
      <w:r>
        <w:rPr>
          <w:color w:val="BFBFBF"/>
          <w:shd w:val="clear" w:color="auto" w:fill="#ddfbe6"/>
        </w:rPr>
        <w:tab/>
        <w:t>386</w:t>
        <w:tab/>
        <w:t>+</w:t>
        <w:tab/>
      </w:r>
      <w:r>
        <w:t>The next clause explains the creation process for an arbitrary thermometer device that communicates over Modbus. As the Modbus devices are firstly represented by SDT models, the SDT definition of the thermometer device described in clause 5.5.45 of oneM2M TS0023 [\[3\]](#_ref_3) will be considered.</w:t>
      </w:r>
    </w:p>
    <w:p>
      <w:pPr>
        <w:pStyle w:val="CodeChangeLine"/>
        <w:tabs>
          <w:tab w:pos="567" w:val="left"/>
          <w:tab w:pos="1134" w:val="left"/>
          <w:tab w:pos="1247" w:val="left"/>
        </w:tabs>
      </w:pPr>
      <w:r>
        <w:rPr>
          <w:color w:val="BFBFBF"/>
          <w:shd w:val="clear" w:color="auto" w:fill="fafafa"/>
        </w:rPr>
        <w:t>418</w:t>
        <w:tab/>
        <w:t>387</w:t>
        <w:tab/>
        <w:tab/>
      </w:r>
      <w:r/>
    </w:p>
    <w:p>
      <w:pPr>
        <w:pStyle w:val="CodeChangeLine"/>
        <w:tabs>
          <w:tab w:pos="567" w:val="left"/>
          <w:tab w:pos="1134" w:val="left"/>
          <w:tab w:pos="1247" w:val="left"/>
        </w:tabs>
      </w:pPr>
      <w:r>
        <w:rPr>
          <w:color w:val="BFBFBF"/>
          <w:shd w:val="clear" w:color="auto" w:fill="fafafa"/>
        </w:rPr>
        <w:t>419</w:t>
        <w:tab/>
        <w:t>388</w:t>
        <w:tab/>
        <w:tab/>
      </w:r>
      <w:r/>
    </w:p>
    <w:p>
      <w:pPr>
        <w:pStyle w:val="CodeChangeLine"/>
        <w:tabs>
          <w:tab w:pos="567" w:val="left"/>
          <w:tab w:pos="1134" w:val="left"/>
          <w:tab w:pos="1247" w:val="left"/>
        </w:tabs>
      </w:pPr>
      <w:r>
        <w:rPr>
          <w:color w:val="BFBFBF"/>
          <w:shd w:val="clear" w:color="auto" w:fill="fafafa"/>
        </w:rPr>
        <w:t>420</w:t>
        <w:tab/>
        <w:t>389</w:t>
        <w:tab/>
        <w:tab/>
      </w:r>
      <w:r>
        <w:t>## B.2 Example for thermometer device</w:t>
      </w:r>
    </w:p>
    <w:p>
      <w:pPr>
        <w:pStyle w:val="CodeChangeLine"/>
        <w:tabs>
          <w:tab w:pos="567" w:val="left"/>
          <w:tab w:pos="1134" w:val="left"/>
          <w:tab w:pos="1247" w:val="left"/>
        </w:tabs>
      </w:pPr>
      <w:r>
        <w:rPr>
          <w:color w:val="BFBFBF"/>
          <w:shd w:val="clear" w:color="auto" w:fill="fafafa"/>
        </w:rPr>
        <w:t>421</w:t>
        <w:tab/>
        <w:t>390</w:t>
        <w:tab/>
        <w:tab/>
      </w:r>
      <w:r/>
    </w:p>
    <w:p>
      <w:pPr>
        <w:pStyle w:val="CodeChangeLine"/>
        <w:tabs>
          <w:tab w:pos="567" w:val="left"/>
          <w:tab w:pos="1134" w:val="left"/>
          <w:tab w:pos="1247" w:val="left"/>
        </w:tabs>
      </w:pPr>
      <w:r>
        <w:rPr>
          <w:color w:val="BFBFBF"/>
          <w:shd w:val="clear" w:color="auto" w:fill="fafafa"/>
        </w:rPr>
        <w:t>422</w:t>
        <w:tab/>
        <w:t>391</w:t>
        <w:tab/>
        <w:tab/>
      </w:r>
      <w:r>
        <w:t>### B.2.1 Example for Device model 'deviceThermometer'</w:t>
      </w:r>
    </w:p>
    <w:p>
      <w:pPr>
        <w:pStyle w:val="CodeChangeLine"/>
        <w:tabs>
          <w:tab w:pos="567" w:val="left"/>
          <w:tab w:pos="1134" w:val="left"/>
          <w:tab w:pos="1247" w:val="left"/>
        </w:tabs>
      </w:pPr>
      <w:r>
        <w:rPr>
          <w:color w:val="BFBFBF"/>
          <w:shd w:val="clear" w:color="auto" w:fill="fafafa"/>
        </w:rPr>
        <w:t>423</w:t>
        <w:tab/>
        <w:t>392</w:t>
        <w:tab/>
        <w:tab/>
      </w:r>
      <w:r/>
    </w:p>
    <w:p>
      <w:pPr>
        <w:pStyle w:val="CodeChangeLine"/>
        <w:tabs>
          <w:tab w:pos="567" w:val="left"/>
          <w:tab w:pos="1134" w:val="left"/>
          <w:tab w:pos="1247" w:val="left"/>
        </w:tabs>
        <w:shd w:val="clear" w:color="auto" w:fill="fbe9eb"/>
      </w:pPr>
      <w:r>
        <w:rPr>
          <w:color w:val="BFBFBF"/>
          <w:shd w:val="clear" w:color="auto" w:fill="#f9d7dc"/>
        </w:rPr>
        <w:t>424</w:t>
        <w:tab/>
        <w:tab/>
        <w:t>-</w:t>
        <w:tab/>
      </w:r>
      <w:r>
        <w:t>Mapping of the SDT Device model to oneM2M resources is performed according to the general mapping procedure described in clause 6.2.2 of oneM2M TS0023 &lt;a href="#_ref_3"&gt;[3]&lt;/a&gt;. Figure B.2.1-1 shows an example of the [_deviceThermometer_], which is modelled as a &amp;lt;_flexContainer_&gt; resource specialization derived from the corresponding SDT Device component.</w:t>
      </w:r>
    </w:p>
    <w:p>
      <w:pPr>
        <w:pStyle w:val="CodeChangeLine"/>
        <w:tabs>
          <w:tab w:pos="567" w:val="left"/>
          <w:tab w:pos="1134" w:val="left"/>
          <w:tab w:pos="1247" w:val="left"/>
        </w:tabs>
        <w:shd w:val="clear" w:color="auto" w:fill="ecfdf0"/>
      </w:pPr>
      <w:r>
        <w:rPr>
          <w:color w:val="BFBFBF"/>
          <w:shd w:val="clear" w:color="auto" w:fill="#ddfbe6"/>
        </w:rPr>
        <w:tab/>
        <w:t>393</w:t>
        <w:tab/>
        <w:t>+</w:t>
        <w:tab/>
      </w:r>
      <w:r>
        <w:t>Mapping of the SDT Device model to oneM2M resources is performed according to the general mapping procedure described in clause 6.2.2 of oneM2M TS0023 [\[3\]](#_ref_3). Figure B.2.1-1 shows an example of the [_deviceThermometer_], which is modelled as a &amp;lt;_flexContainer_&gt; resource specialization derived from the corresponding SDT Device component.</w:t>
      </w:r>
    </w:p>
    <w:p>
      <w:pPr>
        <w:pStyle w:val="CodeChangeLine"/>
        <w:tabs>
          <w:tab w:pos="567" w:val="left"/>
          <w:tab w:pos="1134" w:val="left"/>
          <w:tab w:pos="1247" w:val="left"/>
        </w:tabs>
      </w:pPr>
      <w:r>
        <w:rPr>
          <w:color w:val="BFBFBF"/>
          <w:shd w:val="clear" w:color="auto" w:fill="fafafa"/>
        </w:rPr>
        <w:t>425</w:t>
        <w:tab/>
        <w:t>394</w:t>
        <w:tab/>
        <w:tab/>
      </w:r>
      <w:r/>
    </w:p>
    <w:p>
      <w:pPr>
        <w:pStyle w:val="CodeChangeLine"/>
        <w:tabs>
          <w:tab w:pos="567" w:val="left"/>
          <w:tab w:pos="1134" w:val="left"/>
          <w:tab w:pos="1247" w:val="left"/>
        </w:tabs>
      </w:pPr>
      <w:r>
        <w:rPr>
          <w:color w:val="BFBFBF"/>
          <w:shd w:val="clear" w:color="auto" w:fill="fafafa"/>
        </w:rPr>
        <w:t>426</w:t>
        <w:tab/>
        <w:t>395</w:t>
        <w:tab/>
        <w:tab/>
      </w:r>
      <w:r>
        <w:t>![Figure B.2.1-1: Structure of [_deviceThermometer_] resource](media/B.2.1-1.png)</w:t>
      </w:r>
    </w:p>
    <w:p>
      <w:pPr>
        <w:pStyle w:val="CodeChangeLine"/>
        <w:tabs>
          <w:tab w:pos="567" w:val="left"/>
          <w:tab w:pos="1134" w:val="left"/>
          <w:tab w:pos="1247" w:val="left"/>
        </w:tabs>
      </w:pPr>
      <w:r>
        <w:rPr>
          <w:color w:val="BFBFBF"/>
          <w:shd w:val="clear" w:color="auto" w:fill="fafafa"/>
        </w:rPr>
        <w:t>427</w:t>
        <w:tab/>
        <w:t>396</w:t>
        <w:tab/>
        <w:tab/>
      </w:r>
      <w:r/>
    </w:p>
    <w:p>
      <w:pPr>
        <w:pStyle w:val="CodeHeader"/>
      </w:pPr>
      <w:r>
        <w:t xml:space="preserve">@@ -430,9 +399,9 @@ </w:t>
      </w:r>
    </w:p>
    <w:p>
      <w:pPr>
        <w:pStyle w:val="CodeChangeLine"/>
        <w:tabs>
          <w:tab w:pos="567" w:val="left"/>
          <w:tab w:pos="1134" w:val="left"/>
          <w:tab w:pos="1247" w:val="left"/>
        </w:tabs>
      </w:pPr>
      <w:r>
        <w:rPr>
          <w:color w:val="BFBFBF"/>
          <w:shd w:val="clear" w:color="auto" w:fill="fafafa"/>
        </w:rPr>
        <w:t>430</w:t>
        <w:tab/>
        <w:t>399</w:t>
        <w:tab/>
        <w:tab/>
      </w:r>
      <w:r/>
    </w:p>
    <w:p>
      <w:pPr>
        <w:pStyle w:val="CodeChangeLine"/>
        <w:tabs>
          <w:tab w:pos="567" w:val="left"/>
          <w:tab w:pos="1134" w:val="left"/>
          <w:tab w:pos="1247" w:val="left"/>
        </w:tabs>
      </w:pPr>
      <w:r>
        <w:rPr>
          <w:color w:val="BFBFBF"/>
          <w:shd w:val="clear" w:color="auto" w:fill="fafafa"/>
        </w:rPr>
        <w:t>431</w:t>
        <w:tab/>
        <w:t>400</w:t>
        <w:tab/>
        <w:tab/>
      </w:r>
      <w:r>
        <w:t>### B.2.2 Example for ModuleClass 'temperature'</w:t>
      </w:r>
    </w:p>
    <w:p>
      <w:pPr>
        <w:pStyle w:val="CodeChangeLine"/>
        <w:tabs>
          <w:tab w:pos="567" w:val="left"/>
          <w:tab w:pos="1134" w:val="left"/>
          <w:tab w:pos="1247" w:val="left"/>
        </w:tabs>
      </w:pPr>
      <w:r>
        <w:rPr>
          <w:color w:val="BFBFBF"/>
          <w:shd w:val="clear" w:color="auto" w:fill="fafafa"/>
        </w:rPr>
        <w:t>432</w:t>
        <w:tab/>
        <w:t>401</w:t>
        <w:tab/>
        <w:tab/>
      </w:r>
      <w:r/>
    </w:p>
    <w:p>
      <w:pPr>
        <w:pStyle w:val="CodeChangeLine"/>
        <w:tabs>
          <w:tab w:pos="567" w:val="left"/>
          <w:tab w:pos="1134" w:val="left"/>
          <w:tab w:pos="1247" w:val="left"/>
        </w:tabs>
        <w:shd w:val="clear" w:color="auto" w:fill="fbe9eb"/>
      </w:pPr>
      <w:r>
        <w:rPr>
          <w:color w:val="BFBFBF"/>
          <w:shd w:val="clear" w:color="auto" w:fill="#f9d7dc"/>
        </w:rPr>
        <w:t>433</w:t>
        <w:tab/>
        <w:tab/>
        <w:t>-</w:t>
        <w:tab/>
      </w:r>
      <w:r>
        <w:t>The SDT model of the 'temperature' ModuleClass is described in the clause 5.3.76 of oneM2M TS0023 &lt;a href="#_ref_3"&gt;[3]&lt;/a&gt;. Assume the DataPoints of the 'temperature' ModuleClass are created according to the mapping rule described in clause 6.2.2.</w:t>
      </w:r>
    </w:p>
    <w:p>
      <w:pPr>
        <w:pStyle w:val="CodeChangeLine"/>
        <w:tabs>
          <w:tab w:pos="567" w:val="left"/>
          <w:tab w:pos="1134" w:val="left"/>
          <w:tab w:pos="1247" w:val="left"/>
        </w:tabs>
        <w:shd w:val="clear" w:color="auto" w:fill="fbe9eb"/>
      </w:pPr>
      <w:r>
        <w:rPr>
          <w:color w:val="BFBFBF"/>
          <w:shd w:val="clear" w:color="auto" w:fill="#f9d7dc"/>
        </w:rPr>
        <w:t>434</w:t>
        <w:tab/>
        <w:tab/>
        <w:t>-</w:t>
        <w:tab/>
      </w:r>
      <w:r/>
    </w:p>
    <w:p>
      <w:pPr>
        <w:pStyle w:val="CodeChangeLine"/>
        <w:tabs>
          <w:tab w:pos="567" w:val="left"/>
          <w:tab w:pos="1134" w:val="left"/>
          <w:tab w:pos="1247" w:val="left"/>
        </w:tabs>
        <w:shd w:val="clear" w:color="auto" w:fill="fbe9eb"/>
      </w:pPr>
      <w:r>
        <w:rPr>
          <w:color w:val="BFBFBF"/>
          <w:shd w:val="clear" w:color="auto" w:fill="#f9d7dc"/>
        </w:rPr>
        <w:t>435</w:t>
        <w:tab/>
        <w:tab/>
        <w:t>-</w:t>
        <w:tab/>
      </w:r>
      <w:r>
        <w:t>Mapping of the SDT ModuleClass model to oneM2M resources is performed according to the general mapping procedure described in clause 6.2.3 of oneM2M TS0023 &lt;a href="#_ref_3"&gt;[3]&lt;/a&gt;. The 'temperature' ModuleClass is mapped into [_temperature_], a &amp;lt;_flexContainer_&gt; resource specialization, and its data points are mapped into customAttributes of that &amp;lt;_flexContainer_&gt; resource specialization; and _nodnProperties_ customAttribute is added the [_temperature_] as described in clause 6.2.3. Figure B.2.2-1 shows the structure of [_temperature_].</w:t>
      </w:r>
    </w:p>
    <w:p>
      <w:pPr>
        <w:pStyle w:val="CodeChangeLine"/>
        <w:tabs>
          <w:tab w:pos="567" w:val="left"/>
          <w:tab w:pos="1134" w:val="left"/>
          <w:tab w:pos="1247" w:val="left"/>
        </w:tabs>
        <w:shd w:val="clear" w:color="auto" w:fill="ecfdf0"/>
      </w:pPr>
      <w:r>
        <w:rPr>
          <w:color w:val="BFBFBF"/>
          <w:shd w:val="clear" w:color="auto" w:fill="#ddfbe6"/>
        </w:rPr>
        <w:tab/>
        <w:t>402</w:t>
        <w:tab/>
        <w:t>+</w:t>
        <w:tab/>
      </w:r>
      <w:r>
        <w:t>The SDT model of the 'temperature' ModuleClass is described in the clause 5.3.76 of oneM2M TS0023 [\[3\]](#_ref_3). Assume the DataPoints of the 'temperature' ModuleClass are created according to the mapping rule described in clause 6.2.2.</w:t>
      </w:r>
    </w:p>
    <w:p>
      <w:pPr>
        <w:pStyle w:val="CodeChangeLine"/>
        <w:tabs>
          <w:tab w:pos="567" w:val="left"/>
          <w:tab w:pos="1134" w:val="left"/>
          <w:tab w:pos="1247" w:val="left"/>
        </w:tabs>
        <w:shd w:val="clear" w:color="auto" w:fill="ecfdf0"/>
      </w:pPr>
      <w:r>
        <w:rPr>
          <w:color w:val="BFBFBF"/>
          <w:shd w:val="clear" w:color="auto" w:fill="#ddfbe6"/>
        </w:rPr>
        <w:tab/>
        <w:t>403</w:t>
        <w:tab/>
        <w:t>+</w:t>
        <w:tab/>
      </w:r>
      <w:r/>
    </w:p>
    <w:p>
      <w:pPr>
        <w:pStyle w:val="CodeChangeLine"/>
        <w:tabs>
          <w:tab w:pos="567" w:val="left"/>
          <w:tab w:pos="1134" w:val="left"/>
          <w:tab w:pos="1247" w:val="left"/>
        </w:tabs>
        <w:shd w:val="clear" w:color="auto" w:fill="ecfdf0"/>
      </w:pPr>
      <w:r>
        <w:rPr>
          <w:color w:val="BFBFBF"/>
          <w:shd w:val="clear" w:color="auto" w:fill="#ddfbe6"/>
        </w:rPr>
        <w:tab/>
        <w:t>404</w:t>
        <w:tab/>
        <w:t>+</w:t>
        <w:tab/>
      </w:r>
      <w:r>
        <w:t>Mapping of the SDT ModuleClass model to oneM2M resources is performed according to the general mapping procedure described in clause 6.2.3 of oneM2M TS0023 [\[3\]](#_ref_3). The 'temperature' ModuleClass is mapped into [_temperature_], a &amp;lt;_flexContainer_&gt; resource specialization, and its data points are mapped into customAttributes of that &amp;lt;_flexContainer_&gt; resource specialization; and _nodnProperties_ customAttribute is added the [_temperature_] as described in clause 6.2.3. Figure B.2.2-1 shows the structure of [_temperature_].</w:t>
      </w:r>
    </w:p>
    <w:p>
      <w:pPr>
        <w:pStyle w:val="CodeChangeLine"/>
        <w:tabs>
          <w:tab w:pos="567" w:val="left"/>
          <w:tab w:pos="1134" w:val="left"/>
          <w:tab w:pos="1247" w:val="left"/>
        </w:tabs>
      </w:pPr>
      <w:r>
        <w:rPr>
          <w:color w:val="BFBFBF"/>
          <w:shd w:val="clear" w:color="auto" w:fill="fafafa"/>
        </w:rPr>
        <w:t>436</w:t>
        <w:tab/>
        <w:t>405</w:t>
        <w:tab/>
        <w:tab/>
      </w:r>
      <w:r/>
    </w:p>
    <w:p>
      <w:pPr>
        <w:pStyle w:val="CodeChangeLine"/>
        <w:tabs>
          <w:tab w:pos="567" w:val="left"/>
          <w:tab w:pos="1134" w:val="left"/>
          <w:tab w:pos="1247" w:val="left"/>
        </w:tabs>
      </w:pPr>
      <w:r>
        <w:rPr>
          <w:color w:val="BFBFBF"/>
          <w:shd w:val="clear" w:color="auto" w:fill="fafafa"/>
        </w:rPr>
        <w:t>437</w:t>
        <w:tab/>
        <w:t>406</w:t>
        <w:tab/>
        <w:tab/>
      </w:r>
      <w:r>
        <w:t>The example contents of _nodnProperties_ are shown on Figure B.2.2-2.</w:t>
      </w:r>
    </w:p>
    <w:p>
      <w:pPr>
        <w:pStyle w:val="CodeChangeLine"/>
        <w:tabs>
          <w:tab w:pos="567" w:val="left"/>
          <w:tab w:pos="1134" w:val="left"/>
          <w:tab w:pos="1247" w:val="left"/>
        </w:tabs>
      </w:pPr>
      <w:r>
        <w:rPr>
          <w:color w:val="BFBFBF"/>
          <w:shd w:val="clear" w:color="auto" w:fill="fafafa"/>
        </w:rPr>
        <w:t>438</w:t>
        <w:tab/>
        <w:t>407</w:t>
        <w:tab/>
        <w:tab/>
      </w:r>
      <w:r/>
    </w:p>
    <w:p>
      <w:pPr>
        <w:pStyle w:val="CodeHeader"/>
      </w:pPr>
      <w:r>
        <w:t xml:space="preserve">@@ -457,12 +426,17 @@ </w:t>
      </w:r>
    </w:p>
    <w:p>
      <w:pPr>
        <w:pStyle w:val="CodeChangeLine"/>
        <w:tabs>
          <w:tab w:pos="567" w:val="left"/>
          <w:tab w:pos="1134" w:val="left"/>
          <w:tab w:pos="1247" w:val="left"/>
        </w:tabs>
      </w:pPr>
      <w:r>
        <w:rPr>
          <w:color w:val="BFBFBF"/>
          <w:shd w:val="clear" w:color="auto" w:fill="fafafa"/>
        </w:rPr>
        <w:t>457</w:t>
        <w:tab/>
        <w:t>426</w:t>
        <w:tab/>
        <w:tab/>
      </w:r>
      <w:r>
        <w:t>|      |             |                       |</w:t>
      </w:r>
    </w:p>
    <w:p>
      <w:pPr>
        <w:pStyle w:val="CodeChangeLine"/>
        <w:tabs>
          <w:tab w:pos="567" w:val="left"/>
          <w:tab w:pos="1134" w:val="left"/>
          <w:tab w:pos="1247" w:val="left"/>
        </w:tabs>
      </w:pPr>
      <w:r>
        <w:rPr>
          <w:color w:val="BFBFBF"/>
          <w:shd w:val="clear" w:color="auto" w:fill="fafafa"/>
        </w:rPr>
        <w:t>458</w:t>
        <w:tab/>
        <w:t>427</w:t>
        <w:tab/>
        <w:tab/>
      </w:r>
      <w:r>
        <w:t>+------+-------------+-----------------------+</w:t>
      </w:r>
    </w:p>
    <w:p>
      <w:pPr>
        <w:pStyle w:val="CodeChangeLine"/>
        <w:tabs>
          <w:tab w:pos="567" w:val="left"/>
          <w:tab w:pos="1134" w:val="left"/>
          <w:tab w:pos="1247" w:val="left"/>
        </w:tabs>
      </w:pPr>
      <w:r>
        <w:rPr>
          <w:color w:val="BFBFBF"/>
          <w:shd w:val="clear" w:color="auto" w:fill="fafafa"/>
        </w:rPr>
        <w:t>459</w:t>
        <w:tab/>
        <w:t>428</w:t>
        <w:tab/>
        <w:tab/>
      </w:r>
      <w:r/>
    </w:p>
    <w:p>
      <w:pPr>
        <w:pStyle w:val="CodeChangeLine"/>
        <w:tabs>
          <w:tab w:pos="567" w:val="left"/>
          <w:tab w:pos="1134" w:val="left"/>
          <w:tab w:pos="1247" w:val="left"/>
        </w:tabs>
        <w:shd w:val="clear" w:color="auto" w:fill="fbe9eb"/>
      </w:pPr>
      <w:r>
        <w:rPr>
          <w:color w:val="BFBFBF"/>
          <w:shd w:val="clear" w:color="auto" w:fill="#f9d7dc"/>
        </w:rPr>
        <w:t>460</w:t>
        <w:tab/>
        <w:tab/>
        <w:t>-</w:t>
        <w:tab/>
      </w:r>
      <w:r>
        <w:t>**Draft history (to be removed on publication)**</w:t>
      </w:r>
    </w:p>
    <w:p>
      <w:pPr>
        <w:pStyle w:val="CodeChangeLine"/>
        <w:tabs>
          <w:tab w:pos="567" w:val="left"/>
          <w:tab w:pos="1134" w:val="left"/>
          <w:tab w:pos="1247" w:val="left"/>
        </w:tabs>
        <w:shd w:val="clear" w:color="auto" w:fill="fbe9eb"/>
      </w:pPr>
      <w:r>
        <w:rPr>
          <w:color w:val="BFBFBF"/>
          <w:shd w:val="clear" w:color="auto" w:fill="#f9d7dc"/>
        </w:rPr>
        <w:t>461</w:t>
        <w:tab/>
        <w:tab/>
        <w:t>-</w:t>
        <w:tab/>
      </w:r>
      <w:r/>
    </w:p>
    <w:p>
      <w:pPr>
        <w:pStyle w:val="CodeChangeLine"/>
        <w:tabs>
          <w:tab w:pos="567" w:val="left"/>
          <w:tab w:pos="1134" w:val="left"/>
          <w:tab w:pos="1247" w:val="left"/>
        </w:tabs>
        <w:shd w:val="clear" w:color="auto" w:fill="fbe9eb"/>
      </w:pPr>
      <w:r>
        <w:rPr>
          <w:color w:val="BFBFBF"/>
          <w:shd w:val="clear" w:color="auto" w:fill="#f9d7dc"/>
        </w:rPr>
        <w:t>462</w:t>
        <w:tab/>
        <w:tab/>
        <w:t>-</w:t>
        <w:tab/>
      </w:r>
      <w:r>
        <w:t>|Version|Date|Description|</w:t>
      </w:r>
    </w:p>
    <w:p>
      <w:pPr>
        <w:pStyle w:val="CodeChangeLine"/>
        <w:tabs>
          <w:tab w:pos="567" w:val="left"/>
          <w:tab w:pos="1134" w:val="left"/>
          <w:tab w:pos="1247" w:val="left"/>
        </w:tabs>
        <w:shd w:val="clear" w:color="auto" w:fill="fbe9eb"/>
      </w:pPr>
      <w:r>
        <w:rPr>
          <w:color w:val="BFBFBF"/>
          <w:shd w:val="clear" w:color="auto" w:fill="#f9d7dc"/>
        </w:rPr>
        <w:t>463</w:t>
        <w:tab/>
        <w:tab/>
        <w:t>-</w:t>
        <w:tab/>
      </w:r>
      <w:r>
        <w:t>|-|-|-|</w:t>
      </w:r>
    </w:p>
    <w:p>
      <w:pPr>
        <w:pStyle w:val="CodeChangeLine"/>
        <w:tabs>
          <w:tab w:pos="567" w:val="left"/>
          <w:tab w:pos="1134" w:val="left"/>
          <w:tab w:pos="1247" w:val="left"/>
        </w:tabs>
        <w:shd w:val="clear" w:color="auto" w:fill="fbe9eb"/>
      </w:pPr>
      <w:r>
        <w:rPr>
          <w:color w:val="BFBFBF"/>
          <w:shd w:val="clear" w:color="auto" w:fill="#f9d7dc"/>
        </w:rPr>
        <w:t>464</w:t>
        <w:tab/>
        <w:tab/>
        <w:t>-</w:t>
        <w:tab/>
      </w:r>
      <w:r>
        <w:t>|V5.0.0|2025-04-01|First draft for Rel-5 based on V4.0.0|</w:t>
      </w:r>
    </w:p>
    <w:p>
      <w:pPr>
        <w:pStyle w:val="CodeChangeLine"/>
        <w:tabs>
          <w:tab w:pos="567" w:val="left"/>
          <w:tab w:pos="1134" w:val="left"/>
          <w:tab w:pos="1247" w:val="left"/>
        </w:tabs>
        <w:shd w:val="clear" w:color="auto" w:fill="fbe9eb"/>
      </w:pPr>
      <w:r>
        <w:rPr>
          <w:color w:val="BFBFBF"/>
          <w:shd w:val="clear" w:color="auto" w:fill="#f9d7dc"/>
        </w:rPr>
        <w:t>465</w:t>
        <w:tab/>
        <w:tab/>
        <w:t>-</w:t>
        <w:tab/>
      </w:r>
      <w:r>
        <w:t>|V5.0.1|2025-05-27|Alignment of copyright statement for stable specification&lt;br /&gt;(see SDS-2025-0097)|</w:t>
      </w:r>
    </w:p>
    <w:p>
      <w:pPr>
        <w:pStyle w:val="CodeChangeLine"/>
        <w:tabs>
          <w:tab w:pos="567" w:val="left"/>
          <w:tab w:pos="1134" w:val="left"/>
          <w:tab w:pos="1247" w:val="left"/>
        </w:tabs>
        <w:shd w:val="clear" w:color="auto" w:fill="fbe9eb"/>
      </w:pPr>
      <w:r>
        <w:rPr>
          <w:color w:val="BFBFBF"/>
          <w:shd w:val="clear" w:color="auto" w:fill="#f9d7dc"/>
        </w:rPr>
        <w:t>466</w:t>
        <w:tab/>
        <w:tab/>
        <w:t>-</w:t>
        <w:tab/>
      </w:r>
      <w:r>
        <w:t>|V5.0.2|2025-06-30|New baseline after markdown conversion|</w:t>
      </w:r>
    </w:p>
    <w:p>
      <w:pPr>
        <w:pStyle w:val="CodeChangeLine"/>
        <w:tabs>
          <w:tab w:pos="567" w:val="left"/>
          <w:tab w:pos="1134" w:val="left"/>
          <w:tab w:pos="1247" w:val="left"/>
        </w:tabs>
        <w:shd w:val="clear" w:color="auto" w:fill="fbe9eb"/>
      </w:pPr>
      <w:r>
        <w:rPr>
          <w:color w:val="BFBFBF"/>
          <w:shd w:val="clear" w:color="auto" w:fill="#f9d7dc"/>
        </w:rPr>
        <w:t>467</w:t>
        <w:tab/>
        <w:tab/>
        <w:t>-</w:t>
        <w:tab/>
      </w:r>
      <w:r/>
    </w:p>
    <w:p>
      <w:pPr>
        <w:pStyle w:val="CodeChangeLine"/>
        <w:tabs>
          <w:tab w:pos="567" w:val="left"/>
          <w:tab w:pos="1134" w:val="left"/>
          <w:tab w:pos="1247" w:val="left"/>
        </w:tabs>
        <w:shd w:val="clear" w:color="auto" w:fill="fbe9eb"/>
      </w:pPr>
      <w:r>
        <w:rPr>
          <w:color w:val="BFBFBF"/>
          <w:shd w:val="clear" w:color="auto" w:fill="#f9d7dc"/>
        </w:rPr>
        <w:t>468</w:t>
        <w:tab/>
        <w:tab/>
        <w:t>-</w:t>
        <w:tab/>
      </w:r>
      <w:r/>
    </w:p>
    <w:p>
      <w:pPr>
        <w:pStyle w:val="CodeChangeLine"/>
        <w:tabs>
          <w:tab w:pos="567" w:val="left"/>
          <w:tab w:pos="1134" w:val="left"/>
          <w:tab w:pos="1247" w:val="left"/>
        </w:tabs>
        <w:shd w:val="clear" w:color="auto" w:fill="ecfdf0"/>
      </w:pPr>
      <w:r>
        <w:rPr>
          <w:color w:val="BFBFBF"/>
          <w:shd w:val="clear" w:color="auto" w:fill="#ddfbe6"/>
        </w:rPr>
        <w:tab/>
        <w:t>429</w:t>
        <w:tab/>
        <w:t>+</w:t>
        <w:tab/>
      </w:r>
      <w:r/>
    </w:p>
    <w:p>
      <w:pPr>
        <w:pStyle w:val="CodeChangeLine"/>
        <w:tabs>
          <w:tab w:pos="567" w:val="left"/>
          <w:tab w:pos="1134" w:val="left"/>
          <w:tab w:pos="1247" w:val="left"/>
        </w:tabs>
        <w:shd w:val="clear" w:color="auto" w:fill="ecfdf0"/>
      </w:pPr>
      <w:r>
        <w:rPr>
          <w:color w:val="BFBFBF"/>
          <w:shd w:val="clear" w:color="auto" w:fill="#ddfbe6"/>
        </w:rPr>
        <w:tab/>
        <w:t>430</w:t>
        <w:tab/>
        <w:t>+</w:t>
        <w:tab/>
      </w:r>
      <w:r>
        <w:t>+------+-----------+-----------------------------------------------------------------------------------+</w:t>
      </w:r>
    </w:p>
    <w:p>
      <w:pPr>
        <w:pStyle w:val="CodeChangeLine"/>
        <w:tabs>
          <w:tab w:pos="567" w:val="left"/>
          <w:tab w:pos="1134" w:val="left"/>
          <w:tab w:pos="1247" w:val="left"/>
        </w:tabs>
        <w:shd w:val="clear" w:color="auto" w:fill="ecfdf0"/>
      </w:pPr>
      <w:r>
        <w:rPr>
          <w:color w:val="BFBFBF"/>
          <w:shd w:val="clear" w:color="auto" w:fill="#ddfbe6"/>
        </w:rPr>
        <w:tab/>
        <w:t>431</w:t>
        <w:tab/>
        <w:t>+</w:t>
        <w:tab/>
      </w:r>
      <w:r>
        <w:t>|Draft history                                                                                         |</w:t>
      </w:r>
    </w:p>
    <w:p>
      <w:pPr>
        <w:pStyle w:val="CodeChangeLine"/>
        <w:tabs>
          <w:tab w:pos="567" w:val="left"/>
          <w:tab w:pos="1134" w:val="left"/>
          <w:tab w:pos="1247" w:val="left"/>
        </w:tabs>
        <w:shd w:val="clear" w:color="auto" w:fill="ecfdf0"/>
      </w:pPr>
      <w:r>
        <w:rPr>
          <w:color w:val="BFBFBF"/>
          <w:shd w:val="clear" w:color="auto" w:fill="#ddfbe6"/>
        </w:rPr>
        <w:tab/>
        <w:t>432</w:t>
        <w:tab/>
        <w:t>+</w:t>
        <w:tab/>
      </w:r>
      <w:r>
        <w:t>+:=====+:==========+:==================================================================================+</w:t>
      </w:r>
    </w:p>
    <w:p>
      <w:pPr>
        <w:pStyle w:val="CodeChangeLine"/>
        <w:tabs>
          <w:tab w:pos="567" w:val="left"/>
          <w:tab w:pos="1134" w:val="left"/>
          <w:tab w:pos="1247" w:val="left"/>
        </w:tabs>
        <w:shd w:val="clear" w:color="auto" w:fill="ecfdf0"/>
      </w:pPr>
      <w:r>
        <w:rPr>
          <w:color w:val="BFBFBF"/>
          <w:shd w:val="clear" w:color="auto" w:fill="#ddfbe6"/>
        </w:rPr>
        <w:tab/>
        <w:t>433</w:t>
        <w:tab/>
        <w:t>+</w:t>
        <w:tab/>
      </w:r>
      <w:r>
        <w:t>|V5.0.0|2025-04-01 |First draft for Rel-5 based on V4.0.0                                              |</w:t>
      </w:r>
    </w:p>
    <w:p>
      <w:pPr>
        <w:pStyle w:val="CodeChangeLine"/>
        <w:tabs>
          <w:tab w:pos="567" w:val="left"/>
          <w:tab w:pos="1134" w:val="left"/>
          <w:tab w:pos="1247" w:val="left"/>
        </w:tabs>
        <w:shd w:val="clear" w:color="auto" w:fill="ecfdf0"/>
      </w:pPr>
      <w:r>
        <w:rPr>
          <w:color w:val="BFBFBF"/>
          <w:shd w:val="clear" w:color="auto" w:fill="#ddfbe6"/>
        </w:rPr>
        <w:tab/>
        <w:t>434</w:t>
        <w:tab/>
        <w:t>+</w:t>
        <w:tab/>
      </w:r>
      <w:r>
        <w:t>+------+-----------+-----------------------------------------------------------------------------------+</w:t>
      </w:r>
    </w:p>
    <w:p>
      <w:pPr>
        <w:pStyle w:val="CodeChangeLine"/>
        <w:tabs>
          <w:tab w:pos="567" w:val="left"/>
          <w:tab w:pos="1134" w:val="left"/>
          <w:tab w:pos="1247" w:val="left"/>
        </w:tabs>
        <w:shd w:val="clear" w:color="auto" w:fill="ecfdf0"/>
      </w:pPr>
      <w:r>
        <w:rPr>
          <w:color w:val="BFBFBF"/>
          <w:shd w:val="clear" w:color="auto" w:fill="#ddfbe6"/>
        </w:rPr>
        <w:tab/>
        <w:t>435</w:t>
        <w:tab/>
        <w:t>+</w:t>
        <w:tab/>
      </w:r>
      <w:r>
        <w:t>|V5.0.1|2025-05-27 |Alignment of copyright statement for stable specification\                         |</w:t>
      </w:r>
    </w:p>
    <w:p>
      <w:pPr>
        <w:pStyle w:val="CodeChangeLine"/>
        <w:tabs>
          <w:tab w:pos="567" w:val="left"/>
          <w:tab w:pos="1134" w:val="left"/>
          <w:tab w:pos="1247" w:val="left"/>
        </w:tabs>
        <w:shd w:val="clear" w:color="auto" w:fill="ecfdf0"/>
      </w:pPr>
      <w:r>
        <w:rPr>
          <w:color w:val="BFBFBF"/>
          <w:shd w:val="clear" w:color="auto" w:fill="#ddfbe6"/>
        </w:rPr>
        <w:tab/>
        <w:t>436</w:t>
        <w:tab/>
        <w:t>+</w:t>
        <w:tab/>
      </w:r>
      <w:r>
        <w:t>|      |           |(see SDS-2025-0097)                                                                |</w:t>
      </w:r>
    </w:p>
    <w:p>
      <w:pPr>
        <w:pStyle w:val="CodeChangeLine"/>
        <w:tabs>
          <w:tab w:pos="567" w:val="left"/>
          <w:tab w:pos="1134" w:val="left"/>
          <w:tab w:pos="1247" w:val="left"/>
        </w:tabs>
        <w:shd w:val="clear" w:color="auto" w:fill="ecfdf0"/>
      </w:pPr>
      <w:r>
        <w:rPr>
          <w:color w:val="BFBFBF"/>
          <w:shd w:val="clear" w:color="auto" w:fill="#ddfbe6"/>
        </w:rPr>
        <w:tab/>
        <w:t>437</w:t>
        <w:tab/>
        <w:t>+</w:t>
        <w:tab/>
      </w:r>
      <w:r>
        <w:t>+------+-----------+-----------------------------------------------------------------------------------+</w:t>
      </w:r>
    </w:p>
    <w:p>
      <w:pPr>
        <w:pStyle w:val="CodeChangeLine"/>
        <w:tabs>
          <w:tab w:pos="567" w:val="left"/>
          <w:tab w:pos="1134" w:val="left"/>
          <w:tab w:pos="1247" w:val="left"/>
        </w:tabs>
        <w:shd w:val="clear" w:color="auto" w:fill="ecfdf0"/>
      </w:pPr>
      <w:r>
        <w:rPr>
          <w:color w:val="BFBFBF"/>
          <w:shd w:val="clear" w:color="auto" w:fill="#ddfbe6"/>
        </w:rPr>
        <w:tab/>
        <w:t>438</w:t>
        <w:tab/>
        <w:t>+</w:t>
        <w:tab/>
      </w:r>
      <w:r>
        <w:t>|V5.0.2|2025-06-30 | New baseline after markdown conversion                                            |</w:t>
      </w:r>
    </w:p>
    <w:p>
      <w:pPr>
        <w:pStyle w:val="CodeChangeLine"/>
        <w:tabs>
          <w:tab w:pos="567" w:val="left"/>
          <w:tab w:pos="1134" w:val="left"/>
          <w:tab w:pos="1247" w:val="left"/>
        </w:tabs>
        <w:shd w:val="clear" w:color="auto" w:fill="ecfdf0"/>
      </w:pPr>
      <w:r>
        <w:rPr>
          <w:color w:val="BFBFBF"/>
          <w:shd w:val="clear" w:color="auto" w:fill="#ddfbe6"/>
        </w:rPr>
        <w:tab/>
        <w:t>439</w:t>
        <w:tab/>
        <w:t>+</w:t>
        <w:tab/>
      </w:r>
      <w:r>
        <w:t>+------+-----------+-----------------------------------------------------------------------------------+</w:t>
      </w:r>
    </w:p>
    <w:p>
      <w:pPr>
        <w:pStyle w:val="CodeChangeLine"/>
        <w:tabs>
          <w:tab w:pos="567" w:val="left"/>
          <w:tab w:pos="1134" w:val="left"/>
          <w:tab w:pos="1247" w:val="left"/>
        </w:tabs>
        <w:shd w:val="clear" w:color="auto" w:fill="ecfdf0"/>
      </w:pPr>
      <w:r>
        <w:rPr>
          <w:color w:val="BFBFBF"/>
          <w:shd w:val="clear" w:color="auto" w:fill="#ddfbe6"/>
        </w:rPr>
        <w:tab/>
        <w:t>440</w:t>
        <w:tab/>
        <w:t>+</w:t>
        <w:tab/>
      </w:r>
      <w:r>
        <w:t>|V5.0.3|2026-03-20 | Replacing title pages with frontmatter settings                                   |</w:t>
      </w:r>
    </w:p>
    <w:p>
      <w:pPr>
        <w:pStyle w:val="CodeChangeLine"/>
        <w:tabs>
          <w:tab w:pos="567" w:val="left"/>
          <w:tab w:pos="1134" w:val="left"/>
          <w:tab w:pos="1247" w:val="left"/>
        </w:tabs>
        <w:shd w:val="clear" w:color="auto" w:fill="ecfdf0"/>
      </w:pPr>
      <w:r>
        <w:rPr>
          <w:color w:val="BFBFBF"/>
          <w:shd w:val="clear" w:color="auto" w:fill="#ddfbe6"/>
        </w:rPr>
        <w:tab/>
        <w:t>441</w:t>
        <w:tab/>
        <w:t>+</w:t>
        <w:tab/>
      </w:r>
      <w:r>
        <w:t>+------+-----------+-----------------------------------------------------------------------------------+</w:t>
      </w:r>
    </w:p>
    <w:p>
      <w:pPr>
        <w:pStyle w:val="CodeChangeLine"/>
        <w:tabs>
          <w:tab w:pos="567" w:val="left"/>
          <w:tab w:pos="1134" w:val="left"/>
          <w:tab w:pos="1247" w:val="left"/>
        </w:tabs>
        <w:shd w:val="clear" w:color="auto" w:fill="ecfdf0"/>
      </w:pPr>
      <w:r>
        <w:rPr>
          <w:color w:val="BFBFBF"/>
          <w:shd w:val="clear" w:color="auto" w:fill="#ddfbe6"/>
        </w:rPr>
        <w:tab/>
        <w:t>442</w:t>
        <w:tab/>
        <w:t>+</w:t>
        <w:tab/>
      </w:r>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Miguel Angel Reina Ortega</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